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595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UÇAK SERVİSİ A.Ş.</w:t>
            </w:r>
          </w:p>
        </w:tc>
      </w:tr>
    </w:tbl>
    <w:p w:rsidR="00000000" w:rsidRDefault="00B0595E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9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059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59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27.02.1987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59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59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HAVAYOLLARI İKRAM VE HAVAALANLARI RESTORAN HİZMETLERİ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59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AIRLINE CATERING AND AIRPORT RESTAURANT SERVİCES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59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HAVALİMANI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</w:t>
            </w:r>
            <w:r>
              <w:rPr>
                <w:rFonts w:ascii="Arial" w:hAnsi="Arial"/>
                <w:b/>
                <w:color w:val="000000"/>
                <w:sz w:val="16"/>
              </w:rPr>
              <w:t>ffice)</w:t>
            </w:r>
          </w:p>
        </w:tc>
        <w:tc>
          <w:tcPr>
            <w:tcW w:w="142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59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59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MOHAMED HAMMAM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59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59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IVAR SAMREN ( BAŞKAN ) ( CEO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59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HENNING BOYSEN ( BAŞKAN YRD.) ( ASS.OF CEO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59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GUY M.C.Y.DUBOIS ( ÜYE ) ( MEMBER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59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M.FADLULLAH CERRAHOĞLU ( ÜYE ) ( MEMBER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59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PAŞAOĞLU ( ÜYE ) ( MEMBER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59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GÜNER ( ÜYE ) ( MEMBER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59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ASUMAN YAZICI ( ÜYE ) ( MEMBER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59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59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0212 6575444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59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59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0212 6571711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59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59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59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59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59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01.10.2006 – 30.09.2008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</w:t>
            </w:r>
            <w:r>
              <w:rPr>
                <w:rFonts w:ascii="Arial" w:hAnsi="Arial"/>
                <w:b/>
                <w:color w:val="000000"/>
                <w:sz w:val="16"/>
              </w:rPr>
              <w:t>iod)</w:t>
            </w:r>
          </w:p>
        </w:tc>
        <w:tc>
          <w:tcPr>
            <w:tcW w:w="142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59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59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TOLEYİS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59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95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0595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595E">
            <w:pPr>
              <w:pStyle w:val="Heading1"/>
              <w:tabs>
                <w:tab w:val="left" w:pos="6065"/>
              </w:tabs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34.200.000.-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95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0595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595E">
            <w:pPr>
              <w:tabs>
                <w:tab w:val="left" w:pos="6065"/>
              </w:tabs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59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59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B0595E">
      <w:pPr>
        <w:jc w:val="center"/>
        <w:rPr>
          <w:rFonts w:ascii="Arial" w:hAnsi="Arial"/>
          <w:b/>
          <w:i/>
          <w:sz w:val="16"/>
        </w:rPr>
      </w:pPr>
    </w:p>
    <w:p w:rsidR="00000000" w:rsidRDefault="00B0595E">
      <w:pPr>
        <w:jc w:val="center"/>
        <w:rPr>
          <w:rFonts w:ascii="Arial" w:hAnsi="Arial"/>
          <w:b/>
          <w:i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0595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itibariyle satışları aşağıda gösterilmiştir.</w:t>
            </w:r>
          </w:p>
        </w:tc>
        <w:tc>
          <w:tcPr>
            <w:tcW w:w="1134" w:type="dxa"/>
          </w:tcPr>
          <w:p w:rsidR="00000000" w:rsidRDefault="00B0595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0595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z w:val="16"/>
              </w:rPr>
              <w:t xml:space="preserve"> sales amount  of the Company for the last two years are  shown below.</w:t>
            </w:r>
          </w:p>
        </w:tc>
      </w:tr>
    </w:tbl>
    <w:p w:rsidR="00000000" w:rsidRDefault="00B0595E">
      <w:pPr>
        <w:jc w:val="center"/>
        <w:rPr>
          <w:rFonts w:ascii="Arial" w:hAnsi="Arial"/>
          <w:b/>
          <w:i/>
          <w:sz w:val="16"/>
        </w:rPr>
      </w:pPr>
    </w:p>
    <w:p w:rsidR="00000000" w:rsidRDefault="00B0595E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(YTL)</w:t>
      </w:r>
    </w:p>
    <w:tbl>
      <w:tblPr>
        <w:tblW w:w="0" w:type="auto"/>
        <w:tblInd w:w="1101" w:type="dxa"/>
        <w:tblLayout w:type="fixed"/>
        <w:tblLook w:val="0000" w:firstRow="0" w:lastRow="0" w:firstColumn="0" w:lastColumn="0" w:noHBand="0" w:noVBand="0"/>
      </w:tblPr>
      <w:tblGrid>
        <w:gridCol w:w="1275"/>
        <w:gridCol w:w="1701"/>
        <w:gridCol w:w="1985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</w:tcPr>
          <w:p w:rsidR="00000000" w:rsidRDefault="00B0595E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</w:tcPr>
          <w:p w:rsidR="00000000" w:rsidRDefault="00B059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Havayolu İkram</w:t>
            </w:r>
          </w:p>
        </w:tc>
        <w:tc>
          <w:tcPr>
            <w:tcW w:w="1985" w:type="dxa"/>
          </w:tcPr>
          <w:p w:rsidR="00000000" w:rsidRDefault="00B059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Terminal Restoranları</w:t>
            </w:r>
          </w:p>
        </w:tc>
        <w:tc>
          <w:tcPr>
            <w:tcW w:w="1276" w:type="dxa"/>
          </w:tcPr>
          <w:p w:rsidR="00000000" w:rsidRDefault="00B059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</w:tcPr>
          <w:p w:rsidR="00000000" w:rsidRDefault="00B0595E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B0595E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Airlines Catering</w:t>
            </w:r>
          </w:p>
        </w:tc>
        <w:tc>
          <w:tcPr>
            <w:tcW w:w="1985" w:type="dxa"/>
          </w:tcPr>
          <w:p w:rsidR="00000000" w:rsidRDefault="00B0595E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Terminal Restaurants</w:t>
            </w:r>
          </w:p>
        </w:tc>
        <w:tc>
          <w:tcPr>
            <w:tcW w:w="1276" w:type="dxa"/>
          </w:tcPr>
          <w:p w:rsidR="00000000" w:rsidRDefault="00B059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</w:tcPr>
          <w:p w:rsidR="00000000" w:rsidRDefault="00B059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701" w:type="dxa"/>
          </w:tcPr>
          <w:p w:rsidR="00000000" w:rsidRDefault="00B059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134.339.883.-</w:t>
            </w:r>
          </w:p>
        </w:tc>
        <w:tc>
          <w:tcPr>
            <w:tcW w:w="1985" w:type="dxa"/>
          </w:tcPr>
          <w:p w:rsidR="00000000" w:rsidRDefault="00B059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61.760.782.-</w:t>
            </w:r>
          </w:p>
        </w:tc>
        <w:tc>
          <w:tcPr>
            <w:tcW w:w="1276" w:type="dxa"/>
          </w:tcPr>
          <w:p w:rsidR="00000000" w:rsidRDefault="00B0595E">
            <w:pPr>
              <w:ind w:right="-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196.100.665.-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</w:tcPr>
          <w:p w:rsidR="00000000" w:rsidRDefault="00B059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701" w:type="dxa"/>
          </w:tcPr>
          <w:p w:rsidR="00000000" w:rsidRDefault="00B059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5" w:type="dxa"/>
          </w:tcPr>
          <w:p w:rsidR="00000000" w:rsidRDefault="00B059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76" w:type="dxa"/>
          </w:tcPr>
          <w:p w:rsidR="00000000" w:rsidRDefault="00B0595E">
            <w:pPr>
              <w:ind w:right="-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168.766.083.-</w:t>
            </w:r>
          </w:p>
        </w:tc>
      </w:tr>
    </w:tbl>
    <w:p w:rsidR="00000000" w:rsidRDefault="00B0595E">
      <w:pPr>
        <w:rPr>
          <w:rFonts w:ascii="Arial" w:hAnsi="Arial"/>
          <w:sz w:val="18"/>
        </w:rPr>
      </w:pPr>
    </w:p>
    <w:p w:rsidR="00000000" w:rsidRDefault="00B0595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0595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</w:t>
            </w:r>
            <w:r>
              <w:rPr>
                <w:rFonts w:ascii="Arial" w:hAnsi="Arial"/>
                <w:sz w:val="16"/>
              </w:rPr>
              <w:t>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0595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0595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0595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059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0595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B0595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0595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B0595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</w:t>
            </w:r>
            <w:r>
              <w:rPr>
                <w:rFonts w:ascii="Arial" w:hAnsi="Arial"/>
                <w:b/>
                <w:color w:val="000000"/>
                <w:sz w:val="16"/>
              </w:rPr>
              <w:t>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059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059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059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B059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059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059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B0595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6.719.584.-</w:t>
            </w:r>
          </w:p>
          <w:p w:rsidR="00000000" w:rsidRDefault="00B0595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4.699.996.-</w:t>
            </w:r>
          </w:p>
        </w:tc>
        <w:tc>
          <w:tcPr>
            <w:tcW w:w="2410" w:type="dxa"/>
          </w:tcPr>
          <w:p w:rsidR="00000000" w:rsidRDefault="00B0595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4,97</w:t>
            </w:r>
          </w:p>
        </w:tc>
        <w:tc>
          <w:tcPr>
            <w:tcW w:w="1559" w:type="dxa"/>
          </w:tcPr>
          <w:p w:rsidR="00000000" w:rsidRDefault="00B0595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8,84</w:t>
            </w:r>
          </w:p>
        </w:tc>
        <w:tc>
          <w:tcPr>
            <w:tcW w:w="2269" w:type="dxa"/>
          </w:tcPr>
          <w:p w:rsidR="00000000" w:rsidRDefault="00B0595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17.343.690.-</w:t>
            </w:r>
          </w:p>
          <w:p w:rsidR="00000000" w:rsidRDefault="00B0595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12.130.999.-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059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B0595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6.332.652.-</w:t>
            </w:r>
          </w:p>
          <w:p w:rsidR="00000000" w:rsidRDefault="00B0595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4.712.496.-</w:t>
            </w:r>
          </w:p>
        </w:tc>
        <w:tc>
          <w:tcPr>
            <w:tcW w:w="2410" w:type="dxa"/>
          </w:tcPr>
          <w:p w:rsidR="00000000" w:rsidRDefault="00B0595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4,59</w:t>
            </w:r>
          </w:p>
        </w:tc>
        <w:tc>
          <w:tcPr>
            <w:tcW w:w="1559" w:type="dxa"/>
          </w:tcPr>
          <w:p w:rsidR="00000000" w:rsidRDefault="00B0595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9,48</w:t>
            </w:r>
          </w:p>
        </w:tc>
        <w:tc>
          <w:tcPr>
            <w:tcW w:w="2269" w:type="dxa"/>
          </w:tcPr>
          <w:p w:rsidR="00000000" w:rsidRDefault="00B0595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16.014.896.-</w:t>
            </w:r>
          </w:p>
          <w:p w:rsidR="00000000" w:rsidRDefault="00B0595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11.917.619.-</w:t>
            </w:r>
          </w:p>
        </w:tc>
      </w:tr>
    </w:tbl>
    <w:p w:rsidR="00000000" w:rsidRDefault="00B0595E">
      <w:pPr>
        <w:rPr>
          <w:rFonts w:ascii="Arial" w:hAnsi="Arial"/>
          <w:b/>
          <w:u w:val="single"/>
        </w:rPr>
      </w:pPr>
    </w:p>
    <w:p w:rsidR="00000000" w:rsidRDefault="00B0595E">
      <w:pPr>
        <w:rPr>
          <w:rFonts w:ascii="Arial" w:hAnsi="Arial"/>
          <w:sz w:val="16"/>
        </w:rPr>
      </w:pPr>
    </w:p>
    <w:p w:rsidR="00000000" w:rsidRDefault="00B0595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0595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</w:t>
            </w:r>
            <w:r>
              <w:rPr>
                <w:rFonts w:ascii="Arial" w:hAnsi="Arial"/>
                <w:sz w:val="16"/>
              </w:rPr>
              <w:t xml:space="preserve"> olan ve proje halindeki yatırımları aşağıda verilmektedir.</w:t>
            </w:r>
          </w:p>
        </w:tc>
        <w:tc>
          <w:tcPr>
            <w:tcW w:w="1212" w:type="dxa"/>
          </w:tcPr>
          <w:p w:rsidR="00000000" w:rsidRDefault="00B0595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0595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0595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0595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B0595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0595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0595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B059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059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</w:t>
            </w:r>
          </w:p>
        </w:tc>
        <w:tc>
          <w:tcPr>
            <w:tcW w:w="1843" w:type="dxa"/>
          </w:tcPr>
          <w:p w:rsidR="00000000" w:rsidRDefault="00B059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0595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B059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059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B059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0595E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B0595E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B0595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B0595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B0595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0595E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B0595E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B0595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B0595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B0595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0595E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B0595E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</w:t>
            </w:r>
            <w:r>
              <w:rPr>
                <w:rFonts w:ascii="Arial" w:hAnsi="Arial"/>
                <w:i/>
                <w:color w:val="FF0000"/>
                <w:sz w:val="16"/>
              </w:rPr>
              <w:t>KISA ADI)</w:t>
            </w:r>
          </w:p>
        </w:tc>
        <w:tc>
          <w:tcPr>
            <w:tcW w:w="2043" w:type="dxa"/>
          </w:tcPr>
          <w:p w:rsidR="00000000" w:rsidRDefault="00B0595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B0595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B0595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0595E">
      <w:pPr>
        <w:rPr>
          <w:rFonts w:ascii="Arial" w:hAnsi="Arial"/>
          <w:sz w:val="16"/>
        </w:rPr>
      </w:pPr>
    </w:p>
    <w:p w:rsidR="00000000" w:rsidRDefault="00B0595E">
      <w:pPr>
        <w:rPr>
          <w:rFonts w:ascii="Arial" w:hAnsi="Arial"/>
          <w:sz w:val="16"/>
        </w:rPr>
      </w:pPr>
    </w:p>
    <w:p w:rsidR="00000000" w:rsidRDefault="00B0595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0595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0595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0595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0595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059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0595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B0595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0595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ticipations</w:t>
            </w:r>
          </w:p>
        </w:tc>
        <w:tc>
          <w:tcPr>
            <w:tcW w:w="2304" w:type="dxa"/>
          </w:tcPr>
          <w:p w:rsidR="00000000" w:rsidRDefault="00B059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B059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0595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B0595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B059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0595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B0595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B059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0595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B0595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B059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0595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B0595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B059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0595E">
      <w:pPr>
        <w:rPr>
          <w:rFonts w:ascii="Arial" w:hAnsi="Arial"/>
          <w:color w:val="FF0000"/>
          <w:sz w:val="16"/>
        </w:rPr>
      </w:pPr>
    </w:p>
    <w:p w:rsidR="00000000" w:rsidRDefault="00B0595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0595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0595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0595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0595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B0595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</w:t>
            </w:r>
            <w:r>
              <w:rPr>
                <w:rFonts w:ascii="Arial TUR" w:hAnsi="Arial TUR"/>
                <w:b/>
                <w:color w:val="000000"/>
                <w:sz w:val="16"/>
              </w:rPr>
              <w:t>vanı</w:t>
            </w:r>
          </w:p>
        </w:tc>
        <w:tc>
          <w:tcPr>
            <w:tcW w:w="1701" w:type="dxa"/>
          </w:tcPr>
          <w:p w:rsidR="00000000" w:rsidRDefault="00B0595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0595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B0595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B059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059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0595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B059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GATE GOURMET LUXEMBOURG  III S.A.R.L.</w:t>
            </w:r>
          </w:p>
        </w:tc>
        <w:tc>
          <w:tcPr>
            <w:tcW w:w="1701" w:type="dxa"/>
          </w:tcPr>
          <w:p w:rsidR="00000000" w:rsidRDefault="00B0595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19.237.490.-</w:t>
            </w:r>
          </w:p>
        </w:tc>
        <w:tc>
          <w:tcPr>
            <w:tcW w:w="2410" w:type="dxa"/>
          </w:tcPr>
          <w:p w:rsidR="00000000" w:rsidRDefault="00B059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56,25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B059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IVAR SAMREN</w:t>
            </w:r>
          </w:p>
        </w:tc>
        <w:tc>
          <w:tcPr>
            <w:tcW w:w="1701" w:type="dxa"/>
          </w:tcPr>
          <w:p w:rsidR="00000000" w:rsidRDefault="00B0595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</w:t>
            </w:r>
          </w:p>
        </w:tc>
        <w:tc>
          <w:tcPr>
            <w:tcW w:w="2410" w:type="dxa"/>
          </w:tcPr>
          <w:p w:rsidR="00000000" w:rsidRDefault="00B059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B059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PAUL ANTHONY LILLEY</w:t>
            </w:r>
          </w:p>
        </w:tc>
        <w:tc>
          <w:tcPr>
            <w:tcW w:w="1701" w:type="dxa"/>
          </w:tcPr>
          <w:p w:rsidR="00000000" w:rsidRDefault="00B0595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</w:t>
            </w:r>
          </w:p>
        </w:tc>
        <w:tc>
          <w:tcPr>
            <w:tcW w:w="2410" w:type="dxa"/>
          </w:tcPr>
          <w:p w:rsidR="00000000" w:rsidRDefault="00B059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B059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GUY M.C.Y.DUBOIS</w:t>
            </w:r>
          </w:p>
        </w:tc>
        <w:tc>
          <w:tcPr>
            <w:tcW w:w="1701" w:type="dxa"/>
          </w:tcPr>
          <w:p w:rsidR="00000000" w:rsidRDefault="00B0595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</w:t>
            </w:r>
          </w:p>
        </w:tc>
        <w:tc>
          <w:tcPr>
            <w:tcW w:w="2410" w:type="dxa"/>
          </w:tcPr>
          <w:p w:rsidR="00000000" w:rsidRDefault="00B059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B059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DİĞERLERİ ( HALKA ARZ )</w:t>
            </w:r>
          </w:p>
        </w:tc>
        <w:tc>
          <w:tcPr>
            <w:tcW w:w="1701" w:type="dxa"/>
          </w:tcPr>
          <w:p w:rsidR="00000000" w:rsidRDefault="00B0595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14.962.500</w:t>
            </w:r>
          </w:p>
        </w:tc>
        <w:tc>
          <w:tcPr>
            <w:tcW w:w="2410" w:type="dxa"/>
          </w:tcPr>
          <w:p w:rsidR="00000000" w:rsidRDefault="00B059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43,75</w:t>
            </w:r>
          </w:p>
        </w:tc>
      </w:tr>
    </w:tbl>
    <w:p w:rsidR="00000000" w:rsidRDefault="00B0595E">
      <w:pPr>
        <w:jc w:val="both"/>
        <w:rPr>
          <w:rFonts w:ascii="Arial" w:hAnsi="Arial"/>
          <w:sz w:val="18"/>
        </w:rPr>
      </w:pPr>
    </w:p>
    <w:p w:rsidR="00000000" w:rsidRDefault="00B0595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B0595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B0595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0595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B0595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B0595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</w:t>
      </w:r>
      <w:r>
        <w:rPr>
          <w:rFonts w:ascii="Arial TUR" w:hAnsi="Arial TUR"/>
          <w:sz w:val="16"/>
        </w:rPr>
        <w:t xml:space="preserve">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B0595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B0595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0595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B0595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</w:t>
      </w:r>
      <w:r>
        <w:rPr>
          <w:rFonts w:ascii="Arial TUR" w:hAnsi="Arial TUR"/>
          <w:sz w:val="16"/>
        </w:rPr>
        <w:t xml:space="preserve"> ayrı),</w:t>
      </w:r>
    </w:p>
    <w:p w:rsidR="00000000" w:rsidRDefault="00B0595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0595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B0595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B0595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0595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</w:t>
      </w:r>
      <w:r>
        <w:rPr>
          <w:rFonts w:ascii="Arial TUR" w:hAnsi="Arial TUR"/>
          <w:sz w:val="16"/>
        </w:rPr>
        <w:t xml:space="preserve"> açık kısım)</w:t>
      </w:r>
    </w:p>
    <w:p w:rsidR="00000000" w:rsidRDefault="00B0595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0595E">
      <w:pPr>
        <w:ind w:right="-1231"/>
        <w:rPr>
          <w:rFonts w:ascii="Arial" w:hAnsi="Arial"/>
          <w:sz w:val="16"/>
        </w:rPr>
      </w:pPr>
    </w:p>
    <w:p w:rsidR="00000000" w:rsidRDefault="00B0595E">
      <w:pPr>
        <w:ind w:right="-1231"/>
        <w:rPr>
          <w:rFonts w:ascii="Arial" w:hAnsi="Arial"/>
          <w:sz w:val="16"/>
        </w:rPr>
      </w:pPr>
    </w:p>
    <w:p w:rsidR="00000000" w:rsidRDefault="00B0595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0595E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95E"/>
    <w:rsid w:val="00B0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E7760-E490-4275-96C7-90E3C021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1999-03-16T08:52:00Z</cp:lastPrinted>
  <dcterms:created xsi:type="dcterms:W3CDTF">2022-09-01T21:37:00Z</dcterms:created>
  <dcterms:modified xsi:type="dcterms:W3CDTF">2022-09-01T21:37:00Z</dcterms:modified>
</cp:coreProperties>
</file>