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3B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YATAŞ YATAK VE YORGAN SAN TİC AŞ</w:t>
            </w:r>
          </w:p>
        </w:tc>
      </w:tr>
    </w:tbl>
    <w:p w:rsidR="00000000" w:rsidRDefault="009713B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YORGAN, EV TEKSTİLİ, VE MOBİLYA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Organize Sanayi Bölgesi 18.</w:t>
            </w:r>
            <w:proofErr w:type="spellStart"/>
            <w:r>
              <w:rPr>
                <w:rFonts w:ascii="Arial" w:hAnsi="Arial"/>
                <w:sz w:val="16"/>
              </w:rPr>
              <w:t>Cad.No</w:t>
            </w:r>
            <w:proofErr w:type="spellEnd"/>
            <w:r>
              <w:rPr>
                <w:rFonts w:ascii="Arial" w:hAnsi="Arial"/>
                <w:sz w:val="16"/>
              </w:rPr>
              <w:t>:6 Kocasinan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COŞKAN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24 00 – 14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yatirimci@yatas.com.tr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</w:t>
            </w:r>
            <w:r>
              <w:rPr>
                <w:rFonts w:ascii="Arial" w:hAnsi="Arial"/>
                <w:b/>
                <w:sz w:val="16"/>
              </w:rPr>
              <w:t>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17.010.000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NATİONAL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17.40.24.93.00 (ADET)</w:t>
            </w:r>
          </w:p>
        </w:tc>
        <w:tc>
          <w:tcPr>
            <w:tcW w:w="806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36.15.12.70.00 (ADET)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36.15.11.00.00 (ADET)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06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(PCS)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319.464</w:t>
            </w:r>
          </w:p>
        </w:tc>
        <w:tc>
          <w:tcPr>
            <w:tcW w:w="806" w:type="dxa"/>
            <w:vAlign w:val="center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222.889</w:t>
            </w:r>
          </w:p>
        </w:tc>
        <w:tc>
          <w:tcPr>
            <w:tcW w:w="818" w:type="dxa"/>
            <w:vAlign w:val="center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99.037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301.171</w:t>
            </w:r>
          </w:p>
        </w:tc>
        <w:tc>
          <w:tcPr>
            <w:tcW w:w="806" w:type="dxa"/>
            <w:vAlign w:val="center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229.040</w:t>
            </w:r>
          </w:p>
        </w:tc>
        <w:tc>
          <w:tcPr>
            <w:tcW w:w="818" w:type="dxa"/>
            <w:vAlign w:val="center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107.266</w:t>
            </w:r>
          </w:p>
        </w:tc>
        <w:tc>
          <w:tcPr>
            <w:tcW w:w="818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13B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</w:t>
      </w:r>
      <w:r>
        <w:rPr>
          <w:rFonts w:ascii="Arial" w:hAnsi="Arial"/>
          <w:i/>
          <w:sz w:val="16"/>
        </w:rPr>
        <w:t>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9713B5">
      <w:pPr>
        <w:rPr>
          <w:rFonts w:ascii="Arial" w:hAnsi="Arial"/>
          <w:i/>
          <w:sz w:val="16"/>
        </w:rPr>
      </w:pP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01.01.2005 Tarihinden itibaren yapılan ürün gruplamaları PRODCOM Listesine göre yapılmaktadır</w:t>
      </w: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Production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groups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listed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according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List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Products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European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Comminity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Prodcom</w:t>
      </w:r>
      <w:proofErr w:type="spellEnd"/>
      <w:r>
        <w:rPr>
          <w:rFonts w:ascii="Arial" w:hAnsi="Arial"/>
          <w:sz w:val="16"/>
        </w:rPr>
        <w:t>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17.40.24.93.00 :kuştüyü veya hav ile doldurulmuş uyku ta</w:t>
      </w:r>
      <w:r>
        <w:rPr>
          <w:rFonts w:ascii="Arial" w:hAnsi="Arial"/>
          <w:sz w:val="16"/>
        </w:rPr>
        <w:t>kımları (yorgan, kuştüyü yorgan, minder, puf, yastık dahil) (</w:t>
      </w:r>
      <w:proofErr w:type="spellStart"/>
      <w:r>
        <w:rPr>
          <w:rFonts w:ascii="Arial" w:hAnsi="Arial"/>
          <w:sz w:val="16"/>
        </w:rPr>
        <w:t>Quilted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Products</w:t>
      </w:r>
      <w:proofErr w:type="spellEnd"/>
      <w:r>
        <w:rPr>
          <w:rFonts w:ascii="Arial" w:hAnsi="Arial"/>
          <w:sz w:val="16"/>
        </w:rPr>
        <w:t>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36.15.12.70.00 :yaylı yataklar (gözenekli kauçuk ve plastikten olanlar hariç)</w:t>
      </w: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Mattress</w:t>
      </w:r>
      <w:proofErr w:type="spellEnd"/>
      <w:r>
        <w:rPr>
          <w:rFonts w:ascii="Arial" w:hAnsi="Arial"/>
          <w:sz w:val="16"/>
        </w:rPr>
        <w:t>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36.15.11.00.00 :somyalar (yaylı veya çelik tel ağlı ahşap veya metal tel iskeletler , </w:t>
      </w:r>
      <w:r>
        <w:rPr>
          <w:rFonts w:ascii="Arial" w:hAnsi="Arial"/>
          <w:sz w:val="16"/>
        </w:rPr>
        <w:t xml:space="preserve">ahşap latalı döşenmiş somya </w:t>
      </w:r>
      <w:proofErr w:type="spellStart"/>
      <w:r>
        <w:rPr>
          <w:rFonts w:ascii="Arial" w:hAnsi="Arial"/>
          <w:sz w:val="16"/>
        </w:rPr>
        <w:t>bazaları</w:t>
      </w:r>
      <w:proofErr w:type="spellEnd"/>
      <w:r>
        <w:rPr>
          <w:rFonts w:ascii="Arial" w:hAnsi="Arial"/>
          <w:sz w:val="16"/>
        </w:rPr>
        <w:t xml:space="preserve">, divanlar dahil) </w:t>
      </w: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(Sofa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Sofa </w:t>
      </w:r>
      <w:proofErr w:type="spellStart"/>
      <w:r>
        <w:rPr>
          <w:rFonts w:ascii="Arial" w:hAnsi="Arial"/>
          <w:sz w:val="16"/>
        </w:rPr>
        <w:t>Sets</w:t>
      </w:r>
      <w:proofErr w:type="spellEnd"/>
      <w:r>
        <w:rPr>
          <w:rFonts w:ascii="Arial" w:hAnsi="Arial"/>
          <w:sz w:val="16"/>
        </w:rPr>
        <w:t>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17.40.12.53.02: Nevresim Takımı (Pamuklu)</w:t>
      </w:r>
    </w:p>
    <w:p w:rsidR="00000000" w:rsidRDefault="0097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Bed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Lİnen</w:t>
      </w:r>
      <w:proofErr w:type="spellEnd"/>
      <w:r>
        <w:rPr>
          <w:rFonts w:ascii="Arial" w:hAnsi="Arial"/>
          <w:sz w:val="16"/>
        </w:rPr>
        <w:t>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2006 yılında ürünlerimizin </w:t>
      </w:r>
      <w:proofErr w:type="spellStart"/>
      <w:r>
        <w:rPr>
          <w:rFonts w:ascii="Arial" w:hAnsi="Arial"/>
          <w:sz w:val="16"/>
        </w:rPr>
        <w:t>Prodcom</w:t>
      </w:r>
      <w:proofErr w:type="spellEnd"/>
      <w:r>
        <w:rPr>
          <w:rFonts w:ascii="Arial" w:hAnsi="Arial"/>
          <w:sz w:val="16"/>
        </w:rPr>
        <w:t xml:space="preserve"> kodlarına göre listelenmesi detaylandırılmış bu sebeple ürün grupları çeşitlenmiş ve 2005</w:t>
      </w:r>
      <w:r>
        <w:rPr>
          <w:rFonts w:ascii="Arial" w:hAnsi="Arial"/>
          <w:sz w:val="16"/>
        </w:rPr>
        <w:t xml:space="preserve"> şirketler yıllığındaki 2005 verileri 2006 Yılı Şirketler Yıllığında farklı gözükmektedir.</w:t>
      </w:r>
    </w:p>
    <w:p w:rsidR="00000000" w:rsidRDefault="009713B5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Prodcom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codes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our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products</w:t>
      </w:r>
      <w:proofErr w:type="spellEnd"/>
      <w:r>
        <w:rPr>
          <w:rFonts w:ascii="Arial" w:hAnsi="Arial"/>
          <w:sz w:val="16"/>
        </w:rPr>
        <w:t xml:space="preserve"> has </w:t>
      </w:r>
      <w:proofErr w:type="spellStart"/>
      <w:r>
        <w:rPr>
          <w:rFonts w:ascii="Arial" w:hAnsi="Arial"/>
          <w:sz w:val="16"/>
        </w:rPr>
        <w:t>been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updated</w:t>
      </w:r>
      <w:proofErr w:type="spellEnd"/>
      <w:r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</w:rPr>
        <w:t>Because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update</w:t>
      </w:r>
      <w:proofErr w:type="spellEnd"/>
      <w:r>
        <w:rPr>
          <w:rFonts w:ascii="Arial" w:hAnsi="Arial"/>
          <w:sz w:val="16"/>
        </w:rPr>
        <w:t>,</w:t>
      </w:r>
      <w:proofErr w:type="spellStart"/>
      <w:r>
        <w:rPr>
          <w:rFonts w:ascii="Arial" w:hAnsi="Arial"/>
          <w:sz w:val="16"/>
        </w:rPr>
        <w:t>last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years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listings</w:t>
      </w:r>
      <w:proofErr w:type="spellEnd"/>
      <w:r>
        <w:rPr>
          <w:rFonts w:ascii="Arial" w:hAnsi="Arial"/>
          <w:sz w:val="16"/>
        </w:rPr>
        <w:t xml:space="preserve"> can </w:t>
      </w:r>
      <w:proofErr w:type="spellStart"/>
      <w:r>
        <w:rPr>
          <w:rFonts w:ascii="Arial" w:hAnsi="Arial"/>
          <w:sz w:val="16"/>
        </w:rPr>
        <w:t>nıt</w:t>
      </w:r>
      <w:proofErr w:type="spellEnd"/>
      <w:r>
        <w:rPr>
          <w:rFonts w:ascii="Arial" w:hAnsi="Arial"/>
          <w:sz w:val="16"/>
        </w:rPr>
        <w:t xml:space="preserve"> be </w:t>
      </w:r>
      <w:proofErr w:type="spellStart"/>
      <w:r>
        <w:rPr>
          <w:rFonts w:ascii="Arial" w:hAnsi="Arial"/>
          <w:sz w:val="16"/>
        </w:rPr>
        <w:t>compared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this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years</w:t>
      </w:r>
      <w:proofErr w:type="spellEnd"/>
      <w:r>
        <w:rPr>
          <w:rFonts w:ascii="Arial" w:hAnsi="Arial"/>
          <w:sz w:val="16"/>
        </w:rPr>
        <w:t>.)</w:t>
      </w: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</w:t>
            </w:r>
            <w:r>
              <w:rPr>
                <w:rFonts w:ascii="Arial" w:hAnsi="Arial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17.40.24.93.00 (ADET)</w:t>
            </w:r>
          </w:p>
        </w:tc>
        <w:tc>
          <w:tcPr>
            <w:tcW w:w="199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17.40.12.53.02 (ADET)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36.15.12.70.00 (ADET)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36.15.11.00.00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9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326.347</w:t>
            </w:r>
          </w:p>
        </w:tc>
        <w:tc>
          <w:tcPr>
            <w:tcW w:w="1990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</w:t>
            </w:r>
            <w:r>
              <w:rPr>
                <w:rFonts w:ascii="Arial" w:hAnsi="Arial"/>
                <w:sz w:val="16"/>
              </w:rPr>
              <w:t>.920</w:t>
            </w:r>
          </w:p>
        </w:tc>
        <w:tc>
          <w:tcPr>
            <w:tcW w:w="1908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220.687</w:t>
            </w:r>
          </w:p>
        </w:tc>
        <w:tc>
          <w:tcPr>
            <w:tcW w:w="1908" w:type="dxa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317.519</w:t>
            </w:r>
          </w:p>
        </w:tc>
        <w:tc>
          <w:tcPr>
            <w:tcW w:w="1990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211.503</w:t>
            </w:r>
          </w:p>
        </w:tc>
        <w:tc>
          <w:tcPr>
            <w:tcW w:w="1908" w:type="dxa"/>
            <w:vAlign w:val="center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232.625</w:t>
            </w:r>
          </w:p>
        </w:tc>
        <w:tc>
          <w:tcPr>
            <w:tcW w:w="1908" w:type="dxa"/>
          </w:tcPr>
          <w:p w:rsidR="00000000" w:rsidRDefault="009713B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177.786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</w:t>
            </w:r>
            <w:r>
              <w:rPr>
                <w:rFonts w:ascii="Arial" w:hAnsi="Arial"/>
                <w:i/>
                <w:sz w:val="16"/>
              </w:rPr>
              <w:t>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713B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8.567.695</w:t>
            </w:r>
          </w:p>
          <w:p w:rsidR="00000000" w:rsidRDefault="009713B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5.991.395$</w:t>
            </w:r>
          </w:p>
        </w:tc>
        <w:tc>
          <w:tcPr>
            <w:tcW w:w="2410" w:type="dxa"/>
          </w:tcPr>
          <w:p w:rsidR="00000000" w:rsidRDefault="009713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9713B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7.764.900</w:t>
            </w:r>
          </w:p>
          <w:p w:rsidR="00000000" w:rsidRDefault="009713B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5.430.000$</w:t>
            </w:r>
          </w:p>
        </w:tc>
        <w:tc>
          <w:tcPr>
            <w:tcW w:w="2269" w:type="dxa"/>
          </w:tcPr>
          <w:p w:rsidR="00000000" w:rsidRDefault="009713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713B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5.567.186</w:t>
            </w:r>
          </w:p>
          <w:p w:rsidR="00000000" w:rsidRDefault="009713B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4.129.041$</w:t>
            </w:r>
          </w:p>
        </w:tc>
        <w:tc>
          <w:tcPr>
            <w:tcW w:w="2410" w:type="dxa"/>
          </w:tcPr>
          <w:p w:rsidR="00000000" w:rsidRDefault="009713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9713B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8.039.253</w:t>
            </w:r>
          </w:p>
          <w:p w:rsidR="00000000" w:rsidRDefault="009713B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</w:t>
            </w:r>
            <w:r>
              <w:rPr>
                <w:rFonts w:ascii="Arial" w:hAnsi="Arial"/>
                <w:sz w:val="16"/>
              </w:rPr>
              <w:t>991.395$</w:t>
            </w:r>
          </w:p>
        </w:tc>
        <w:tc>
          <w:tcPr>
            <w:tcW w:w="2269" w:type="dxa"/>
          </w:tcPr>
          <w:p w:rsidR="00000000" w:rsidRDefault="009713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9713B5">
      <w:pPr>
        <w:rPr>
          <w:rFonts w:ascii="Arial" w:hAnsi="Arial"/>
          <w:b/>
          <w:sz w:val="16"/>
          <w:u w:val="single"/>
        </w:rPr>
      </w:pP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</w:t>
            </w:r>
            <w:proofErr w:type="spellStart"/>
            <w:r>
              <w:rPr>
                <w:rFonts w:ascii="Arial" w:hAnsi="Arial"/>
                <w:sz w:val="16"/>
              </w:rPr>
              <w:t>Samandra</w:t>
            </w:r>
            <w:proofErr w:type="spellEnd"/>
            <w:r>
              <w:rPr>
                <w:rFonts w:ascii="Arial" w:hAnsi="Arial"/>
                <w:sz w:val="16"/>
              </w:rPr>
              <w:t xml:space="preserve"> Depo</w:t>
            </w:r>
          </w:p>
        </w:tc>
        <w:tc>
          <w:tcPr>
            <w:tcW w:w="2043" w:type="dxa"/>
          </w:tcPr>
          <w:p w:rsidR="00000000" w:rsidRDefault="0097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May06-Ara07</w:t>
            </w:r>
          </w:p>
        </w:tc>
        <w:tc>
          <w:tcPr>
            <w:tcW w:w="2214" w:type="dxa"/>
          </w:tcPr>
          <w:p w:rsidR="00000000" w:rsidRDefault="0097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97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7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7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7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7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7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7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713B5">
      <w:pPr>
        <w:pStyle w:val="BodyText2"/>
        <w:rPr>
          <w:color w:val="auto"/>
        </w:rPr>
      </w:pPr>
    </w:p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 A.Ş</w:t>
            </w:r>
          </w:p>
        </w:tc>
        <w:tc>
          <w:tcPr>
            <w:tcW w:w="2304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82.229</w:t>
            </w:r>
          </w:p>
        </w:tc>
        <w:tc>
          <w:tcPr>
            <w:tcW w:w="2342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VALYA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814.700</w:t>
            </w:r>
          </w:p>
        </w:tc>
        <w:tc>
          <w:tcPr>
            <w:tcW w:w="2342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</w:tbl>
    <w:p w:rsidR="00000000" w:rsidRDefault="009713B5">
      <w:pPr>
        <w:rPr>
          <w:rFonts w:ascii="Arial" w:hAnsi="Arial"/>
          <w:b/>
          <w:i/>
          <w:sz w:val="16"/>
          <w:u w:val="single"/>
        </w:rPr>
      </w:pP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1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3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97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713B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5.235.433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2.357.001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1.871.199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1.480.800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408.652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BİLİNMEYEN ORTAK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265.56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5.828.048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713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</w:t>
            </w:r>
          </w:p>
        </w:tc>
        <w:tc>
          <w:tcPr>
            <w:tcW w:w="2410" w:type="dxa"/>
          </w:tcPr>
          <w:p w:rsidR="00000000" w:rsidRDefault="009713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713B5">
      <w:pPr>
        <w:jc w:val="both"/>
        <w:rPr>
          <w:rFonts w:ascii="Arial" w:hAnsi="Arial"/>
          <w:sz w:val="16"/>
        </w:rPr>
      </w:pPr>
    </w:p>
    <w:p w:rsidR="00000000" w:rsidRDefault="009713B5">
      <w:pPr>
        <w:jc w:val="both"/>
        <w:rPr>
          <w:rFonts w:ascii="Arial" w:hAnsi="Arial"/>
          <w:sz w:val="16"/>
        </w:rPr>
      </w:pPr>
    </w:p>
    <w:p w:rsidR="00000000" w:rsidRDefault="009713B5">
      <w:pPr>
        <w:jc w:val="both"/>
        <w:rPr>
          <w:rFonts w:ascii="Arial" w:hAnsi="Arial"/>
          <w:sz w:val="16"/>
        </w:rPr>
      </w:pPr>
    </w:p>
    <w:p w:rsidR="00000000" w:rsidRDefault="009713B5">
      <w:pPr>
        <w:ind w:right="-1231"/>
        <w:rPr>
          <w:rFonts w:ascii="Arial" w:hAnsi="Arial"/>
          <w:sz w:val="16"/>
        </w:rPr>
      </w:pPr>
    </w:p>
    <w:p w:rsidR="00000000" w:rsidRDefault="009713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AB3"/>
    <w:multiLevelType w:val="hybridMultilevel"/>
    <w:tmpl w:val="4126AA34"/>
    <w:lvl w:ilvl="0">
      <w:start w:val="9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8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3B5"/>
    <w:rsid w:val="009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D9E220-90C1-4570-AD5E-1CE30930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