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SİGORTA A.Ş.</w:t>
            </w:r>
          </w:p>
        </w:tc>
      </w:tr>
    </w:tbl>
    <w:p w:rsidR="00000000" w:rsidRDefault="00BA41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24.12.1943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CADDESİ YAPI KREDİ PLAZA A BLOK 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GÜVENEL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KEMAL KAYA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FEDERICA GHIZZONI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RÜŞDÜ SARAÇOĞLU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VIVALDI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MURAT GÜVENEL (ÜYE – 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(212) </w:t>
            </w:r>
            <w:r>
              <w:rPr>
                <w:rFonts w:ascii="Arial" w:hAnsi="Arial"/>
                <w:color w:val="000000"/>
                <w:sz w:val="16"/>
              </w:rPr>
              <w:t>336 06 06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336 08 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</w:t>
            </w:r>
            <w:r>
              <w:rPr>
                <w:rFonts w:ascii="Arial" w:hAnsi="Arial"/>
                <w:b/>
                <w:color w:val="000000"/>
                <w:sz w:val="16"/>
              </w:rPr>
              <w:t>L ADRESİ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>yksigorta@yksigorta.com.tr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</w:t>
            </w:r>
            <w:r>
              <w:rPr>
                <w:rFonts w:ascii="Arial" w:hAnsi="Arial"/>
                <w:b/>
                <w:color w:val="000000"/>
                <w:sz w:val="16"/>
              </w:rPr>
              <w:t>ers' Union)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pStyle w:val="Heading1"/>
            </w:pPr>
            <w:r>
              <w:t xml:space="preserve">80.000.000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pStyle w:val="Heading1"/>
            </w:pPr>
            <w:r>
              <w:t>80.000.000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 (03.04.2000’DEN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A4101">
      <w:pPr>
        <w:rPr>
          <w:rFonts w:ascii="Arial" w:hAnsi="Arial"/>
          <w:sz w:val="18"/>
        </w:rPr>
      </w:pPr>
    </w:p>
    <w:p w:rsidR="00000000" w:rsidRDefault="00BA4101">
      <w:pPr>
        <w:rPr>
          <w:rFonts w:ascii="Arial" w:hAnsi="Arial"/>
          <w:sz w:val="18"/>
        </w:rPr>
      </w:pPr>
    </w:p>
    <w:p w:rsidR="00000000" w:rsidRDefault="00BA410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teknik sonuçları aşağıda verilmiştir</w:t>
            </w:r>
          </w:p>
        </w:tc>
        <w:tc>
          <w:tcPr>
            <w:tcW w:w="1122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BA410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BA4101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</w:t>
            </w:r>
            <w:r>
              <w:rPr>
                <w:rFonts w:ascii="Arial" w:hAnsi="Arial"/>
                <w:b/>
                <w:sz w:val="16"/>
                <w:u w:val="single"/>
              </w:rPr>
              <w:t>6</w:t>
            </w:r>
          </w:p>
        </w:tc>
        <w:tc>
          <w:tcPr>
            <w:tcW w:w="1418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-4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418" w:type="dxa"/>
          </w:tcPr>
          <w:p w:rsidR="00000000" w:rsidRDefault="00BA4101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567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134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Sağlık </w:t>
            </w:r>
            <w:r>
              <w:rPr>
                <w:rFonts w:ascii="Arial" w:hAnsi="Arial"/>
                <w:i/>
                <w:sz w:val="16"/>
              </w:rPr>
              <w:t>(Health)</w:t>
            </w:r>
          </w:p>
        </w:tc>
        <w:tc>
          <w:tcPr>
            <w:tcW w:w="1276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992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</w:t>
            </w:r>
            <w:r>
              <w:rPr>
                <w:rFonts w:ascii="Arial" w:hAnsi="Arial"/>
                <w:i/>
                <w:sz w:val="16"/>
              </w:rPr>
              <w:t>on rates of the Company for the last two terms are given below.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BA410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</w:t>
            </w:r>
          </w:p>
        </w:tc>
        <w:tc>
          <w:tcPr>
            <w:tcW w:w="1080" w:type="dxa"/>
          </w:tcPr>
          <w:p w:rsidR="00000000" w:rsidRDefault="00BA410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410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410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6"/>
        <w:gridCol w:w="2063"/>
        <w:gridCol w:w="2235"/>
        <w:gridCol w:w="18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436" w:type="dxa"/>
          </w:tcPr>
          <w:p w:rsidR="00000000" w:rsidRDefault="00BA410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63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35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61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436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63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Date -</w:t>
            </w:r>
          </w:p>
        </w:tc>
        <w:tc>
          <w:tcPr>
            <w:tcW w:w="2235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61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436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63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35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61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436" w:type="dxa"/>
          </w:tcPr>
          <w:p w:rsidR="00000000" w:rsidRDefault="00BA410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ELEMENTER PROJESİ</w:t>
            </w:r>
          </w:p>
        </w:tc>
        <w:tc>
          <w:tcPr>
            <w:tcW w:w="2063" w:type="dxa"/>
          </w:tcPr>
          <w:p w:rsidR="00000000" w:rsidRDefault="00BA410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 – 2007</w:t>
            </w:r>
          </w:p>
        </w:tc>
        <w:tc>
          <w:tcPr>
            <w:tcW w:w="2235" w:type="dxa"/>
          </w:tcPr>
          <w:p w:rsidR="00000000" w:rsidRDefault="00BA41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1.939.447</w:t>
            </w:r>
          </w:p>
        </w:tc>
        <w:tc>
          <w:tcPr>
            <w:tcW w:w="1861" w:type="dxa"/>
          </w:tcPr>
          <w:p w:rsidR="00000000" w:rsidRDefault="00BA4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539.848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3"/>
        </w:trPr>
        <w:tc>
          <w:tcPr>
            <w:tcW w:w="3436" w:type="dxa"/>
          </w:tcPr>
          <w:p w:rsidR="00000000" w:rsidRDefault="00BA410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SAĞLIK PROJESİ</w:t>
            </w:r>
          </w:p>
        </w:tc>
        <w:tc>
          <w:tcPr>
            <w:tcW w:w="2063" w:type="dxa"/>
          </w:tcPr>
          <w:p w:rsidR="00000000" w:rsidRDefault="00BA410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2007</w:t>
            </w:r>
          </w:p>
        </w:tc>
        <w:tc>
          <w:tcPr>
            <w:tcW w:w="2235" w:type="dxa"/>
          </w:tcPr>
          <w:p w:rsidR="00000000" w:rsidRDefault="00BA410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1.336.726</w:t>
            </w:r>
          </w:p>
        </w:tc>
        <w:tc>
          <w:tcPr>
            <w:tcW w:w="1861" w:type="dxa"/>
          </w:tcPr>
          <w:p w:rsidR="00000000" w:rsidRDefault="00BA410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</w:t>
            </w:r>
            <w:r>
              <w:rPr>
                <w:rFonts w:ascii="Arial" w:hAnsi="Arial"/>
                <w:sz w:val="16"/>
              </w:rPr>
              <w:t xml:space="preserve">yesi içindeki payı aşağıda gösterilmektedir. </w:t>
            </w:r>
          </w:p>
        </w:tc>
        <w:tc>
          <w:tcPr>
            <w:tcW w:w="1134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10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</w:t>
            </w:r>
            <w:r>
              <w:rPr>
                <w:rFonts w:ascii="Arial" w:hAnsi="Arial"/>
                <w:color w:val="000000"/>
                <w:sz w:val="16"/>
              </w:rPr>
              <w:t xml:space="preserve"> EMEKLİLİK A.Ş.</w:t>
            </w:r>
          </w:p>
        </w:tc>
        <w:tc>
          <w:tcPr>
            <w:tcW w:w="2304" w:type="dxa"/>
          </w:tcPr>
          <w:p w:rsidR="00000000" w:rsidRDefault="00BA4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58.000.000  YTL</w:t>
            </w:r>
          </w:p>
        </w:tc>
        <w:tc>
          <w:tcPr>
            <w:tcW w:w="2342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8"/>
        </w:trPr>
        <w:tc>
          <w:tcPr>
            <w:tcW w:w="3013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SATEL A.Ş.</w:t>
            </w:r>
          </w:p>
        </w:tc>
        <w:tc>
          <w:tcPr>
            <w:tcW w:w="2304" w:type="dxa"/>
          </w:tcPr>
          <w:p w:rsidR="00000000" w:rsidRDefault="00BA4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825.000  YTL</w:t>
            </w:r>
          </w:p>
        </w:tc>
        <w:tc>
          <w:tcPr>
            <w:tcW w:w="2342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57"/>
        </w:trPr>
        <w:tc>
          <w:tcPr>
            <w:tcW w:w="3013" w:type="dxa"/>
          </w:tcPr>
          <w:p w:rsidR="00000000" w:rsidRDefault="00BA4101">
            <w:pPr>
              <w:tabs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TARIM SİGORTALARI HAVUZ  İŞLETMESİ A.Ş.</w:t>
            </w:r>
          </w:p>
        </w:tc>
        <w:tc>
          <w:tcPr>
            <w:tcW w:w="2304" w:type="dxa"/>
          </w:tcPr>
          <w:p w:rsidR="00000000" w:rsidRDefault="00BA410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YTL</w:t>
            </w:r>
          </w:p>
          <w:p w:rsidR="00000000" w:rsidRDefault="00BA410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5,88</w:t>
            </w:r>
          </w:p>
        </w:tc>
      </w:tr>
    </w:tbl>
    <w:p w:rsidR="00000000" w:rsidRDefault="00BA4101">
      <w:pPr>
        <w:rPr>
          <w:rFonts w:ascii="Arial" w:hAnsi="Arial"/>
          <w:color w:val="FF0000"/>
          <w:sz w:val="16"/>
        </w:rPr>
      </w:pPr>
    </w:p>
    <w:p w:rsidR="00000000" w:rsidRDefault="00BA4101">
      <w:pPr>
        <w:rPr>
          <w:rFonts w:ascii="Arial" w:hAnsi="Arial"/>
          <w:color w:val="FF0000"/>
          <w:sz w:val="16"/>
        </w:rPr>
      </w:pPr>
    </w:p>
    <w:p w:rsidR="00000000" w:rsidRDefault="00BA410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41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41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41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</w:t>
            </w:r>
            <w:r>
              <w:rPr>
                <w:rFonts w:ascii="Arial" w:hAnsi="Arial"/>
                <w:i/>
                <w:sz w:val="16"/>
              </w:rPr>
              <w:t>s in the equity capital are shown below.</w:t>
            </w:r>
          </w:p>
        </w:tc>
      </w:tr>
    </w:tbl>
    <w:p w:rsidR="00000000" w:rsidRDefault="00BA410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410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A410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410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A410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A410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BANKASI A.Ş.</w:t>
            </w:r>
          </w:p>
        </w:tc>
        <w:tc>
          <w:tcPr>
            <w:tcW w:w="1892" w:type="dxa"/>
          </w:tcPr>
          <w:p w:rsidR="00000000" w:rsidRDefault="00BA4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42.480.000</w:t>
            </w:r>
          </w:p>
        </w:tc>
        <w:tc>
          <w:tcPr>
            <w:tcW w:w="2410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BA4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26.951.880</w:t>
            </w:r>
          </w:p>
        </w:tc>
        <w:tc>
          <w:tcPr>
            <w:tcW w:w="2410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 FAKTORİNG A.Ş</w:t>
            </w:r>
          </w:p>
        </w:tc>
        <w:tc>
          <w:tcPr>
            <w:tcW w:w="1892" w:type="dxa"/>
          </w:tcPr>
          <w:p w:rsidR="00000000" w:rsidRDefault="00BA4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6.358.787</w:t>
            </w:r>
          </w:p>
        </w:tc>
        <w:tc>
          <w:tcPr>
            <w:tcW w:w="2410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KREDİ</w:t>
            </w:r>
            <w:r>
              <w:rPr>
                <w:rFonts w:ascii="Arial" w:hAnsi="Arial"/>
                <w:color w:val="000000"/>
                <w:sz w:val="16"/>
              </w:rPr>
              <w:t xml:space="preserve"> YATIRIM A.Ş.</w:t>
            </w:r>
          </w:p>
        </w:tc>
        <w:tc>
          <w:tcPr>
            <w:tcW w:w="1892" w:type="dxa"/>
          </w:tcPr>
          <w:p w:rsidR="00000000" w:rsidRDefault="00BA410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4.209.333</w:t>
            </w:r>
          </w:p>
        </w:tc>
        <w:tc>
          <w:tcPr>
            <w:tcW w:w="2410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A410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A410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A410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A4101">
      <w:pPr>
        <w:jc w:val="both"/>
        <w:rPr>
          <w:rFonts w:ascii="Arial" w:hAnsi="Arial"/>
          <w:sz w:val="18"/>
        </w:rPr>
      </w:pPr>
    </w:p>
    <w:p w:rsidR="00000000" w:rsidRDefault="00BA4101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101"/>
    <w:rsid w:val="00BA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15468-58BF-4488-994E-1423ED4B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2007-04-20T20:16:00Z</cp:lastPrinted>
  <dcterms:created xsi:type="dcterms:W3CDTF">2022-09-01T21:37:00Z</dcterms:created>
  <dcterms:modified xsi:type="dcterms:W3CDTF">2022-09-01T21:37:00Z</dcterms:modified>
</cp:coreProperties>
</file>