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6ADB">
            <w:pPr>
              <w:pStyle w:val="Heading2"/>
            </w:pPr>
            <w:r>
              <w:t>ATLANTİS YATIRIM ORTAKLIĞI A.Ş.</w:t>
            </w:r>
          </w:p>
        </w:tc>
      </w:tr>
    </w:tbl>
    <w:p w:rsidR="00000000" w:rsidRDefault="00816AD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2.ULUS MAHALLESİ.  ADNAN SAYGUN CAD. NO=21/E1  BEŞ</w:t>
            </w:r>
            <w:r>
              <w:rPr>
                <w:rFonts w:ascii="Arial" w:hAnsi="Arial"/>
                <w:sz w:val="16"/>
              </w:rPr>
              <w:t>İKTAŞ-İSTANBUL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ANIL ERK YILMAZ         (Yönetim Kurulu Başkanı)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KARAGÖZLÜ    (Yönetim Kurulu Başkan Vekili)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</w:t>
            </w:r>
            <w:r>
              <w:rPr>
                <w:rFonts w:ascii="Arial" w:hAnsi="Arial"/>
                <w:sz w:val="16"/>
              </w:rPr>
              <w:t>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6AD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6AD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16ADB">
      <w:pPr>
        <w:rPr>
          <w:rFonts w:ascii="Arial" w:hAnsi="Arial"/>
          <w:sz w:val="16"/>
        </w:rPr>
      </w:pPr>
    </w:p>
    <w:p w:rsidR="00000000" w:rsidRDefault="00816ADB">
      <w:pPr>
        <w:rPr>
          <w:rFonts w:ascii="Arial" w:hAnsi="Arial"/>
          <w:sz w:val="16"/>
        </w:rPr>
      </w:pPr>
    </w:p>
    <w:p w:rsidR="00000000" w:rsidRDefault="00816A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816ADB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816A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Ortaklığın 28.12.2007 tarihi itibariyle portföyünde </w:t>
            </w:r>
            <w:r>
              <w:rPr>
                <w:rFonts w:ascii="Arial TUR" w:hAnsi="Arial TUR"/>
                <w:sz w:val="16"/>
              </w:rPr>
              <w:t>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816AD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816ADB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28.12.2007 is shown below.</w:t>
            </w:r>
          </w:p>
        </w:tc>
      </w:tr>
    </w:tbl>
    <w:p w:rsidR="00000000" w:rsidRDefault="00816A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6804" w:type="dxa"/>
            <w:gridSpan w:val="5"/>
          </w:tcPr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28/12/2007 TARİHLİ PORTFÖY DEĞER TABLOSU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(Portfolio Value Table)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16ADB">
            <w:pPr>
              <w:pStyle w:val="Heading6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MENKUL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16ADB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16ADB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</w:t>
            </w:r>
            <w:r>
              <w:rPr>
                <w:rFonts w:ascii="Arial" w:hAnsi="Arial"/>
                <w:lang w:val="en-AU" w:eastAsia="en-US"/>
              </w:rPr>
              <w:t>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16ADB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RAYİÇ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16A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KIYMETİN TÜRÜ</w:t>
            </w:r>
          </w:p>
          <w:p w:rsidR="00000000" w:rsidRDefault="00816ADB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(TYPE OF SECURITIES)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DEĞER(YTL)</w:t>
            </w:r>
          </w:p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(YTL)</w:t>
            </w:r>
          </w:p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(YTL)</w:t>
            </w:r>
          </w:p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I-HİSSE SEN. SEKTÖRLER İTİBARIYLE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1.843.072,60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7.109.665,42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6.622.039,90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54,68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Kimya Petrol ve Kauçuk Ürünleri</w:t>
            </w:r>
          </w:p>
          <w:p w:rsidR="00000000" w:rsidRDefault="00816ADB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Chemicals and Of Chemical Petroleum.Rubber and Plastic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218.750,00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218.000,00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3,29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Taş ve Toprağa Dayalı Sanayi</w:t>
            </w:r>
          </w:p>
          <w:p w:rsidR="00000000" w:rsidRDefault="00816ADB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z w:val="16"/>
              </w:rPr>
              <w:t>(Non-Metalic Minarel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480.000,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1.659.517,38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1.543.706,83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23,31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Metal Eşya Makine ve Gereç Yapım</w:t>
            </w:r>
          </w:p>
          <w:p w:rsidR="00000000" w:rsidRDefault="00816ADB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Fabricated Metal Products Machinery&amp;Equipment)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350.000,00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1.209.500,00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1.022.000,00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% 15,43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Toptan Ticaret</w:t>
            </w:r>
          </w:p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(Wholesale Trade)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210.000,0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500.471,57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491.400,00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7,42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Ulaştırma</w:t>
            </w:r>
          </w:p>
          <w:p w:rsidR="00000000" w:rsidRDefault="00816ADB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(Transportation)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53.186,00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1.193.037,09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1.052.550,94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15,89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8,69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Sigorta</w:t>
            </w:r>
          </w:p>
          <w:p w:rsidR="00000000" w:rsidRDefault="00816ADB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(İnsurance)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35.020,00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235.884,00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236.735,20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Holding ve Yatırım Şirketleri </w:t>
            </w:r>
          </w:p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  C</w:t>
            </w:r>
            <w:r>
              <w:rPr>
                <w:rFonts w:ascii="Arial" w:hAnsi="Arial"/>
                <w:sz w:val="16"/>
              </w:rPr>
              <w:t>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395.000,01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1.184.544,91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1.264.700,04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Bilişim</w:t>
            </w:r>
          </w:p>
          <w:p w:rsidR="00000000" w:rsidRDefault="00816A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(Data Processing&amp;Informatics)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294.775,80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907.960,48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792.946,90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6,55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Diğer Şirketler</w:t>
            </w:r>
          </w:p>
          <w:p w:rsidR="00000000" w:rsidRDefault="00816ADB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(Other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pStyle w:val="Heading7"/>
              <w:rPr>
                <w:rFonts w:ascii="Arial" w:hAnsi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II-BORÇLANMA SENETLE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Rİ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4.800.000,00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4.261.035,00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4.296.555,96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 35,48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1.191.000,00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1.191.000,00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1.192.536,98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9,85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TOP: (I+II+III)</w:t>
            </w:r>
          </w:p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7.834.072,60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12.561.700,42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12.11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1.132,84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 xml:space="preserve">HAZIR  DEĞERLER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(+)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854,99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ALACAKLAR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250,00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DİĞER AKTİFLER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11.898,00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              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(384.874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,73)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TOPLAM DEĞER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11.739.261,10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16ADB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DEĞER 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 PAY SAYISI</w:t>
            </w:r>
          </w:p>
          <w:p w:rsidR="00000000" w:rsidRDefault="00816ADB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Value/Total Number of Shares)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816ADB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1,96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6AD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</w:tbl>
    <w:p w:rsidR="00000000" w:rsidRDefault="00816ADB">
      <w:pPr>
        <w:rPr>
          <w:rFonts w:ascii="Arial" w:hAnsi="Arial"/>
          <w:sz w:val="16"/>
        </w:rPr>
      </w:pPr>
    </w:p>
    <w:p w:rsidR="00000000" w:rsidRDefault="00816A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6A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16A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6A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</w:rPr>
              <w:t>icipations in the equity capital are shown below.</w:t>
            </w:r>
          </w:p>
        </w:tc>
      </w:tr>
    </w:tbl>
    <w:p w:rsidR="00000000" w:rsidRDefault="00816A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6A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6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16A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6A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6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6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16A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6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 MENKUL DEĞERLER A.Ş.</w:t>
            </w:r>
          </w:p>
        </w:tc>
        <w:tc>
          <w:tcPr>
            <w:tcW w:w="1892" w:type="dxa"/>
          </w:tcPr>
          <w:p w:rsidR="00000000" w:rsidRDefault="00816A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1.402.980 </w:t>
            </w:r>
          </w:p>
        </w:tc>
        <w:tc>
          <w:tcPr>
            <w:tcW w:w="2410" w:type="dxa"/>
          </w:tcPr>
          <w:p w:rsidR="00000000" w:rsidRDefault="00816A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6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  <w:tc>
          <w:tcPr>
            <w:tcW w:w="1892" w:type="dxa"/>
          </w:tcPr>
          <w:p w:rsidR="00000000" w:rsidRDefault="00816A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505.693</w:t>
            </w:r>
          </w:p>
        </w:tc>
        <w:tc>
          <w:tcPr>
            <w:tcW w:w="2410" w:type="dxa"/>
          </w:tcPr>
          <w:p w:rsidR="00000000" w:rsidRDefault="00816A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6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  <w:tc>
          <w:tcPr>
            <w:tcW w:w="1892" w:type="dxa"/>
          </w:tcPr>
          <w:p w:rsidR="00000000" w:rsidRDefault="00816A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275.030</w:t>
            </w:r>
          </w:p>
        </w:tc>
        <w:tc>
          <w:tcPr>
            <w:tcW w:w="2410" w:type="dxa"/>
          </w:tcPr>
          <w:p w:rsidR="00000000" w:rsidRDefault="00816A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6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ANIL ERK </w:t>
            </w:r>
            <w:r>
              <w:rPr>
                <w:rFonts w:ascii="Arial" w:hAnsi="Arial"/>
                <w:color w:val="000000"/>
                <w:sz w:val="16"/>
              </w:rPr>
              <w:t>YILMAZ</w:t>
            </w:r>
          </w:p>
        </w:tc>
        <w:tc>
          <w:tcPr>
            <w:tcW w:w="1892" w:type="dxa"/>
          </w:tcPr>
          <w:p w:rsidR="00000000" w:rsidRDefault="00816A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228.366</w:t>
            </w:r>
          </w:p>
        </w:tc>
        <w:tc>
          <w:tcPr>
            <w:tcW w:w="2410" w:type="dxa"/>
          </w:tcPr>
          <w:p w:rsidR="00000000" w:rsidRDefault="00816A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6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BAŞAK</w:t>
            </w:r>
          </w:p>
        </w:tc>
        <w:tc>
          <w:tcPr>
            <w:tcW w:w="1892" w:type="dxa"/>
          </w:tcPr>
          <w:p w:rsidR="00000000" w:rsidRDefault="00816A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123.000</w:t>
            </w:r>
          </w:p>
        </w:tc>
        <w:tc>
          <w:tcPr>
            <w:tcW w:w="2410" w:type="dxa"/>
          </w:tcPr>
          <w:p w:rsidR="00000000" w:rsidRDefault="00816A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6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  <w:tc>
          <w:tcPr>
            <w:tcW w:w="1892" w:type="dxa"/>
          </w:tcPr>
          <w:p w:rsidR="00000000" w:rsidRDefault="00816A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1.554</w:t>
            </w:r>
          </w:p>
        </w:tc>
        <w:tc>
          <w:tcPr>
            <w:tcW w:w="2410" w:type="dxa"/>
          </w:tcPr>
          <w:p w:rsidR="00000000" w:rsidRDefault="00816A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6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 </w:t>
            </w:r>
          </w:p>
        </w:tc>
        <w:tc>
          <w:tcPr>
            <w:tcW w:w="1892" w:type="dxa"/>
          </w:tcPr>
          <w:p w:rsidR="00000000" w:rsidRDefault="00816A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3.463.377</w:t>
            </w:r>
          </w:p>
        </w:tc>
        <w:tc>
          <w:tcPr>
            <w:tcW w:w="2410" w:type="dxa"/>
          </w:tcPr>
          <w:p w:rsidR="00000000" w:rsidRDefault="00816A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6AD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16AD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16A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6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 O P L A M</w:t>
            </w:r>
          </w:p>
        </w:tc>
        <w:tc>
          <w:tcPr>
            <w:tcW w:w="1892" w:type="dxa"/>
          </w:tcPr>
          <w:p w:rsidR="00000000" w:rsidRDefault="00816A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816A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816ADB">
      <w:pPr>
        <w:jc w:val="both"/>
        <w:rPr>
          <w:rFonts w:ascii="Arial" w:hAnsi="Arial"/>
          <w:sz w:val="16"/>
        </w:rPr>
      </w:pPr>
    </w:p>
    <w:p w:rsidR="00000000" w:rsidRDefault="00816ADB">
      <w:pPr>
        <w:jc w:val="both"/>
      </w:pPr>
      <w:r>
        <w:rPr>
          <w:rFonts w:ascii="Arial" w:hAnsi="Arial"/>
          <w:sz w:val="16"/>
        </w:rPr>
        <w:t xml:space="preserve"> NOT : YUKARIDAKİ BİLGİLER ŞİRKETİMİZİN 29/02/2008 TARİHİNDE YAPILAN ORTAKLAR GENEL KURUL TOPLANTISINDA HAZI</w:t>
      </w:r>
      <w:r>
        <w:rPr>
          <w:rFonts w:ascii="Arial" w:hAnsi="Arial"/>
          <w:sz w:val="16"/>
        </w:rPr>
        <w:t>R BULUNANLAR LİSTESİNE İSTİNADEN ÇIKARTILMIŞTIR.</w:t>
      </w:r>
    </w:p>
    <w:p w:rsidR="00000000" w:rsidRDefault="00816ADB">
      <w:pPr>
        <w:jc w:val="both"/>
      </w:pPr>
    </w:p>
    <w:sectPr w:rsidR="00000000">
      <w:pgSz w:w="11907" w:h="16840" w:code="9"/>
      <w:pgMar w:top="141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46286771">
    <w:abstractNumId w:val="1"/>
  </w:num>
  <w:num w:numId="2" w16cid:durableId="1371028769">
    <w:abstractNumId w:val="3"/>
  </w:num>
  <w:num w:numId="3" w16cid:durableId="1375693094">
    <w:abstractNumId w:val="2"/>
  </w:num>
  <w:num w:numId="4" w16cid:durableId="569659195">
    <w:abstractNumId w:val="0"/>
  </w:num>
  <w:num w:numId="5" w16cid:durableId="1239290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ADB"/>
    <w:rsid w:val="0081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AF69D-A5C7-40F8-9988-D7D975BD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2022-09-01T21:38:00Z</dcterms:created>
  <dcterms:modified xsi:type="dcterms:W3CDTF">2022-09-01T21:38:00Z</dcterms:modified>
</cp:coreProperties>
</file>