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72F1">
            <w:pPr>
              <w:pStyle w:val="Heading2"/>
            </w:pPr>
            <w:r>
              <w:t>BİM BİRLEŞİK MAĞAZALAR A.Ş.</w:t>
            </w:r>
          </w:p>
        </w:tc>
      </w:tr>
    </w:tbl>
    <w:p w:rsidR="00000000" w:rsidRDefault="009972F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PERAKENDE SEKTÖRÜ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FOOD RETAIL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SAMANDIRA, EBUBEKİR CADDESİ, NO 289, KARTAL -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JOZEF WİLHELMUS JOHANNES SİMONS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LATİF TOPBAŞ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FATİH SARAÇ (*)</w:t>
            </w:r>
          </w:p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MAHMUD PYRALİ KASSAMALİ MERALİ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PAKDEMİ</w:t>
            </w:r>
            <w:r>
              <w:rPr>
                <w:rFonts w:ascii="Arial" w:hAnsi="Arial"/>
                <w:color w:val="000000"/>
                <w:sz w:val="16"/>
              </w:rPr>
              <w:t>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HULUSİ TOPBAŞ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ZİYA SÖZEN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 30.01.2008 İTİBARİYLE ŞİRKETTEKİ GÖREVLERİNDE</w:t>
            </w:r>
            <w:r>
              <w:rPr>
                <w:rFonts w:ascii="Arial" w:hAnsi="Arial"/>
                <w:color w:val="000000"/>
                <w:sz w:val="16"/>
              </w:rPr>
              <w:t>N AYRILMIŞTIR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+90 216 564 03 03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bookmarkStart w:id="0" w:name="OLE_LINK1"/>
            <w:bookmarkStart w:id="1" w:name="OLE_LINK2"/>
            <w:r>
              <w:rPr>
                <w:rFonts w:ascii="Arial" w:hAnsi="Arial"/>
                <w:color w:val="000000"/>
                <w:sz w:val="16"/>
              </w:rPr>
              <w:t>+90 216 311 79 78</w:t>
            </w:r>
            <w:bookmarkEnd w:id="0"/>
            <w:bookmarkEnd w:id="1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CONTACT@BİM.COM.TR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9.981(2007 YILI 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</w:t>
            </w:r>
            <w:r>
              <w:rPr>
                <w:rFonts w:ascii="Arial" w:hAnsi="Arial"/>
                <w:b/>
                <w:color w:val="000000"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pStyle w:val="Heading1"/>
            </w:pPr>
            <w:r>
              <w:rPr>
                <w:color w:val="auto"/>
              </w:rPr>
              <w:t>25.300.000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</w:t>
            </w:r>
            <w:r>
              <w:rPr>
                <w:rFonts w:ascii="Arial" w:hAnsi="Arial"/>
                <w:b/>
                <w:color w:val="000000"/>
                <w:sz w:val="16"/>
              </w:rPr>
              <w:t>AZAR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520" w:type="dxa"/>
          <w:cantSplit/>
          <w:trHeight w:val="250"/>
        </w:trPr>
        <w:tc>
          <w:tcPr>
            <w:tcW w:w="2440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STOCK EXCHANGE</w:t>
            </w:r>
          </w:p>
        </w:tc>
      </w:tr>
    </w:tbl>
    <w:p w:rsidR="00000000" w:rsidRDefault="009972F1">
      <w:pPr>
        <w:rPr>
          <w:rFonts w:ascii="Arial" w:hAnsi="Arial"/>
          <w:sz w:val="16"/>
        </w:rPr>
      </w:pPr>
    </w:p>
    <w:p w:rsidR="00000000" w:rsidRDefault="009972F1">
      <w:pPr>
        <w:rPr>
          <w:rFonts w:ascii="Arial" w:hAnsi="Arial"/>
          <w:sz w:val="16"/>
        </w:rPr>
      </w:pPr>
    </w:p>
    <w:p w:rsidR="00000000" w:rsidRDefault="009972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72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9972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2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9972F1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9972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9972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</w:t>
            </w:r>
            <w:r>
              <w:rPr>
                <w:rFonts w:ascii="Arial" w:hAnsi="Arial"/>
                <w:b/>
                <w:sz w:val="16"/>
              </w:rPr>
              <w:t>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9972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000000" w:rsidRDefault="009972F1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2.978.384.000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9972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9972F1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2.221.616.000</w:t>
            </w:r>
          </w:p>
        </w:tc>
      </w:tr>
    </w:tbl>
    <w:p w:rsidR="00000000" w:rsidRDefault="009972F1">
      <w:pPr>
        <w:rPr>
          <w:rFonts w:ascii="Arial" w:hAnsi="Arial"/>
          <w:sz w:val="18"/>
        </w:rPr>
      </w:pPr>
    </w:p>
    <w:p w:rsidR="00000000" w:rsidRDefault="009972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72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972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2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9972F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72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972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972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972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72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9972F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9972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9972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9972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72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9972F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9972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9972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9972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72F1">
      <w:pPr>
        <w:rPr>
          <w:rFonts w:ascii="Arial" w:hAnsi="Arial"/>
          <w:b/>
          <w:u w:val="single"/>
        </w:rPr>
      </w:pPr>
    </w:p>
    <w:p w:rsidR="00000000" w:rsidRDefault="009972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72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</w:t>
            </w:r>
            <w:r>
              <w:rPr>
                <w:rFonts w:ascii="Arial" w:hAnsi="Arial"/>
                <w:sz w:val="16"/>
              </w:rPr>
              <w:t>ımları aşağıda verilmektedir.</w:t>
            </w:r>
          </w:p>
        </w:tc>
        <w:tc>
          <w:tcPr>
            <w:tcW w:w="1212" w:type="dxa"/>
          </w:tcPr>
          <w:p w:rsidR="00000000" w:rsidRDefault="009972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972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972F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2F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972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972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972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2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inuing Investments</w:t>
            </w:r>
          </w:p>
        </w:tc>
        <w:tc>
          <w:tcPr>
            <w:tcW w:w="2043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2F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972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972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972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2F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972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972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972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2F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972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972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972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72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72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72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2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72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72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972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2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972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972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972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972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972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972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972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972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72F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72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72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2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</w:t>
            </w:r>
            <w:r>
              <w:rPr>
                <w:rFonts w:ascii="Arial" w:hAnsi="Arial"/>
                <w:i/>
                <w:sz w:val="16"/>
              </w:rPr>
              <w:t>ns in the equity capital are shown below.</w:t>
            </w:r>
          </w:p>
        </w:tc>
      </w:tr>
    </w:tbl>
    <w:p w:rsidR="00000000" w:rsidRDefault="009972F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72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972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72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972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972F1">
      <w: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LATİF TOPBAŞ                        A,B</w:t>
            </w:r>
          </w:p>
        </w:tc>
        <w:tc>
          <w:tcPr>
            <w:tcW w:w="1892" w:type="dxa"/>
          </w:tcPr>
          <w:p w:rsidR="00000000" w:rsidRDefault="009972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5.064.416</w:t>
            </w:r>
          </w:p>
        </w:tc>
        <w:tc>
          <w:tcPr>
            <w:tcW w:w="2410" w:type="dxa"/>
          </w:tcPr>
          <w:p w:rsidR="00000000" w:rsidRDefault="009972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ABDULRAHMAN A.EL KHEREJİ               A </w:t>
            </w:r>
          </w:p>
        </w:tc>
        <w:tc>
          <w:tcPr>
            <w:tcW w:w="1892" w:type="dxa"/>
          </w:tcPr>
          <w:p w:rsidR="00000000" w:rsidRDefault="009972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4.702.100</w:t>
            </w:r>
          </w:p>
        </w:tc>
        <w:tc>
          <w:tcPr>
            <w:tcW w:w="2410" w:type="dxa"/>
          </w:tcPr>
          <w:p w:rsidR="00000000" w:rsidRDefault="009972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  <w:r>
              <w:rPr>
                <w:rFonts w:ascii="Arial" w:hAnsi="Arial"/>
                <w:color w:val="000000"/>
                <w:sz w:val="16"/>
              </w:rPr>
              <w:t>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AFİF TOPBAŞ                               D</w:t>
            </w:r>
          </w:p>
        </w:tc>
        <w:tc>
          <w:tcPr>
            <w:tcW w:w="1892" w:type="dxa"/>
          </w:tcPr>
          <w:p w:rsidR="00000000" w:rsidRDefault="009972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1.608.500</w:t>
            </w:r>
          </w:p>
        </w:tc>
        <w:tc>
          <w:tcPr>
            <w:tcW w:w="2410" w:type="dxa"/>
          </w:tcPr>
          <w:p w:rsidR="00000000" w:rsidRDefault="009972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ZUHAİR HAMED FAYAZ</w:t>
            </w:r>
          </w:p>
        </w:tc>
        <w:tc>
          <w:tcPr>
            <w:tcW w:w="1892" w:type="dxa"/>
          </w:tcPr>
          <w:p w:rsidR="00000000" w:rsidRDefault="009972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998.275</w:t>
            </w:r>
          </w:p>
        </w:tc>
        <w:tc>
          <w:tcPr>
            <w:tcW w:w="2410" w:type="dxa"/>
          </w:tcPr>
          <w:p w:rsidR="00000000" w:rsidRDefault="009972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HALİD ÇİZMECİ                           D</w:t>
            </w:r>
          </w:p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HULUSİ TOPBAŞ                             D</w:t>
            </w:r>
          </w:p>
          <w:p w:rsidR="00000000" w:rsidRDefault="009972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(HALKA AÇIK)                                 F</w:t>
            </w:r>
          </w:p>
        </w:tc>
        <w:tc>
          <w:tcPr>
            <w:tcW w:w="1892" w:type="dxa"/>
          </w:tcPr>
          <w:p w:rsidR="00000000" w:rsidRDefault="009972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  <w:p w:rsidR="00000000" w:rsidRDefault="009972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  <w:p w:rsidR="00000000" w:rsidRDefault="009972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12.596.709</w:t>
            </w:r>
          </w:p>
        </w:tc>
        <w:tc>
          <w:tcPr>
            <w:tcW w:w="2410" w:type="dxa"/>
          </w:tcPr>
          <w:p w:rsidR="00000000" w:rsidRDefault="009972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  <w:p w:rsidR="00000000" w:rsidRDefault="009972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  <w:p w:rsidR="00000000" w:rsidRDefault="009972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2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972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25.300.000</w:t>
            </w:r>
          </w:p>
        </w:tc>
        <w:tc>
          <w:tcPr>
            <w:tcW w:w="2410" w:type="dxa"/>
          </w:tcPr>
          <w:p w:rsidR="00000000" w:rsidRDefault="009972F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9972F1">
      <w:pPr>
        <w:jc w:val="both"/>
        <w:rPr>
          <w:rFonts w:ascii="Arial" w:hAnsi="Arial"/>
          <w:sz w:val="18"/>
        </w:rPr>
      </w:pPr>
    </w:p>
    <w:p w:rsidR="00000000" w:rsidRDefault="009972F1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72F1"/>
    <w:rsid w:val="0099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99961-D53F-4E27-BC7D-85AE3C66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2008-04-16T20:10:00Z</cp:lastPrinted>
  <dcterms:created xsi:type="dcterms:W3CDTF">2022-09-01T21:38:00Z</dcterms:created>
  <dcterms:modified xsi:type="dcterms:W3CDTF">2022-09-01T21:38:00Z</dcterms:modified>
</cp:coreProperties>
</file>