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BE1FBF">
      <w:pPr>
        <w:rPr>
          <w:rFonts w:ascii="Arial" w:hAnsi="Arial"/>
          <w:sz w:val="28"/>
        </w:rPr>
      </w:pPr>
      <w:r>
        <w:rPr>
          <w:rFonts w:ascii="Arial" w:hAnsi="Arial"/>
          <w:b/>
          <w:sz w:val="28"/>
          <w:bdr w:val="single" w:sz="4" w:space="0" w:color="auto"/>
        </w:rPr>
        <w:t>BAŞKENT MENKUL KIYMETLER YATIRIM ORTAKLIĞI A.Ş.</w:t>
      </w:r>
    </w:p>
    <w:p w:rsidR="00000000" w:rsidRDefault="00BE1FBF">
      <w:pPr>
        <w:rPr>
          <w:rFonts w:ascii="Arial" w:hAnsi="Arial"/>
          <w:sz w:val="6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977"/>
        <w:gridCol w:w="48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7" w:type="dxa"/>
          </w:tcPr>
          <w:p w:rsidR="00000000" w:rsidRDefault="00BE1F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4820" w:type="dxa"/>
          </w:tcPr>
          <w:p w:rsidR="00000000" w:rsidRDefault="00BE1FB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:20/OCAK/2006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7" w:type="dxa"/>
          </w:tcPr>
          <w:p w:rsidR="00000000" w:rsidRDefault="00BE1F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4820" w:type="dxa"/>
          </w:tcPr>
          <w:p w:rsidR="00000000" w:rsidRDefault="00BE1FB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7" w:type="dxa"/>
          </w:tcPr>
          <w:p w:rsidR="00000000" w:rsidRDefault="00BE1F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FAALİYET ALANI</w:t>
            </w:r>
          </w:p>
        </w:tc>
        <w:tc>
          <w:tcPr>
            <w:tcW w:w="4820" w:type="dxa"/>
          </w:tcPr>
          <w:p w:rsidR="00000000" w:rsidRDefault="00BE1FBF">
            <w:pPr>
              <w:ind w:right="-1448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: PORTFÖY YÖNETİMİ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7" w:type="dxa"/>
          </w:tcPr>
          <w:p w:rsidR="00000000" w:rsidRDefault="00BE1F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4820" w:type="dxa"/>
          </w:tcPr>
          <w:p w:rsidR="00000000" w:rsidRDefault="00BE1FBF">
            <w:pPr>
              <w:ind w:right="-314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(PORTFOLİON MENEGEMENT)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7" w:type="dxa"/>
          </w:tcPr>
          <w:p w:rsidR="00000000" w:rsidRDefault="00BE1FBF">
            <w:pPr>
              <w:rPr>
                <w:rFonts w:ascii="Arial" w:hAnsi="Arial"/>
                <w:b/>
                <w:color w:val="000000"/>
                <w:sz w:val="16"/>
              </w:rPr>
            </w:pPr>
          </w:p>
          <w:p w:rsidR="00000000" w:rsidRDefault="00BE1F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GENEL MERKEZ                                     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</w:t>
            </w:r>
          </w:p>
        </w:tc>
        <w:tc>
          <w:tcPr>
            <w:tcW w:w="4820" w:type="dxa"/>
          </w:tcPr>
          <w:p w:rsidR="00000000" w:rsidRDefault="00BE1FBF">
            <w:pPr>
              <w:ind w:right="-3858"/>
              <w:rPr>
                <w:rFonts w:ascii="Arial" w:hAnsi="Arial"/>
                <w:color w:val="000000"/>
                <w:sz w:val="16"/>
              </w:rPr>
            </w:pPr>
          </w:p>
          <w:p w:rsidR="00000000" w:rsidRDefault="00BE1FBF">
            <w:pPr>
              <w:ind w:right="-3858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: ABİDE-İ HÜRRİYET CADDESİ BOLKAN CENTER NO:285 C BLOK K:6   ŞİŞLİ/İSTANBUL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7" w:type="dxa"/>
          </w:tcPr>
          <w:p w:rsidR="00000000" w:rsidRDefault="00BE1F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4820" w:type="dxa"/>
          </w:tcPr>
          <w:p w:rsidR="00000000" w:rsidRDefault="00BE1FBF">
            <w:pPr>
              <w:rPr>
                <w:rFonts w:ascii="Arial" w:hAnsi="Arial"/>
                <w:color w:val="000000"/>
                <w:sz w:val="16"/>
              </w:rPr>
            </w:pPr>
          </w:p>
          <w:p w:rsidR="00000000" w:rsidRDefault="00BE1FB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7" w:type="dxa"/>
          </w:tcPr>
          <w:p w:rsidR="00000000" w:rsidRDefault="00BE1F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4820" w:type="dxa"/>
          </w:tcPr>
          <w:p w:rsidR="00000000" w:rsidRDefault="00BE1FB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: AYŞE TERZİ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7" w:type="dxa"/>
          </w:tcPr>
          <w:p w:rsidR="00000000" w:rsidRDefault="00BE1F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4820" w:type="dxa"/>
          </w:tcPr>
          <w:p w:rsidR="00000000" w:rsidRDefault="00BE1FB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7" w:type="dxa"/>
          </w:tcPr>
          <w:p w:rsidR="00000000" w:rsidRDefault="00BE1FBF">
            <w:pPr>
              <w:rPr>
                <w:rFonts w:ascii="Arial" w:hAnsi="Arial"/>
                <w:b/>
                <w:color w:val="000000"/>
                <w:sz w:val="16"/>
              </w:rPr>
            </w:pPr>
          </w:p>
          <w:p w:rsidR="00000000" w:rsidRDefault="00BE1F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4820" w:type="dxa"/>
          </w:tcPr>
          <w:p w:rsidR="00000000" w:rsidRDefault="00BE1FBF">
            <w:pPr>
              <w:rPr>
                <w:rFonts w:ascii="Arial" w:hAnsi="Arial"/>
                <w:color w:val="000000"/>
                <w:sz w:val="16"/>
              </w:rPr>
            </w:pPr>
          </w:p>
          <w:p w:rsidR="00000000" w:rsidRDefault="00BE1FB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: MURAT GÜLER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7" w:type="dxa"/>
          </w:tcPr>
          <w:p w:rsidR="00000000" w:rsidRDefault="00BE1F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4820" w:type="dxa"/>
          </w:tcPr>
          <w:p w:rsidR="00000000" w:rsidRDefault="00BE1FB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AYŞE TERZİ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7" w:type="dxa"/>
          </w:tcPr>
          <w:p w:rsidR="00000000" w:rsidRDefault="00BE1F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4820" w:type="dxa"/>
          </w:tcPr>
          <w:p w:rsidR="00000000" w:rsidRDefault="00BE1FB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BİLAL KA</w:t>
            </w:r>
            <w:r>
              <w:rPr>
                <w:rFonts w:ascii="Arial" w:hAnsi="Arial"/>
                <w:color w:val="000000"/>
                <w:sz w:val="16"/>
              </w:rPr>
              <w:t>STAMONU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7" w:type="dxa"/>
          </w:tcPr>
          <w:p w:rsidR="00000000" w:rsidRDefault="00BE1F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4820" w:type="dxa"/>
          </w:tcPr>
          <w:p w:rsidR="00000000" w:rsidRDefault="00BE1FB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7" w:type="dxa"/>
          </w:tcPr>
          <w:p w:rsidR="00000000" w:rsidRDefault="00BE1F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4820" w:type="dxa"/>
          </w:tcPr>
          <w:p w:rsidR="00000000" w:rsidRDefault="00BE1FB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7" w:type="dxa"/>
          </w:tcPr>
          <w:p w:rsidR="00000000" w:rsidRDefault="00BE1F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4820" w:type="dxa"/>
          </w:tcPr>
          <w:p w:rsidR="00000000" w:rsidRDefault="00BE1FB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: (212) 291 21 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7" w:type="dxa"/>
          </w:tcPr>
          <w:p w:rsidR="00000000" w:rsidRDefault="00BE1F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4820" w:type="dxa"/>
          </w:tcPr>
          <w:p w:rsidR="00000000" w:rsidRDefault="00BE1FB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7" w:type="dxa"/>
          </w:tcPr>
          <w:p w:rsidR="00000000" w:rsidRDefault="00BE1FBF">
            <w:pPr>
              <w:rPr>
                <w:rFonts w:ascii="Arial" w:hAnsi="Arial"/>
                <w:b/>
                <w:color w:val="000000"/>
                <w:sz w:val="16"/>
              </w:rPr>
            </w:pPr>
          </w:p>
          <w:p w:rsidR="00000000" w:rsidRDefault="00BE1F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4820" w:type="dxa"/>
          </w:tcPr>
          <w:p w:rsidR="00000000" w:rsidRDefault="00BE1FBF">
            <w:pPr>
              <w:rPr>
                <w:rFonts w:ascii="Arial" w:hAnsi="Arial"/>
                <w:color w:val="000000"/>
                <w:sz w:val="16"/>
              </w:rPr>
            </w:pPr>
          </w:p>
          <w:p w:rsidR="00000000" w:rsidRDefault="00BE1FB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: (212) 224 07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7" w:type="dxa"/>
          </w:tcPr>
          <w:p w:rsidR="00000000" w:rsidRDefault="00BE1F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4820" w:type="dxa"/>
          </w:tcPr>
          <w:p w:rsidR="00000000" w:rsidRDefault="00BE1FB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7" w:type="dxa"/>
          </w:tcPr>
          <w:p w:rsidR="00000000" w:rsidRDefault="00BE1FBF">
            <w:pPr>
              <w:rPr>
                <w:rFonts w:ascii="Arial" w:hAnsi="Arial"/>
                <w:b/>
                <w:color w:val="000000"/>
                <w:sz w:val="16"/>
              </w:rPr>
            </w:pPr>
          </w:p>
          <w:p w:rsidR="00000000" w:rsidRDefault="00BE1F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E-MAIL ADRESİ</w:t>
            </w:r>
          </w:p>
        </w:tc>
        <w:tc>
          <w:tcPr>
            <w:tcW w:w="4820" w:type="dxa"/>
          </w:tcPr>
          <w:p w:rsidR="00000000" w:rsidRDefault="00BE1FBF">
            <w:pPr>
              <w:ind w:right="-3858"/>
              <w:rPr>
                <w:rFonts w:ascii="Arial" w:hAnsi="Arial"/>
                <w:color w:val="000000"/>
                <w:sz w:val="16"/>
              </w:rPr>
            </w:pPr>
          </w:p>
          <w:p w:rsidR="00000000" w:rsidRDefault="00BE1FBF">
            <w:pPr>
              <w:ind w:right="-3858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: baskentyatirim@baskentyatirim.com.tr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7" w:type="dxa"/>
          </w:tcPr>
          <w:p w:rsidR="00000000" w:rsidRDefault="00BE1FBF">
            <w:pPr>
              <w:rPr>
                <w:rFonts w:ascii="Arial" w:hAnsi="Arial"/>
                <w:b/>
                <w:color w:val="000000"/>
                <w:sz w:val="16"/>
              </w:rPr>
            </w:pPr>
          </w:p>
          <w:p w:rsidR="00000000" w:rsidRDefault="00BE1F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4820" w:type="dxa"/>
          </w:tcPr>
          <w:p w:rsidR="00000000" w:rsidRDefault="00BE1FBF">
            <w:pPr>
              <w:rPr>
                <w:rFonts w:ascii="Arial" w:hAnsi="Arial"/>
                <w:color w:val="000000"/>
                <w:sz w:val="16"/>
              </w:rPr>
            </w:pPr>
          </w:p>
          <w:p w:rsidR="00000000" w:rsidRDefault="00BE1FB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: 2 (iki)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7" w:type="dxa"/>
          </w:tcPr>
          <w:p w:rsidR="00000000" w:rsidRDefault="00BE1F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</w:t>
            </w:r>
            <w:r>
              <w:rPr>
                <w:rFonts w:ascii="Arial" w:hAnsi="Arial"/>
                <w:b/>
                <w:color w:val="000000"/>
                <w:sz w:val="16"/>
              </w:rPr>
              <w:t>f Employees)</w:t>
            </w:r>
          </w:p>
        </w:tc>
        <w:tc>
          <w:tcPr>
            <w:tcW w:w="4820" w:type="dxa"/>
          </w:tcPr>
          <w:p w:rsidR="00000000" w:rsidRDefault="00BE1FB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7" w:type="dxa"/>
          </w:tcPr>
          <w:p w:rsidR="00000000" w:rsidRDefault="00BE1FBF">
            <w:pPr>
              <w:rPr>
                <w:rFonts w:ascii="Arial" w:hAnsi="Arial"/>
                <w:b/>
                <w:color w:val="000000"/>
                <w:sz w:val="16"/>
              </w:rPr>
            </w:pPr>
          </w:p>
          <w:p w:rsidR="00000000" w:rsidRDefault="00BE1F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4820" w:type="dxa"/>
          </w:tcPr>
          <w:p w:rsidR="00000000" w:rsidRDefault="00BE1FBF">
            <w:pPr>
              <w:rPr>
                <w:rFonts w:ascii="Arial" w:hAnsi="Arial"/>
                <w:color w:val="000000"/>
                <w:sz w:val="16"/>
              </w:rPr>
            </w:pPr>
          </w:p>
          <w:p w:rsidR="00000000" w:rsidRDefault="00BE1FB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: 6.000.000,00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7" w:type="dxa"/>
          </w:tcPr>
          <w:p w:rsidR="00000000" w:rsidRDefault="00BE1F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4820" w:type="dxa"/>
          </w:tcPr>
          <w:p w:rsidR="00000000" w:rsidRDefault="00BE1FB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7" w:type="dxa"/>
          </w:tcPr>
          <w:p w:rsidR="00000000" w:rsidRDefault="00BE1FBF">
            <w:pPr>
              <w:rPr>
                <w:rFonts w:ascii="Arial" w:hAnsi="Arial"/>
                <w:b/>
                <w:color w:val="000000"/>
                <w:sz w:val="16"/>
              </w:rPr>
            </w:pPr>
          </w:p>
          <w:p w:rsidR="00000000" w:rsidRDefault="00BE1F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4820" w:type="dxa"/>
          </w:tcPr>
          <w:p w:rsidR="00000000" w:rsidRDefault="00BE1FBF">
            <w:pPr>
              <w:rPr>
                <w:rFonts w:ascii="Arial" w:hAnsi="Arial"/>
                <w:color w:val="000000"/>
                <w:sz w:val="16"/>
              </w:rPr>
            </w:pPr>
          </w:p>
          <w:p w:rsidR="00000000" w:rsidRDefault="00BE1FB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: 4.475.640,00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332"/>
        </w:trPr>
        <w:tc>
          <w:tcPr>
            <w:tcW w:w="2977" w:type="dxa"/>
          </w:tcPr>
          <w:p w:rsidR="00000000" w:rsidRDefault="00BE1FB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4820" w:type="dxa"/>
          </w:tcPr>
          <w:p w:rsidR="00000000" w:rsidRDefault="00BE1FB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846"/>
        </w:trPr>
        <w:tc>
          <w:tcPr>
            <w:tcW w:w="2977" w:type="dxa"/>
          </w:tcPr>
          <w:p w:rsidR="00000000" w:rsidRDefault="00BE1FBF">
            <w:pPr>
              <w:rPr>
                <w:rFonts w:ascii="Arial" w:hAnsi="Arial"/>
                <w:b/>
                <w:color w:val="000000"/>
                <w:sz w:val="16"/>
              </w:rPr>
            </w:pPr>
          </w:p>
          <w:p w:rsidR="00000000" w:rsidRDefault="00BE1F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  <w:p w:rsidR="00000000" w:rsidRDefault="00BE1FB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4820" w:type="dxa"/>
          </w:tcPr>
          <w:p w:rsidR="00000000" w:rsidRDefault="00BE1FBF">
            <w:pPr>
              <w:rPr>
                <w:rFonts w:ascii="Arial" w:hAnsi="Arial"/>
                <w:color w:val="000000"/>
                <w:sz w:val="16"/>
              </w:rPr>
            </w:pPr>
          </w:p>
          <w:p w:rsidR="00000000" w:rsidRDefault="00BE1FB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: ULUSAL PAZAR</w:t>
            </w:r>
          </w:p>
        </w:tc>
      </w:tr>
    </w:tbl>
    <w:p w:rsidR="00000000" w:rsidRDefault="00BE1FBF"/>
    <w:p w:rsidR="00000000" w:rsidRDefault="00BE1FBF">
      <w:r>
        <w:br w:type="page"/>
      </w: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97"/>
        <w:gridCol w:w="1559"/>
        <w:gridCol w:w="1560"/>
        <w:gridCol w:w="425"/>
        <w:gridCol w:w="993"/>
        <w:gridCol w:w="143"/>
        <w:gridCol w:w="282"/>
        <w:gridCol w:w="709"/>
        <w:gridCol w:w="143"/>
        <w:gridCol w:w="282"/>
        <w:gridCol w:w="74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3"/>
          <w:wAfter w:w="499" w:type="dxa"/>
          <w:trHeight w:val="677"/>
        </w:trPr>
        <w:tc>
          <w:tcPr>
            <w:tcW w:w="3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BE1FBF">
            <w:pPr>
              <w:jc w:val="center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MENKUL KIYMETİN TÜRÜ                                   </w:t>
            </w:r>
            <w:r>
              <w:rPr>
                <w:rFonts w:ascii="Arial" w:hAnsi="Arial"/>
                <w:i/>
                <w:sz w:val="16"/>
              </w:rPr>
              <w:t xml:space="preserve">                         (Type of Securities)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BE1FBF">
            <w:pPr>
              <w:jc w:val="center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NOMİNAL DEĞER (YTL) (Nominal Value)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BE1FBF">
            <w:pPr>
              <w:jc w:val="center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TOPLAM ALIŞ MALİYETİ (YTL) (Total Cost)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BE1FBF">
            <w:pPr>
              <w:jc w:val="center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TOPLAM RAYİÇ DEĞER (YTL) (Total Market Value)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BE1FBF">
            <w:pPr>
              <w:jc w:val="center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GRUP (%) (Group)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3"/>
          <w:wAfter w:w="499" w:type="dxa"/>
          <w:trHeight w:val="225"/>
        </w:trPr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E1FBF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I) HİSSE SENEDİ (Stocks)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E1FBF">
            <w:pPr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318,466.496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E1FBF">
            <w:pPr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2,291,718.270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E1FBF">
            <w:pPr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2,217,299.300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E1FBF">
            <w:pPr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100.0</w:t>
            </w:r>
            <w:r>
              <w:rPr>
                <w:rFonts w:ascii="Arial" w:hAnsi="Arial"/>
                <w:i/>
                <w:sz w:val="16"/>
              </w:rPr>
              <w:t>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3"/>
          <w:wAfter w:w="499" w:type="dxa"/>
          <w:trHeight w:val="94"/>
        </w:trPr>
        <w:tc>
          <w:tcPr>
            <w:tcW w:w="31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C0C0C0"/>
            <w:vAlign w:val="bottom"/>
          </w:tcPr>
          <w:p w:rsidR="00000000" w:rsidRDefault="00BE1FBF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 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C0C0C0"/>
            <w:vAlign w:val="bottom"/>
          </w:tcPr>
          <w:p w:rsidR="00000000" w:rsidRDefault="00BE1FBF">
            <w:pPr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 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C0C0C0"/>
            <w:vAlign w:val="bottom"/>
          </w:tcPr>
          <w:p w:rsidR="00000000" w:rsidRDefault="00BE1FBF">
            <w:pPr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 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C0C0C0"/>
            <w:vAlign w:val="bottom"/>
          </w:tcPr>
          <w:p w:rsidR="00000000" w:rsidRDefault="00BE1FBF">
            <w:pPr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 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C0C0C0"/>
            <w:vAlign w:val="bottom"/>
          </w:tcPr>
          <w:p w:rsidR="00000000" w:rsidRDefault="00BE1FBF">
            <w:pPr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3"/>
          <w:wAfter w:w="499" w:type="dxa"/>
          <w:trHeight w:val="435"/>
        </w:trPr>
        <w:tc>
          <w:tcPr>
            <w:tcW w:w="31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BE1FBF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BANKALAR VE ÖZEL FİNANS KURUMLARI                  (Banks &amp; Financial Companies)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BE1FBF">
            <w:pPr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111,282.552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BE1FBF">
            <w:pPr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863,767.550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BE1FBF">
            <w:pPr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854,991.780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BE1FBF">
            <w:pPr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38.56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3"/>
          <w:wAfter w:w="499" w:type="dxa"/>
          <w:trHeight w:val="225"/>
        </w:trPr>
        <w:tc>
          <w:tcPr>
            <w:tcW w:w="319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BE1FBF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DENİZBANK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E1FBF">
            <w:pPr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36,281.000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E1FBF">
            <w:pPr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467,260.520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E1FBF">
            <w:pPr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465,485.230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E1FBF">
            <w:pPr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20.99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3"/>
          <w:wAfter w:w="499" w:type="dxa"/>
          <w:trHeight w:val="225"/>
        </w:trPr>
        <w:tc>
          <w:tcPr>
            <w:tcW w:w="319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BE1FBF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FİNANSBANK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E1FBF">
            <w:pPr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0.682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E1FBF">
            <w:pPr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4.020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E1FBF">
            <w:pPr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3.550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E1FBF">
            <w:pPr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0.00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3"/>
          <w:wAfter w:w="499" w:type="dxa"/>
          <w:trHeight w:val="225"/>
        </w:trPr>
        <w:tc>
          <w:tcPr>
            <w:tcW w:w="319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BE1FBF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İS BANKASI ( C 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E1FBF">
            <w:pPr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25,000.000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E1FBF">
            <w:pPr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187</w:t>
            </w:r>
            <w:r>
              <w:rPr>
                <w:rFonts w:ascii="Arial" w:hAnsi="Arial"/>
                <w:i/>
                <w:sz w:val="16"/>
              </w:rPr>
              <w:t>,500.000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E1FBF">
            <w:pPr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184,500.000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E1FBF">
            <w:pPr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8.32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3"/>
          <w:wAfter w:w="499" w:type="dxa"/>
          <w:trHeight w:val="225"/>
        </w:trPr>
        <w:tc>
          <w:tcPr>
            <w:tcW w:w="319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BE1FBF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VAKIFLAR BANKASI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E1FBF">
            <w:pPr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0.820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E1FBF">
            <w:pPr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2.800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E1FBF">
            <w:pPr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2.800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E1FBF">
            <w:pPr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0.00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3"/>
          <w:wAfter w:w="499" w:type="dxa"/>
          <w:trHeight w:val="225"/>
        </w:trPr>
        <w:tc>
          <w:tcPr>
            <w:tcW w:w="319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:rsidR="00000000" w:rsidRDefault="00BE1FBF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YAPI KREDİ BANKASI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BE1FBF">
            <w:pPr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50,000.050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BE1FBF">
            <w:pPr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209,000.210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BE1FBF">
            <w:pPr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205,000.200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BE1FBF">
            <w:pPr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9.25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3"/>
          <w:wAfter w:w="499" w:type="dxa"/>
          <w:trHeight w:val="89"/>
        </w:trPr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bottom"/>
          </w:tcPr>
          <w:p w:rsidR="00000000" w:rsidRDefault="00BE1FBF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bottom"/>
          </w:tcPr>
          <w:p w:rsidR="00000000" w:rsidRDefault="00BE1FBF">
            <w:pPr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bottom"/>
          </w:tcPr>
          <w:p w:rsidR="00000000" w:rsidRDefault="00BE1FBF">
            <w:pPr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 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bottom"/>
          </w:tcPr>
          <w:p w:rsidR="00000000" w:rsidRDefault="00BE1FBF">
            <w:pPr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 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bottom"/>
          </w:tcPr>
          <w:p w:rsidR="00000000" w:rsidRDefault="00BE1FBF">
            <w:pPr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3"/>
          <w:wAfter w:w="499" w:type="dxa"/>
          <w:trHeight w:val="435"/>
        </w:trPr>
        <w:tc>
          <w:tcPr>
            <w:tcW w:w="31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bottom"/>
          </w:tcPr>
          <w:p w:rsidR="00000000" w:rsidRDefault="00BE1FBF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HOLDİNG VE YATIRIM ŞİRKETLERİ                             (Holding and Investment Companies)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BE1FBF">
            <w:pPr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1.927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BE1FBF">
            <w:pPr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5.550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BE1FBF">
            <w:pPr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5.700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BE1FBF">
            <w:pPr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0.00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3"/>
          <w:wAfter w:w="499" w:type="dxa"/>
          <w:trHeight w:val="225"/>
        </w:trPr>
        <w:tc>
          <w:tcPr>
            <w:tcW w:w="319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000000" w:rsidRDefault="00BE1FBF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ALARKO HOLDİNG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E1FBF">
            <w:pPr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0.873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E1FBF">
            <w:pPr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3.150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E1FBF">
            <w:pPr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3.210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E1FBF">
            <w:pPr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0.00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3"/>
          <w:wAfter w:w="499" w:type="dxa"/>
          <w:trHeight w:val="225"/>
        </w:trPr>
        <w:tc>
          <w:tcPr>
            <w:tcW w:w="319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000000" w:rsidRDefault="00BE1FBF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DOĞAN HOLDİNG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E1FBF">
            <w:pPr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0.408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E1FBF">
            <w:pPr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0.910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E1FBF">
            <w:pPr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0.970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E1FBF">
            <w:pPr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0.00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3"/>
          <w:wAfter w:w="499" w:type="dxa"/>
          <w:trHeight w:val="225"/>
        </w:trPr>
        <w:tc>
          <w:tcPr>
            <w:tcW w:w="319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BE1FBF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ŞİŞE CAM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BE1FBF">
            <w:pPr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0.646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BE1FBF">
            <w:pPr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1.490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BE1FBF">
            <w:pPr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1.520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BE1FBF">
            <w:pPr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0.00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3"/>
          <w:wAfter w:w="499" w:type="dxa"/>
          <w:trHeight w:val="137"/>
        </w:trPr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bottom"/>
          </w:tcPr>
          <w:p w:rsidR="00000000" w:rsidRDefault="00BE1FBF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bottom"/>
          </w:tcPr>
          <w:p w:rsidR="00000000" w:rsidRDefault="00BE1FBF">
            <w:pPr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bottom"/>
          </w:tcPr>
          <w:p w:rsidR="00000000" w:rsidRDefault="00BE1FBF">
            <w:pPr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 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bottom"/>
          </w:tcPr>
          <w:p w:rsidR="00000000" w:rsidRDefault="00BE1FBF">
            <w:pPr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 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bottom"/>
          </w:tcPr>
          <w:p w:rsidR="00000000" w:rsidRDefault="00BE1FBF">
            <w:pPr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3"/>
          <w:wAfter w:w="499" w:type="dxa"/>
          <w:trHeight w:val="435"/>
        </w:trPr>
        <w:tc>
          <w:tcPr>
            <w:tcW w:w="31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BE1FBF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TAŞ VE TOPRAĞA DAYALI SANAYİ                                      (Non-Metalic Mineral Product)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BE1FBF">
            <w:pPr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0.333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BE1FBF">
            <w:pPr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0.810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BE1FBF">
            <w:pPr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0.930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BE1FBF">
            <w:pPr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0.00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3"/>
          <w:wAfter w:w="499" w:type="dxa"/>
          <w:trHeight w:val="225"/>
        </w:trPr>
        <w:tc>
          <w:tcPr>
            <w:tcW w:w="319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BE1FBF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ANADOLU CAM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BE1FBF">
            <w:pPr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0.3</w:t>
            </w:r>
            <w:r>
              <w:rPr>
                <w:rFonts w:ascii="Arial" w:hAnsi="Arial"/>
                <w:i/>
                <w:sz w:val="16"/>
              </w:rPr>
              <w:t>33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BE1FBF">
            <w:pPr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0.810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BE1FBF">
            <w:pPr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0.930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BE1FBF">
            <w:pPr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0.00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3"/>
          <w:wAfter w:w="499" w:type="dxa"/>
          <w:trHeight w:val="79"/>
        </w:trPr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bottom"/>
          </w:tcPr>
          <w:p w:rsidR="00000000" w:rsidRDefault="00BE1FBF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bottom"/>
          </w:tcPr>
          <w:p w:rsidR="00000000" w:rsidRDefault="00BE1FBF">
            <w:pPr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bottom"/>
          </w:tcPr>
          <w:p w:rsidR="00000000" w:rsidRDefault="00BE1FBF">
            <w:pPr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 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bottom"/>
          </w:tcPr>
          <w:p w:rsidR="00000000" w:rsidRDefault="00BE1FBF">
            <w:pPr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 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bottom"/>
          </w:tcPr>
          <w:p w:rsidR="00000000" w:rsidRDefault="00BE1FBF">
            <w:pPr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3"/>
          <w:wAfter w:w="499" w:type="dxa"/>
          <w:trHeight w:val="435"/>
        </w:trPr>
        <w:tc>
          <w:tcPr>
            <w:tcW w:w="31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BE1FBF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PERAKENDE TİCARET                                                           (Retail Trade)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BE1FBF">
            <w:pPr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1.000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BE1FBF">
            <w:pPr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11.920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BE1FBF">
            <w:pPr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22.940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BE1FBF">
            <w:pPr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0.00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3"/>
          <w:wAfter w:w="499" w:type="dxa"/>
          <w:trHeight w:val="225"/>
        </w:trPr>
        <w:tc>
          <w:tcPr>
            <w:tcW w:w="319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BE1FBF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MİGROS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BE1FBF">
            <w:pPr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1.000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BE1FBF">
            <w:pPr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11.920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BE1FBF">
            <w:pPr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22.940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BE1FBF">
            <w:pPr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0.00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3"/>
          <w:wAfter w:w="499" w:type="dxa"/>
          <w:trHeight w:val="65"/>
        </w:trPr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bottom"/>
          </w:tcPr>
          <w:p w:rsidR="00000000" w:rsidRDefault="00BE1FBF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bottom"/>
          </w:tcPr>
          <w:p w:rsidR="00000000" w:rsidRDefault="00BE1FBF">
            <w:pPr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bottom"/>
          </w:tcPr>
          <w:p w:rsidR="00000000" w:rsidRDefault="00BE1FBF">
            <w:pPr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 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bottom"/>
          </w:tcPr>
          <w:p w:rsidR="00000000" w:rsidRDefault="00BE1FBF">
            <w:pPr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 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bottom"/>
          </w:tcPr>
          <w:p w:rsidR="00000000" w:rsidRDefault="00BE1FBF">
            <w:pPr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3"/>
          <w:wAfter w:w="499" w:type="dxa"/>
          <w:trHeight w:val="630"/>
        </w:trPr>
        <w:tc>
          <w:tcPr>
            <w:tcW w:w="31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000000" w:rsidRDefault="00BE1FBF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KİMYA, PETROL, KAUÇUK VE PLASTİK ÜRÜNLERİ (Manifacture of Chemi</w:t>
            </w:r>
            <w:r>
              <w:rPr>
                <w:rFonts w:ascii="Arial" w:hAnsi="Arial"/>
                <w:i/>
                <w:sz w:val="16"/>
              </w:rPr>
              <w:t>cals and Chemical Petroleum, Rubber and Plastic Products)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BE1FBF">
            <w:pPr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0.684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BE1FBF">
            <w:pPr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3.860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BE1FBF">
            <w:pPr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4.150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BE1FBF">
            <w:pPr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0.00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3"/>
          <w:wAfter w:w="499" w:type="dxa"/>
          <w:trHeight w:val="225"/>
        </w:trPr>
        <w:tc>
          <w:tcPr>
            <w:tcW w:w="319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BE1FBF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PETROL OFİSİ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BE1FBF">
            <w:pPr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0.684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BE1FBF">
            <w:pPr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3.860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BE1FBF">
            <w:pPr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4.150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BE1FBF">
            <w:pPr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0.00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3"/>
          <w:wAfter w:w="499" w:type="dxa"/>
          <w:trHeight w:val="65"/>
        </w:trPr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bottom"/>
          </w:tcPr>
          <w:p w:rsidR="00000000" w:rsidRDefault="00BE1FBF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bottom"/>
          </w:tcPr>
          <w:p w:rsidR="00000000" w:rsidRDefault="00BE1FBF">
            <w:pPr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bottom"/>
          </w:tcPr>
          <w:p w:rsidR="00000000" w:rsidRDefault="00BE1FBF">
            <w:pPr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 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bottom"/>
          </w:tcPr>
          <w:p w:rsidR="00000000" w:rsidRDefault="00BE1FBF">
            <w:pPr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 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bottom"/>
          </w:tcPr>
          <w:p w:rsidR="00000000" w:rsidRDefault="00BE1FBF">
            <w:pPr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"/>
          <w:wAfter w:w="356" w:type="dxa"/>
          <w:trHeight w:val="630"/>
        </w:trPr>
        <w:tc>
          <w:tcPr>
            <w:tcW w:w="31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000000" w:rsidRDefault="00BE1FBF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METAL EŞYA MAKİNE VE GEREÇ YAPIM               (Manufacture of Fabricated Metal Products Machinery &amp; Equiment)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BE1FBF">
            <w:pPr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200,180.000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BE1FBF">
            <w:pPr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935</w:t>
            </w:r>
            <w:r>
              <w:rPr>
                <w:rFonts w:ascii="Arial" w:hAnsi="Arial"/>
                <w:i/>
                <w:sz w:val="16"/>
              </w:rPr>
              <w:t>,169.520</w:t>
            </w:r>
          </w:p>
        </w:tc>
        <w:tc>
          <w:tcPr>
            <w:tcW w:w="1561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BE1FBF">
            <w:pPr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895,023.800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BE1FBF">
            <w:pPr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40.37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"/>
          <w:wAfter w:w="356" w:type="dxa"/>
          <w:trHeight w:val="225"/>
        </w:trPr>
        <w:tc>
          <w:tcPr>
            <w:tcW w:w="319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000000" w:rsidRDefault="00BE1FBF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T. DEMİR DÖKÜM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E1FBF">
            <w:pPr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50,000.000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E1FBF">
            <w:pPr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460,000.000</w:t>
            </w:r>
          </w:p>
        </w:tc>
        <w:tc>
          <w:tcPr>
            <w:tcW w:w="156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E1FBF">
            <w:pPr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458,000.000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E1FBF">
            <w:pPr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20.66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"/>
          <w:wAfter w:w="356" w:type="dxa"/>
          <w:trHeight w:val="225"/>
        </w:trPr>
        <w:tc>
          <w:tcPr>
            <w:tcW w:w="319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BE1FBF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VESTEL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BE1FBF">
            <w:pPr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150,180.000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BE1FBF">
            <w:pPr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475,169.520</w:t>
            </w:r>
          </w:p>
        </w:tc>
        <w:tc>
          <w:tcPr>
            <w:tcW w:w="156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BE1FBF">
            <w:pPr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437,023.800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BE1FBF">
            <w:pPr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19.71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"/>
          <w:wAfter w:w="356" w:type="dxa"/>
          <w:trHeight w:val="154"/>
        </w:trPr>
        <w:tc>
          <w:tcPr>
            <w:tcW w:w="319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0C0C0"/>
            <w:vAlign w:val="bottom"/>
          </w:tcPr>
          <w:p w:rsidR="00000000" w:rsidRDefault="00BE1FBF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0C0C0"/>
            <w:vAlign w:val="bottom"/>
          </w:tcPr>
          <w:p w:rsidR="00000000" w:rsidRDefault="00BE1FBF">
            <w:pPr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0C0C0"/>
            <w:vAlign w:val="bottom"/>
          </w:tcPr>
          <w:p w:rsidR="00000000" w:rsidRDefault="00BE1FBF">
            <w:pPr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 </w:t>
            </w:r>
          </w:p>
        </w:tc>
        <w:tc>
          <w:tcPr>
            <w:tcW w:w="156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0C0C0"/>
            <w:vAlign w:val="bottom"/>
          </w:tcPr>
          <w:p w:rsidR="00000000" w:rsidRDefault="00BE1FBF">
            <w:pPr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 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0C0C0"/>
            <w:vAlign w:val="bottom"/>
          </w:tcPr>
          <w:p w:rsidR="00000000" w:rsidRDefault="00BE1FBF">
            <w:pPr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"/>
          <w:wAfter w:w="356" w:type="dxa"/>
          <w:trHeight w:val="435"/>
        </w:trPr>
        <w:tc>
          <w:tcPr>
            <w:tcW w:w="319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BE1FBF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KAĞIT VE KAĞIT ÜRÜNLERİ BASIM VE YAYIN                   (Paper and Printing Publishing)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E1FBF">
            <w:pPr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7,000.000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E1FBF">
            <w:pPr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492,759.060</w:t>
            </w:r>
          </w:p>
        </w:tc>
        <w:tc>
          <w:tcPr>
            <w:tcW w:w="156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E1FBF">
            <w:pPr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467,250.000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E1FBF">
            <w:pPr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21.07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"/>
          <w:wAfter w:w="356" w:type="dxa"/>
          <w:trHeight w:val="225"/>
        </w:trPr>
        <w:tc>
          <w:tcPr>
            <w:tcW w:w="319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BE1FBF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KARTONSAN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BE1FBF">
            <w:pPr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7,000.000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BE1FBF">
            <w:pPr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492,759.060</w:t>
            </w:r>
          </w:p>
        </w:tc>
        <w:tc>
          <w:tcPr>
            <w:tcW w:w="156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BE1FBF">
            <w:pPr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467,250.000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BE1FBF">
            <w:pPr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21.07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"/>
          <w:wAfter w:w="356" w:type="dxa"/>
          <w:trHeight w:val="125"/>
        </w:trPr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bottom"/>
          </w:tcPr>
          <w:p w:rsidR="00000000" w:rsidRDefault="00BE1FBF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bottom"/>
          </w:tcPr>
          <w:p w:rsidR="00000000" w:rsidRDefault="00BE1FBF">
            <w:pPr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bottom"/>
          </w:tcPr>
          <w:p w:rsidR="00000000" w:rsidRDefault="00BE1FBF">
            <w:pPr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 </w:t>
            </w:r>
          </w:p>
        </w:tc>
        <w:tc>
          <w:tcPr>
            <w:tcW w:w="156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bottom"/>
          </w:tcPr>
          <w:p w:rsidR="00000000" w:rsidRDefault="00BE1FBF">
            <w:pPr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 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bottom"/>
          </w:tcPr>
          <w:p w:rsidR="00000000" w:rsidRDefault="00BE1FBF">
            <w:pPr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"/>
          <w:wAfter w:w="356" w:type="dxa"/>
          <w:trHeight w:val="225"/>
        </w:trPr>
        <w:tc>
          <w:tcPr>
            <w:tcW w:w="3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:rsidR="00000000" w:rsidRDefault="00BE1FBF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II. DİĞER (Others)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BE1FBF">
            <w:pPr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2,336,605.000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BE1FBF">
            <w:pPr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2,316,000.000</w:t>
            </w:r>
          </w:p>
        </w:tc>
        <w:tc>
          <w:tcPr>
            <w:tcW w:w="15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BE1FBF">
            <w:pPr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2,317,050.930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BE1FBF">
            <w:pPr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100.000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"/>
          <w:wAfter w:w="356" w:type="dxa"/>
          <w:trHeight w:val="89"/>
        </w:trPr>
        <w:tc>
          <w:tcPr>
            <w:tcW w:w="319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C0C0"/>
            <w:vAlign w:val="bottom"/>
          </w:tcPr>
          <w:p w:rsidR="00000000" w:rsidRDefault="00BE1FBF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bottom"/>
          </w:tcPr>
          <w:p w:rsidR="00000000" w:rsidRDefault="00BE1FBF">
            <w:pPr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bottom"/>
          </w:tcPr>
          <w:p w:rsidR="00000000" w:rsidRDefault="00BE1FBF">
            <w:pPr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 </w:t>
            </w:r>
          </w:p>
        </w:tc>
        <w:tc>
          <w:tcPr>
            <w:tcW w:w="156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bottom"/>
          </w:tcPr>
          <w:p w:rsidR="00000000" w:rsidRDefault="00BE1FBF">
            <w:pPr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 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bottom"/>
          </w:tcPr>
          <w:p w:rsidR="00000000" w:rsidRDefault="00BE1FBF">
            <w:pPr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"/>
          <w:wAfter w:w="356" w:type="dxa"/>
          <w:trHeight w:val="225"/>
        </w:trPr>
        <w:tc>
          <w:tcPr>
            <w:tcW w:w="31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bottom"/>
          </w:tcPr>
          <w:p w:rsidR="00000000" w:rsidRDefault="00BE1FBF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DEVLET TAHVİLİ TERS REPO O/N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BE1FBF">
            <w:pPr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2,336,605.000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BE1FBF">
            <w:pPr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2,316,000.000</w:t>
            </w:r>
          </w:p>
        </w:tc>
        <w:tc>
          <w:tcPr>
            <w:tcW w:w="1561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BE1FBF">
            <w:pPr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2,317,050.930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BE1FBF">
            <w:pPr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100.000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"/>
          <w:wAfter w:w="356" w:type="dxa"/>
          <w:trHeight w:val="225"/>
        </w:trPr>
        <w:tc>
          <w:tcPr>
            <w:tcW w:w="319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000000" w:rsidRDefault="00BE1FBF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TRT180810T18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E1FBF">
            <w:pPr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1,958,430.000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E1FBF">
            <w:pPr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2,000,000.000</w:t>
            </w:r>
          </w:p>
        </w:tc>
        <w:tc>
          <w:tcPr>
            <w:tcW w:w="156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E1FBF">
            <w:pPr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2,000,908.290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E1FBF">
            <w:pPr>
              <w:ind w:right="-157"/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86.36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"/>
          <w:wAfter w:w="356" w:type="dxa"/>
          <w:trHeight w:val="225"/>
        </w:trPr>
        <w:tc>
          <w:tcPr>
            <w:tcW w:w="319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BE1FBF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TRT081008T10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BE1FBF">
            <w:pPr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378,175.000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BE1FBF">
            <w:pPr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316,000.000</w:t>
            </w:r>
          </w:p>
        </w:tc>
        <w:tc>
          <w:tcPr>
            <w:tcW w:w="156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BE1FBF">
            <w:pPr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316,142.640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BE1FBF">
            <w:pPr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13.64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"/>
          <w:wAfter w:w="356" w:type="dxa"/>
          <w:trHeight w:val="225"/>
        </w:trPr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E1FBF">
            <w:pPr>
              <w:rPr>
                <w:rFonts w:ascii="Arial" w:hAnsi="Arial"/>
                <w:i/>
                <w:sz w:val="16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E1FBF">
            <w:pPr>
              <w:jc w:val="right"/>
              <w:rPr>
                <w:rFonts w:ascii="Arial" w:hAnsi="Arial"/>
                <w:i/>
                <w:sz w:val="16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E1FBF">
            <w:pPr>
              <w:jc w:val="right"/>
              <w:rPr>
                <w:rFonts w:ascii="Arial" w:hAnsi="Arial"/>
                <w:i/>
                <w:sz w:val="16"/>
              </w:rPr>
            </w:pPr>
          </w:p>
        </w:tc>
        <w:tc>
          <w:tcPr>
            <w:tcW w:w="156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E1FBF">
            <w:pPr>
              <w:jc w:val="right"/>
              <w:rPr>
                <w:rFonts w:ascii="Arial" w:hAnsi="Arial"/>
                <w:i/>
                <w:sz w:val="16"/>
              </w:rPr>
            </w:pPr>
          </w:p>
        </w:tc>
        <w:tc>
          <w:tcPr>
            <w:tcW w:w="113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E1FBF">
            <w:pPr>
              <w:jc w:val="right"/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3"/>
          <w:wAfter w:w="499" w:type="dxa"/>
          <w:trHeight w:val="225"/>
        </w:trPr>
        <w:tc>
          <w:tcPr>
            <w:tcW w:w="3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0C0C0"/>
            <w:vAlign w:val="bottom"/>
          </w:tcPr>
          <w:p w:rsidR="00000000" w:rsidRDefault="00BE1FBF">
            <w:pPr>
              <w:jc w:val="center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VADELİ İŞLEMLER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E1FBF">
            <w:pPr>
              <w:jc w:val="right"/>
              <w:rPr>
                <w:rFonts w:ascii="Arial" w:hAnsi="Arial"/>
                <w:i/>
                <w:sz w:val="16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E1FBF">
            <w:pPr>
              <w:jc w:val="right"/>
              <w:rPr>
                <w:rFonts w:ascii="Arial" w:hAnsi="Arial"/>
                <w:i/>
                <w:sz w:val="16"/>
              </w:rPr>
            </w:pPr>
          </w:p>
        </w:tc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E1FBF">
            <w:pPr>
              <w:jc w:val="right"/>
              <w:rPr>
                <w:rFonts w:ascii="Arial" w:hAnsi="Arial"/>
                <w:i/>
                <w:sz w:val="16"/>
              </w:rPr>
            </w:pPr>
          </w:p>
        </w:tc>
        <w:tc>
          <w:tcPr>
            <w:tcW w:w="113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E1FBF">
            <w:pPr>
              <w:jc w:val="right"/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"/>
          <w:wAfter w:w="356" w:type="dxa"/>
          <w:trHeight w:val="420"/>
        </w:trPr>
        <w:tc>
          <w:tcPr>
            <w:tcW w:w="3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0C0C0"/>
            <w:vAlign w:val="bottom"/>
          </w:tcPr>
          <w:p w:rsidR="00000000" w:rsidRDefault="00BE1FBF">
            <w:pPr>
              <w:jc w:val="center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KISA POZİSYON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000000" w:rsidRDefault="00BE1FBF">
            <w:pPr>
              <w:jc w:val="center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VADE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000000" w:rsidRDefault="00BE1FBF">
            <w:pPr>
              <w:jc w:val="center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POZİSYON SAYISI</w:t>
            </w:r>
          </w:p>
        </w:tc>
        <w:tc>
          <w:tcPr>
            <w:tcW w:w="15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000000" w:rsidRDefault="00BE1FBF">
            <w:pPr>
              <w:jc w:val="center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UZLAŞMA FİYATI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000000" w:rsidRDefault="00BE1FBF">
            <w:pPr>
              <w:jc w:val="center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SÖZLEŞME BÜYÜKLÜĞÜ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/>
        </w:trPr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BE1FBF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İ.M.K.B. 30 FİYAT ENDEKSİ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E1FBF">
            <w:pPr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28/02/2008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E1FBF">
            <w:pPr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250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E1FBF">
            <w:pPr>
              <w:jc w:val="center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    1.803,39</w:t>
            </w:r>
            <w:r>
              <w:rPr>
                <w:rFonts w:ascii="Arial" w:hAnsi="Arial"/>
                <w:i/>
                <w:sz w:val="16"/>
              </w:rPr>
              <w:t xml:space="preserve">6,250 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E1FBF">
            <w:pPr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100.00</w:t>
            </w:r>
          </w:p>
        </w:tc>
        <w:tc>
          <w:tcPr>
            <w:tcW w:w="49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E1FBF">
            <w:pPr>
              <w:jc w:val="right"/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74" w:type="dxa"/>
          <w:trHeight w:val="225"/>
        </w:trPr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E1FBF">
            <w:pPr>
              <w:rPr>
                <w:rFonts w:ascii="Arial" w:hAnsi="Arial"/>
                <w:i/>
                <w:sz w:val="16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E1FBF">
            <w:pPr>
              <w:rPr>
                <w:rFonts w:ascii="Arial" w:hAnsi="Arial"/>
                <w:i/>
                <w:sz w:val="16"/>
              </w:rPr>
            </w:pPr>
          </w:p>
        </w:tc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E1FBF">
            <w:pPr>
              <w:rPr>
                <w:rFonts w:ascii="Arial" w:hAnsi="Arial"/>
                <w:i/>
                <w:sz w:val="16"/>
              </w:rPr>
            </w:pPr>
          </w:p>
        </w:tc>
        <w:tc>
          <w:tcPr>
            <w:tcW w:w="141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E1FBF">
            <w:pPr>
              <w:rPr>
                <w:rFonts w:ascii="Arial" w:hAnsi="Arial"/>
                <w:i/>
                <w:sz w:val="16"/>
              </w:rPr>
            </w:pPr>
          </w:p>
        </w:tc>
        <w:tc>
          <w:tcPr>
            <w:tcW w:w="113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E1FBF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74" w:type="dxa"/>
          <w:trHeight w:val="225"/>
        </w:trPr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000000" w:rsidRDefault="00BE1FBF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PORTFÖY TOPLAM DEĞERİ (Total Portfolio Value)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bottom"/>
          </w:tcPr>
          <w:p w:rsidR="00000000" w:rsidRDefault="00BE1FBF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 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bottom"/>
          </w:tcPr>
          <w:p w:rsidR="00000000" w:rsidRDefault="00BE1FBF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 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bottom"/>
          </w:tcPr>
          <w:p w:rsidR="00000000" w:rsidRDefault="00BE1FBF">
            <w:pPr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4,534,350.23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E1FBF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74" w:type="dxa"/>
          <w:trHeight w:val="117"/>
        </w:trPr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BE1FBF">
            <w:pPr>
              <w:rPr>
                <w:rFonts w:ascii="Arial" w:hAnsi="Arial"/>
                <w:i/>
                <w:sz w:val="16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E1FBF">
            <w:pPr>
              <w:rPr>
                <w:rFonts w:ascii="Arial" w:hAnsi="Arial"/>
                <w:i/>
                <w:sz w:val="16"/>
              </w:rPr>
            </w:pPr>
          </w:p>
        </w:tc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E1FBF">
            <w:pPr>
              <w:rPr>
                <w:rFonts w:ascii="Arial" w:hAnsi="Arial"/>
                <w:i/>
                <w:sz w:val="16"/>
              </w:rPr>
            </w:pPr>
          </w:p>
        </w:tc>
        <w:tc>
          <w:tcPr>
            <w:tcW w:w="141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E1FBF">
            <w:pPr>
              <w:jc w:val="right"/>
              <w:rPr>
                <w:rFonts w:ascii="Arial" w:hAnsi="Arial"/>
                <w:i/>
                <w:sz w:val="16"/>
              </w:rPr>
            </w:pPr>
          </w:p>
        </w:tc>
        <w:tc>
          <w:tcPr>
            <w:tcW w:w="113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E1FBF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74" w:type="dxa"/>
          <w:trHeight w:val="225"/>
        </w:trPr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000000" w:rsidRDefault="00BE1FBF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HAZIR DEĞERLER  (Current  ssets)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bottom"/>
          </w:tcPr>
          <w:p w:rsidR="00000000" w:rsidRDefault="00BE1FBF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 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bottom"/>
          </w:tcPr>
          <w:p w:rsidR="00000000" w:rsidRDefault="00BE1FBF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 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bottom"/>
          </w:tcPr>
          <w:p w:rsidR="00000000" w:rsidRDefault="00BE1FBF">
            <w:pPr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313,177.00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E1FBF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74" w:type="dxa"/>
          <w:trHeight w:val="109"/>
        </w:trPr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BE1FBF">
            <w:pPr>
              <w:rPr>
                <w:rFonts w:ascii="Arial" w:hAnsi="Arial"/>
                <w:i/>
                <w:sz w:val="16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E1FBF">
            <w:pPr>
              <w:rPr>
                <w:rFonts w:ascii="Arial" w:hAnsi="Arial"/>
                <w:i/>
                <w:sz w:val="16"/>
              </w:rPr>
            </w:pPr>
          </w:p>
        </w:tc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E1FBF">
            <w:pPr>
              <w:rPr>
                <w:rFonts w:ascii="Arial" w:hAnsi="Arial"/>
                <w:i/>
                <w:sz w:val="16"/>
              </w:rPr>
            </w:pPr>
          </w:p>
        </w:tc>
        <w:tc>
          <w:tcPr>
            <w:tcW w:w="141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E1FBF">
            <w:pPr>
              <w:jc w:val="right"/>
              <w:rPr>
                <w:rFonts w:ascii="Arial" w:hAnsi="Arial"/>
                <w:i/>
                <w:sz w:val="16"/>
              </w:rPr>
            </w:pPr>
          </w:p>
        </w:tc>
        <w:tc>
          <w:tcPr>
            <w:tcW w:w="113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E1FBF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74" w:type="dxa"/>
          <w:trHeight w:val="225"/>
        </w:trPr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000000" w:rsidRDefault="00BE1FBF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ALACAK  (Receivables)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bottom"/>
          </w:tcPr>
          <w:p w:rsidR="00000000" w:rsidRDefault="00BE1FBF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 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bottom"/>
          </w:tcPr>
          <w:p w:rsidR="00000000" w:rsidRDefault="00BE1FBF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 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bottom"/>
          </w:tcPr>
          <w:p w:rsidR="00000000" w:rsidRDefault="00BE1FBF">
            <w:pPr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244,667.02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E1FBF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74" w:type="dxa"/>
          <w:trHeight w:val="101"/>
        </w:trPr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BE1FBF">
            <w:pPr>
              <w:rPr>
                <w:rFonts w:ascii="Arial" w:hAnsi="Arial"/>
                <w:i/>
                <w:sz w:val="16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E1FBF">
            <w:pPr>
              <w:rPr>
                <w:rFonts w:ascii="Arial" w:hAnsi="Arial"/>
                <w:i/>
                <w:sz w:val="16"/>
              </w:rPr>
            </w:pPr>
          </w:p>
        </w:tc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E1FBF">
            <w:pPr>
              <w:rPr>
                <w:rFonts w:ascii="Arial" w:hAnsi="Arial"/>
                <w:i/>
                <w:sz w:val="16"/>
              </w:rPr>
            </w:pPr>
          </w:p>
        </w:tc>
        <w:tc>
          <w:tcPr>
            <w:tcW w:w="141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E1FBF">
            <w:pPr>
              <w:jc w:val="right"/>
              <w:rPr>
                <w:rFonts w:ascii="Arial" w:hAnsi="Arial"/>
                <w:i/>
                <w:sz w:val="16"/>
              </w:rPr>
            </w:pPr>
          </w:p>
        </w:tc>
        <w:tc>
          <w:tcPr>
            <w:tcW w:w="113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E1FBF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74" w:type="dxa"/>
          <w:trHeight w:val="225"/>
        </w:trPr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000000" w:rsidRDefault="00BE1FBF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BORÇLAR (Depts)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bottom"/>
          </w:tcPr>
          <w:p w:rsidR="00000000" w:rsidRDefault="00BE1FBF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 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bottom"/>
          </w:tcPr>
          <w:p w:rsidR="00000000" w:rsidRDefault="00BE1FBF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 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bottom"/>
          </w:tcPr>
          <w:p w:rsidR="00000000" w:rsidRDefault="00BE1FBF">
            <w:pPr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-93,154.52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E1FBF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74" w:type="dxa"/>
          <w:trHeight w:val="78"/>
        </w:trPr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BE1FBF">
            <w:pPr>
              <w:rPr>
                <w:rFonts w:ascii="Arial" w:hAnsi="Arial"/>
                <w:i/>
                <w:sz w:val="16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E1FBF">
            <w:pPr>
              <w:rPr>
                <w:rFonts w:ascii="Arial" w:hAnsi="Arial"/>
                <w:i/>
                <w:sz w:val="16"/>
              </w:rPr>
            </w:pPr>
          </w:p>
        </w:tc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E1FBF">
            <w:pPr>
              <w:rPr>
                <w:rFonts w:ascii="Arial" w:hAnsi="Arial"/>
                <w:i/>
                <w:sz w:val="16"/>
              </w:rPr>
            </w:pPr>
          </w:p>
        </w:tc>
        <w:tc>
          <w:tcPr>
            <w:tcW w:w="141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E1FBF">
            <w:pPr>
              <w:jc w:val="right"/>
              <w:rPr>
                <w:rFonts w:ascii="Arial" w:hAnsi="Arial"/>
                <w:i/>
                <w:sz w:val="16"/>
              </w:rPr>
            </w:pPr>
          </w:p>
        </w:tc>
        <w:tc>
          <w:tcPr>
            <w:tcW w:w="113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E1FBF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74" w:type="dxa"/>
          <w:trHeight w:val="225"/>
        </w:trPr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000000" w:rsidRDefault="00BE1FBF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TOPLAM DEĞER (Total Ass</w:t>
            </w:r>
            <w:r>
              <w:rPr>
                <w:rFonts w:ascii="Arial" w:hAnsi="Arial"/>
                <w:i/>
                <w:sz w:val="16"/>
              </w:rPr>
              <w:t>ets)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bottom"/>
          </w:tcPr>
          <w:p w:rsidR="00000000" w:rsidRDefault="00BE1FBF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 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bottom"/>
          </w:tcPr>
          <w:p w:rsidR="00000000" w:rsidRDefault="00BE1FBF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 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bottom"/>
          </w:tcPr>
          <w:p w:rsidR="00000000" w:rsidRDefault="00BE1FBF">
            <w:pPr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4,999,039.73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E1FBF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74" w:type="dxa"/>
          <w:trHeight w:val="65"/>
        </w:trPr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BE1FBF">
            <w:pPr>
              <w:rPr>
                <w:rFonts w:ascii="Arial" w:hAnsi="Arial"/>
                <w:i/>
                <w:sz w:val="16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E1FBF">
            <w:pPr>
              <w:rPr>
                <w:rFonts w:ascii="Arial" w:hAnsi="Arial"/>
                <w:i/>
                <w:sz w:val="16"/>
              </w:rPr>
            </w:pPr>
          </w:p>
        </w:tc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E1FBF">
            <w:pPr>
              <w:rPr>
                <w:rFonts w:ascii="Arial" w:hAnsi="Arial"/>
                <w:i/>
                <w:sz w:val="16"/>
              </w:rPr>
            </w:pPr>
          </w:p>
        </w:tc>
        <w:tc>
          <w:tcPr>
            <w:tcW w:w="141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E1FBF">
            <w:pPr>
              <w:jc w:val="right"/>
              <w:rPr>
                <w:rFonts w:ascii="Arial" w:hAnsi="Arial"/>
                <w:i/>
                <w:sz w:val="16"/>
              </w:rPr>
            </w:pPr>
          </w:p>
        </w:tc>
        <w:tc>
          <w:tcPr>
            <w:tcW w:w="113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E1FBF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74" w:type="dxa"/>
          <w:trHeight w:val="420"/>
        </w:trPr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000000" w:rsidRDefault="00BE1FBF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TOPLAM DEĞER / TOPLAM PAY SAYISI                          (Total Value/Total Number Of Shares)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bottom"/>
          </w:tcPr>
          <w:p w:rsidR="00000000" w:rsidRDefault="00BE1FBF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 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bottom"/>
          </w:tcPr>
          <w:p w:rsidR="00000000" w:rsidRDefault="00BE1FBF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 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bottom"/>
          </w:tcPr>
          <w:p w:rsidR="00000000" w:rsidRDefault="00BE1FBF">
            <w:pPr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1.116944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E1FBF">
            <w:pPr>
              <w:rPr>
                <w:rFonts w:ascii="Arial" w:hAnsi="Arial"/>
                <w:i/>
                <w:sz w:val="16"/>
              </w:rPr>
            </w:pPr>
          </w:p>
        </w:tc>
      </w:tr>
    </w:tbl>
    <w:p w:rsidR="00000000" w:rsidRDefault="00BE1FBF">
      <w:pPr>
        <w:rPr>
          <w:rFonts w:ascii="Arial" w:hAnsi="Arial"/>
          <w:color w:val="FF0000"/>
          <w:sz w:val="16"/>
        </w:rPr>
      </w:pPr>
    </w:p>
    <w:p w:rsidR="00000000" w:rsidRDefault="00BE1FBF">
      <w:pPr>
        <w:rPr>
          <w:rFonts w:ascii="Arial" w:hAnsi="Arial"/>
          <w:color w:val="FF0000"/>
          <w:sz w:val="16"/>
        </w:rPr>
      </w:pPr>
      <w:r>
        <w:rPr>
          <w:rFonts w:ascii="Arial" w:hAnsi="Arial"/>
          <w:color w:val="FF0000"/>
          <w:sz w:val="16"/>
        </w:rPr>
        <w:br w:type="page"/>
      </w:r>
    </w:p>
    <w:p w:rsidR="00000000" w:rsidRDefault="00BE1FBF">
      <w:pPr>
        <w:rPr>
          <w:rFonts w:ascii="Arial" w:hAnsi="Arial"/>
          <w:sz w:val="16"/>
        </w:rPr>
      </w:pPr>
    </w:p>
    <w:p w:rsidR="00000000" w:rsidRDefault="00BE1FBF">
      <w:pPr>
        <w:rPr>
          <w:rFonts w:ascii="Arial" w:hAnsi="Arial"/>
          <w:sz w:val="16"/>
        </w:rPr>
      </w:pP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E1FB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BE1FB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E1FB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</w:t>
            </w:r>
            <w:r>
              <w:rPr>
                <w:rFonts w:ascii="Arial" w:hAnsi="Arial"/>
                <w:i/>
                <w:sz w:val="16"/>
              </w:rPr>
              <w:t>rticipations in the equity capital are shown below.</w:t>
            </w:r>
          </w:p>
        </w:tc>
      </w:tr>
    </w:tbl>
    <w:p w:rsidR="00000000" w:rsidRDefault="00BE1FBF">
      <w:pPr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E1F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BE1FB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BE1FB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E1FB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BE1FB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BE1FB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BE1FBF">
      <w:pPr>
        <w:tabs>
          <w:tab w:val="center" w:pos="4156"/>
        </w:tabs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  MURAT GÜLER</w:t>
      </w:r>
      <w:r>
        <w:rPr>
          <w:rFonts w:ascii="Arial" w:hAnsi="Arial"/>
          <w:sz w:val="16"/>
        </w:rPr>
        <w:tab/>
        <w:t xml:space="preserve">                                                                50.000,00                 </w:t>
      </w:r>
      <w:r>
        <w:rPr>
          <w:rFonts w:ascii="Arial" w:hAnsi="Arial"/>
          <w:sz w:val="16"/>
        </w:rPr>
        <w:t xml:space="preserve">                          1.12 %</w:t>
      </w: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E1FB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MURAT GÜLER</w:t>
            </w:r>
          </w:p>
        </w:tc>
        <w:tc>
          <w:tcPr>
            <w:tcW w:w="1892" w:type="dxa"/>
          </w:tcPr>
          <w:p w:rsidR="00000000" w:rsidRDefault="00BE1FB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1.625.260,00                                  </w:t>
            </w:r>
          </w:p>
        </w:tc>
        <w:tc>
          <w:tcPr>
            <w:tcW w:w="2410" w:type="dxa"/>
          </w:tcPr>
          <w:p w:rsidR="00000000" w:rsidRDefault="00BE1FB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36.31 %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E1FB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DİĞER (HALKA AÇIK KISIM)                           </w:t>
            </w:r>
          </w:p>
        </w:tc>
        <w:tc>
          <w:tcPr>
            <w:tcW w:w="1892" w:type="dxa"/>
          </w:tcPr>
          <w:p w:rsidR="00000000" w:rsidRDefault="00BE1FB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2.800.380,00</w:t>
            </w:r>
          </w:p>
        </w:tc>
        <w:tc>
          <w:tcPr>
            <w:tcW w:w="2410" w:type="dxa"/>
          </w:tcPr>
          <w:p w:rsidR="00000000" w:rsidRDefault="00BE1FBF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62.57 %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E1FBF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BE1FB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4.475.640,00</w:t>
            </w:r>
          </w:p>
        </w:tc>
        <w:tc>
          <w:tcPr>
            <w:tcW w:w="2410" w:type="dxa"/>
          </w:tcPr>
          <w:p w:rsidR="00000000" w:rsidRDefault="00BE1FBF">
            <w:pPr>
              <w:ind w:right="395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100.00</w:t>
            </w:r>
            <w:r>
              <w:rPr>
                <w:rFonts w:ascii="Arial" w:hAnsi="Arial"/>
                <w:b/>
                <w:sz w:val="16"/>
              </w:rPr>
              <w:t xml:space="preserve"> 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E1FBF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BE1FBF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BE1FB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E1FBF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BE1FB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BE1FBF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</w:tbl>
    <w:p w:rsidR="00000000" w:rsidRDefault="00BE1FBF">
      <w:pPr>
        <w:jc w:val="both"/>
        <w:rPr>
          <w:rFonts w:ascii="Arial" w:hAnsi="Arial"/>
          <w:sz w:val="16"/>
        </w:rPr>
      </w:pPr>
    </w:p>
    <w:p w:rsidR="00000000" w:rsidRDefault="00BE1FBF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284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E1FBF"/>
    <w:rsid w:val="00BE1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8AA360-4729-4E69-B601-374DDAA31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color w:val="00000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651</Words>
  <Characters>3715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1999-03-16T08:54:00Z</cp:lastPrinted>
  <dcterms:created xsi:type="dcterms:W3CDTF">2022-09-01T21:38:00Z</dcterms:created>
  <dcterms:modified xsi:type="dcterms:W3CDTF">2022-09-01T21:38:00Z</dcterms:modified>
</cp:coreProperties>
</file>