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0A6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FİNANSAL KİRALAMA A.Ş.</w:t>
            </w:r>
          </w:p>
        </w:tc>
      </w:tr>
    </w:tbl>
    <w:p w:rsidR="00000000" w:rsidRDefault="007F0A6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07.02.1996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YILDIZPOSTA CAD. KOZA APT. NO.9 K.4 GAYRETTEPE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ÖZCAN ÖZ</w:t>
            </w:r>
            <w:r>
              <w:rPr>
                <w:rFonts w:ascii="Arial" w:hAnsi="Arial"/>
                <w:color w:val="000000"/>
                <w:sz w:val="16"/>
              </w:rPr>
              <w:t>TEN (VEKİL)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MURAT BULCA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AYSUN 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İLHAMİ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TANER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0212-288 04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0212-267 03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</w:t>
            </w:r>
            <w:r>
              <w:rPr>
                <w:rFonts w:ascii="Arial" w:hAnsi="Arial"/>
                <w:b/>
                <w:color w:val="000000"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pStyle w:val="Heading1"/>
            </w:pPr>
            <w: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pStyle w:val="Heading1"/>
            </w:pPr>
            <w:r>
              <w:t xml:space="preserve"> 7.500.000.-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F0A6F">
      <w:pPr>
        <w:rPr>
          <w:rFonts w:ascii="Arial" w:hAnsi="Arial"/>
          <w:sz w:val="16"/>
        </w:rPr>
      </w:pPr>
    </w:p>
    <w:p w:rsidR="00000000" w:rsidRDefault="007F0A6F">
      <w:pPr>
        <w:rPr>
          <w:rFonts w:ascii="Arial" w:hAnsi="Arial"/>
          <w:sz w:val="16"/>
        </w:rPr>
      </w:pPr>
    </w:p>
    <w:p w:rsidR="00000000" w:rsidRDefault="007F0A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0A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31.12.2007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7F0A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0A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</w:t>
            </w:r>
            <w:r>
              <w:rPr>
                <w:rFonts w:ascii="Arial" w:hAnsi="Arial"/>
                <w:i/>
                <w:sz w:val="16"/>
              </w:rPr>
              <w:t>tribution of the Company’s turnover as of 31.12.2007 is shown below.</w:t>
            </w:r>
          </w:p>
        </w:tc>
      </w:tr>
    </w:tbl>
    <w:p w:rsidR="00000000" w:rsidRDefault="007F0A6F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F0A6F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7F0A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F0A6F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7F0A6F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7F0A6F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7F0A6F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7F0A6F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7F0A6F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F0A6F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218" w:type="dxa"/>
          </w:tcPr>
          <w:p w:rsidR="00000000" w:rsidRDefault="007F0A6F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759" w:type="dxa"/>
          </w:tcPr>
          <w:p w:rsidR="00000000" w:rsidRDefault="007F0A6F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F0A6F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7F0A6F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7F0A6F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F0A6F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7F0A6F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7F0A6F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F0A6F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7F0A6F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7F0A6F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F0A6F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7F0A6F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7F0A6F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F0A6F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7F0A6F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7F0A6F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F0A6F">
      <w:pPr>
        <w:rPr>
          <w:rFonts w:ascii="Arial" w:hAnsi="Arial"/>
          <w:sz w:val="16"/>
        </w:rPr>
      </w:pPr>
    </w:p>
    <w:p w:rsidR="00000000" w:rsidRDefault="007F0A6F">
      <w:pPr>
        <w:rPr>
          <w:rFonts w:ascii="Arial" w:hAnsi="Arial"/>
          <w:sz w:val="16"/>
        </w:rPr>
      </w:pPr>
    </w:p>
    <w:p w:rsidR="00000000" w:rsidRDefault="007F0A6F">
      <w:pPr>
        <w:rPr>
          <w:rFonts w:ascii="Arial" w:hAnsi="Arial"/>
          <w:sz w:val="16"/>
        </w:rPr>
      </w:pPr>
    </w:p>
    <w:p w:rsidR="00000000" w:rsidRDefault="007F0A6F">
      <w:pPr>
        <w:rPr>
          <w:rFonts w:ascii="Arial" w:hAnsi="Arial"/>
          <w:sz w:val="16"/>
        </w:rPr>
      </w:pPr>
    </w:p>
    <w:p w:rsidR="00000000" w:rsidRDefault="007F0A6F">
      <w:pPr>
        <w:rPr>
          <w:rFonts w:ascii="Arial" w:hAnsi="Arial"/>
          <w:sz w:val="16"/>
        </w:rPr>
      </w:pPr>
    </w:p>
    <w:p w:rsidR="00000000" w:rsidRDefault="007F0A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F0A6F">
      <w:pPr>
        <w:rPr>
          <w:rFonts w:ascii="Arial" w:hAnsi="Arial"/>
          <w:sz w:val="16"/>
        </w:rPr>
      </w:pPr>
    </w:p>
    <w:p w:rsidR="00000000" w:rsidRDefault="007F0A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0A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7F0A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0A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F0A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F0A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F0A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F0A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F0A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NERJİ ELEKT.ÜR.OTO PROD.GRUBU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250.000.- YTL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FK DIŞ TİCARET A.Ş.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1.200.- YTL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DANIŞMANLIK ORG.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1.200.- YTL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 YTL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YATIRIM MENKUL DEĞERLER A.Ş.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585.000.- YTL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GLOBİS BİLİŞİM SİSTEMLERİ VE DAN. HİZ. A.Ş.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 YTL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</w:t>
            </w:r>
            <w:r>
              <w:rPr>
                <w:rFonts w:ascii="Arial" w:hAnsi="Arial"/>
                <w:color w:val="000000"/>
                <w:sz w:val="16"/>
              </w:rPr>
              <w:t>AYRIMENKUL YAT.ORT.A.Ş.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357.000.- YTL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218.560.- YTL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GİYİM SAN. İÇ VE DIŞ TİC. A.Ş.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4.375.- YTL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BANK A.Ş.</w:t>
            </w:r>
          </w:p>
        </w:tc>
        <w:tc>
          <w:tcPr>
            <w:tcW w:w="2304" w:type="dxa"/>
          </w:tcPr>
          <w:p w:rsidR="00000000" w:rsidRDefault="007F0A6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1.500.-USD</w:t>
            </w:r>
          </w:p>
        </w:tc>
        <w:tc>
          <w:tcPr>
            <w:tcW w:w="2342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</w:tbl>
    <w:p w:rsidR="00000000" w:rsidRDefault="007F0A6F">
      <w:pPr>
        <w:rPr>
          <w:rFonts w:ascii="Arial" w:hAnsi="Arial"/>
          <w:b/>
          <w:i/>
          <w:color w:val="FF0000"/>
          <w:u w:val="single"/>
        </w:rPr>
      </w:pPr>
    </w:p>
    <w:p w:rsidR="00000000" w:rsidRDefault="007F0A6F">
      <w:pPr>
        <w:rPr>
          <w:rFonts w:ascii="Arial" w:hAnsi="Arial"/>
          <w:b/>
          <w:i/>
          <w:color w:val="FF0000"/>
          <w:u w:val="single"/>
        </w:rPr>
      </w:pPr>
    </w:p>
    <w:p w:rsidR="00000000" w:rsidRDefault="007F0A6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0A6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gösterilmektedi</w:t>
            </w:r>
            <w:r>
              <w:rPr>
                <w:rFonts w:ascii="Arial TUR" w:hAnsi="Arial TUR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7F0A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0A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F0A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0A6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F0A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F0A6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0A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F0A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F0A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F0A6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VADİSİ A.Ş.</w:t>
            </w:r>
          </w:p>
        </w:tc>
        <w:tc>
          <w:tcPr>
            <w:tcW w:w="1892" w:type="dxa"/>
          </w:tcPr>
          <w:p w:rsidR="00000000" w:rsidRDefault="007F0A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3.594.000</w:t>
            </w:r>
          </w:p>
        </w:tc>
        <w:tc>
          <w:tcPr>
            <w:tcW w:w="2410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FACTORING A.Ş.</w:t>
            </w:r>
          </w:p>
        </w:tc>
        <w:tc>
          <w:tcPr>
            <w:tcW w:w="1892" w:type="dxa"/>
          </w:tcPr>
          <w:p w:rsidR="00000000" w:rsidRDefault="007F0A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</w:t>
            </w:r>
          </w:p>
        </w:tc>
        <w:tc>
          <w:tcPr>
            <w:tcW w:w="2410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TİC.A.Ş.</w:t>
            </w:r>
          </w:p>
        </w:tc>
        <w:tc>
          <w:tcPr>
            <w:tcW w:w="1892" w:type="dxa"/>
          </w:tcPr>
          <w:p w:rsidR="00000000" w:rsidRDefault="007F0A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A.Ş.</w:t>
            </w:r>
          </w:p>
        </w:tc>
        <w:tc>
          <w:tcPr>
            <w:tcW w:w="1892" w:type="dxa"/>
          </w:tcPr>
          <w:p w:rsidR="00000000" w:rsidRDefault="007F0A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NAK A.Ş.</w:t>
            </w:r>
          </w:p>
        </w:tc>
        <w:tc>
          <w:tcPr>
            <w:tcW w:w="1892" w:type="dxa"/>
          </w:tcPr>
          <w:p w:rsidR="00000000" w:rsidRDefault="007F0A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00000" w:rsidRDefault="007F0A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A6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F0A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7.500.000</w:t>
            </w:r>
          </w:p>
        </w:tc>
        <w:tc>
          <w:tcPr>
            <w:tcW w:w="2410" w:type="dxa"/>
          </w:tcPr>
          <w:p w:rsidR="00000000" w:rsidRDefault="007F0A6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F0A6F">
      <w:pPr>
        <w:jc w:val="both"/>
        <w:rPr>
          <w:rFonts w:ascii="Arial" w:hAnsi="Arial"/>
          <w:sz w:val="18"/>
        </w:rPr>
      </w:pPr>
    </w:p>
    <w:p w:rsidR="00000000" w:rsidRDefault="007F0A6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0A6F"/>
    <w:rsid w:val="007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03C6A-E270-4317-AFA5-B5574EF7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2008-03-18T21:16:00Z</cp:lastPrinted>
  <dcterms:created xsi:type="dcterms:W3CDTF">2022-09-01T21:38:00Z</dcterms:created>
  <dcterms:modified xsi:type="dcterms:W3CDTF">2022-09-01T21:38:00Z</dcterms:modified>
</cp:coreProperties>
</file>