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EGESER GİYİM SANAYİ İÇ VE DIŞ TİCARET A.Ş.</w:t>
            </w: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HAMMADDE TİCARETİ, İTHALATI, İHRACATI VE SERBEST BÖLGE FAALİYETİ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BULVARI CUMHURİY</w:t>
            </w:r>
            <w:r>
              <w:rPr>
                <w:rFonts w:ascii="Arial" w:hAnsi="Arial"/>
                <w:color w:val="000000"/>
                <w:sz w:val="16"/>
              </w:rPr>
              <w:t>ET APT. NO:137 K:5 D:10 ALSANCAK/İZMİR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ÖZTEN (VEKİL)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BULCA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HIDIROĞLU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(232) 422 52 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422 52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5.775.000.-YTL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Şirket hisse senetleri, İMKB Yönetim Kurulu kararıy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la geçici olarak işlem görmekten men edilmiş olup, SPK’nın 19.07.2002 tarihli düzenlemeleri kapsamında Borsa dışında Kot Dışı Pazar kaydında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92B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192B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92B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192B78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92B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192B78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</w:t>
            </w:r>
            <w:r>
              <w:rPr>
                <w:rFonts w:ascii="Arial" w:hAnsi="Arial"/>
                <w:i/>
                <w:sz w:val="16"/>
              </w:rPr>
              <w:t>ort figures that  the Company realized  in the last two years  are given below.</w:t>
            </w: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701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B78">
            <w:pPr>
              <w:ind w:hanging="1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92B78">
            <w:pPr>
              <w:tabs>
                <w:tab w:val="left" w:pos="0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B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</w:tcPr>
          <w:p w:rsidR="00000000" w:rsidRDefault="00192B78">
            <w:pPr>
              <w:ind w:right="253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92B7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  <w:p w:rsidR="00000000" w:rsidRDefault="00192B7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269" w:type="dxa"/>
            <w:vAlign w:val="center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2B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52" w:type="dxa"/>
          </w:tcPr>
          <w:p w:rsidR="00000000" w:rsidRDefault="00192B78">
            <w:pPr>
              <w:ind w:right="253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92B7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269" w:type="dxa"/>
            <w:vAlign w:val="center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92B78">
      <w:pPr>
        <w:ind w:right="-759"/>
        <w:rPr>
          <w:rFonts w:ascii="Arial" w:hAnsi="Arial"/>
          <w:sz w:val="16"/>
        </w:rPr>
      </w:pPr>
    </w:p>
    <w:p w:rsidR="00000000" w:rsidRDefault="00192B78">
      <w:pPr>
        <w:ind w:right="-759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2B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2B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07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B7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72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eginning Date -</w:t>
            </w:r>
          </w:p>
        </w:tc>
        <w:tc>
          <w:tcPr>
            <w:tcW w:w="2072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B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2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72" w:type="dxa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192B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92B78">
      <w:pPr>
        <w:pStyle w:val="BodyText2"/>
        <w:rPr>
          <w:lang w:val="tr-TR"/>
        </w:rPr>
      </w:pPr>
    </w:p>
    <w:p w:rsidR="00000000" w:rsidRDefault="00192B78">
      <w:pPr>
        <w:pStyle w:val="BodyText2"/>
        <w:rPr>
          <w:lang w:val="tr-TR"/>
        </w:rPr>
      </w:pPr>
    </w:p>
    <w:p w:rsidR="00000000" w:rsidRDefault="00192B78">
      <w:pPr>
        <w:pStyle w:val="BodyText2"/>
        <w:rPr>
          <w:lang w:val="tr-TR"/>
        </w:rPr>
      </w:pPr>
    </w:p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LEASING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1.403.131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ALIŞV.HİZMETLERİ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435.785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5.710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29.019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S.BÖLGE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S.BÖLGE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LTD.ŞTİ.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U</w:t>
            </w:r>
            <w:r>
              <w:rPr>
                <w:rFonts w:ascii="Arial" w:hAnsi="Arial"/>
                <w:color w:val="000000"/>
                <w:sz w:val="16"/>
              </w:rPr>
              <w:t>SD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YAT.ORT.A.Ş.</w:t>
            </w:r>
          </w:p>
        </w:tc>
        <w:tc>
          <w:tcPr>
            <w:tcW w:w="2304" w:type="dxa"/>
          </w:tcPr>
          <w:p w:rsidR="00000000" w:rsidRDefault="00192B78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2343" w:type="dxa"/>
          </w:tcPr>
          <w:p w:rsidR="00000000" w:rsidRDefault="00192B7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</w:t>
            </w:r>
          </w:p>
        </w:tc>
      </w:tr>
    </w:tbl>
    <w:p w:rsidR="00000000" w:rsidRDefault="00192B78">
      <w:pPr>
        <w:rPr>
          <w:rFonts w:ascii="Arial" w:hAnsi="Arial"/>
          <w:sz w:val="16"/>
        </w:rPr>
      </w:pPr>
    </w:p>
    <w:p w:rsidR="00000000" w:rsidRDefault="00192B7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2B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2B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92B78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92B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6"/>
        <w:gridCol w:w="1651"/>
        <w:gridCol w:w="17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651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60" w:type="dxa"/>
          </w:tcPr>
          <w:p w:rsidR="00000000" w:rsidRDefault="00192B7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51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60" w:type="dxa"/>
          </w:tcPr>
          <w:p w:rsidR="00000000" w:rsidRDefault="00192B7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651" w:type="dxa"/>
          </w:tcPr>
          <w:p w:rsidR="00000000" w:rsidRDefault="00192B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2.617.500</w:t>
            </w:r>
          </w:p>
        </w:tc>
        <w:tc>
          <w:tcPr>
            <w:tcW w:w="1760" w:type="dxa"/>
          </w:tcPr>
          <w:p w:rsidR="00000000" w:rsidRDefault="00192B7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651" w:type="dxa"/>
          </w:tcPr>
          <w:p w:rsidR="00000000" w:rsidRDefault="00192B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</w:t>
            </w:r>
          </w:p>
        </w:tc>
        <w:tc>
          <w:tcPr>
            <w:tcW w:w="1760" w:type="dxa"/>
          </w:tcPr>
          <w:p w:rsidR="00000000" w:rsidRDefault="00192B7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GAYRIMENKUL YAT.ORT. A.Ş.</w:t>
            </w:r>
          </w:p>
        </w:tc>
        <w:tc>
          <w:tcPr>
            <w:tcW w:w="1651" w:type="dxa"/>
          </w:tcPr>
          <w:p w:rsidR="00000000" w:rsidRDefault="00192B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1760" w:type="dxa"/>
          </w:tcPr>
          <w:p w:rsidR="00000000" w:rsidRDefault="00192B7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651" w:type="dxa"/>
          </w:tcPr>
          <w:p w:rsidR="00000000" w:rsidRDefault="00192B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1760" w:type="dxa"/>
          </w:tcPr>
          <w:p w:rsidR="00000000" w:rsidRDefault="00192B7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651" w:type="dxa"/>
          </w:tcPr>
          <w:p w:rsidR="00000000" w:rsidRDefault="00192B7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1760" w:type="dxa"/>
          </w:tcPr>
          <w:p w:rsidR="00000000" w:rsidRDefault="00192B7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192B7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651" w:type="dxa"/>
          </w:tcPr>
          <w:p w:rsidR="00000000" w:rsidRDefault="00192B7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5.775.000</w:t>
            </w:r>
          </w:p>
        </w:tc>
        <w:tc>
          <w:tcPr>
            <w:tcW w:w="1760" w:type="dxa"/>
          </w:tcPr>
          <w:p w:rsidR="00000000" w:rsidRDefault="00192B7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192B7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58EA"/>
    <w:multiLevelType w:val="singleLevel"/>
    <w:tmpl w:val="A61E6DD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D7C2CCF"/>
    <w:multiLevelType w:val="singleLevel"/>
    <w:tmpl w:val="882682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92368318">
    <w:abstractNumId w:val="0"/>
  </w:num>
  <w:num w:numId="2" w16cid:durableId="136736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2B78"/>
    <w:rsid w:val="0019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EF996-9E9F-41AC-9F0B-257BE586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2004-05-15T15:56:00Z</cp:lastPrinted>
  <dcterms:created xsi:type="dcterms:W3CDTF">2022-09-01T21:38:00Z</dcterms:created>
  <dcterms:modified xsi:type="dcterms:W3CDTF">2022-09-01T21:38:00Z</dcterms:modified>
</cp:coreProperties>
</file>