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93FE7">
            <w:pPr>
              <w:pStyle w:val="Heading2"/>
            </w:pPr>
            <w:r>
              <w:t>ERBOSAN ERCİYAS BORU SANAYİİ VE TİCARET A.Ş.</w:t>
            </w:r>
          </w:p>
        </w:tc>
      </w:tr>
    </w:tbl>
    <w:p w:rsidR="00000000" w:rsidRDefault="00493FE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02/04/1974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DÜZ, DİKİŞLİ, KAYNAKLI, SİYAH VE GALVANİZLİ SU BORUSU, GAZ BORUSU, SANAYİ BORUSU, PROFİL İMALATI VE ÇİNKO KALSİN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</w:t>
            </w:r>
            <w:r>
              <w:rPr>
                <w:rFonts w:ascii="Arial" w:hAnsi="Arial"/>
                <w:color w:val="000000"/>
                <w:sz w:val="16"/>
              </w:rPr>
              <w:t>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311 35 11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erbosan@erbosan.com.tr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01/07/2006-30/06/2008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ÇELİK-İŞ S</w:t>
            </w:r>
            <w:r>
              <w:rPr>
                <w:rFonts w:ascii="Arial" w:hAnsi="Arial"/>
                <w:color w:val="000000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pStyle w:val="Heading1"/>
            </w:pPr>
            <w:r>
              <w:rPr>
                <w:i w:val="0"/>
                <w:color w:val="000000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5.220.000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</w:t>
            </w:r>
            <w:r>
              <w:rPr>
                <w:rFonts w:ascii="Arial" w:hAnsi="Arial"/>
                <w:b/>
                <w:color w:val="000000"/>
                <w:sz w:val="16"/>
              </w:rPr>
              <w:t>ng Market)</w:t>
            </w:r>
          </w:p>
        </w:tc>
        <w:tc>
          <w:tcPr>
            <w:tcW w:w="142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3FE7">
      <w:pPr>
        <w:rPr>
          <w:rFonts w:ascii="Arial" w:hAnsi="Arial"/>
          <w:sz w:val="16"/>
        </w:rPr>
      </w:pPr>
    </w:p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709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493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80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81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850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(Tons)</w:t>
            </w:r>
          </w:p>
        </w:tc>
        <w:tc>
          <w:tcPr>
            <w:tcW w:w="80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(Tons)</w:t>
            </w:r>
          </w:p>
        </w:tc>
        <w:tc>
          <w:tcPr>
            <w:tcW w:w="81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(Tons)</w:t>
            </w:r>
          </w:p>
        </w:tc>
        <w:tc>
          <w:tcPr>
            <w:tcW w:w="850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14.879</w:t>
            </w:r>
          </w:p>
        </w:tc>
        <w:tc>
          <w:tcPr>
            <w:tcW w:w="806" w:type="dxa"/>
          </w:tcPr>
          <w:p w:rsidR="00000000" w:rsidRDefault="00493FE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29,54</w:t>
            </w:r>
          </w:p>
        </w:tc>
        <w:tc>
          <w:tcPr>
            <w:tcW w:w="1990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17.340</w:t>
            </w:r>
          </w:p>
        </w:tc>
        <w:tc>
          <w:tcPr>
            <w:tcW w:w="81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34,43</w:t>
            </w:r>
          </w:p>
        </w:tc>
        <w:tc>
          <w:tcPr>
            <w:tcW w:w="2017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31.306</w:t>
            </w:r>
          </w:p>
        </w:tc>
        <w:tc>
          <w:tcPr>
            <w:tcW w:w="850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42.105</w:t>
            </w:r>
          </w:p>
        </w:tc>
        <w:tc>
          <w:tcPr>
            <w:tcW w:w="806" w:type="dxa"/>
          </w:tcPr>
          <w:p w:rsidR="00000000" w:rsidRDefault="00493FE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73,42</w:t>
            </w:r>
          </w:p>
        </w:tc>
        <w:tc>
          <w:tcPr>
            <w:tcW w:w="1990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16.074</w:t>
            </w:r>
          </w:p>
        </w:tc>
        <w:tc>
          <w:tcPr>
            <w:tcW w:w="81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28,03</w:t>
            </w:r>
          </w:p>
        </w:tc>
        <w:tc>
          <w:tcPr>
            <w:tcW w:w="2017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39.374</w:t>
            </w:r>
          </w:p>
        </w:tc>
        <w:tc>
          <w:tcPr>
            <w:tcW w:w="850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81,05</w:t>
            </w:r>
          </w:p>
        </w:tc>
      </w:tr>
    </w:tbl>
    <w:p w:rsidR="00000000" w:rsidRDefault="00493FE7">
      <w:pPr>
        <w:rPr>
          <w:rFonts w:ascii="Arial" w:hAnsi="Arial"/>
          <w:sz w:val="16"/>
        </w:rPr>
      </w:pPr>
    </w:p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80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81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Çinko Kalsin (Ton)</w:t>
            </w:r>
          </w:p>
        </w:tc>
        <w:tc>
          <w:tcPr>
            <w:tcW w:w="850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(Tons)</w:t>
            </w:r>
          </w:p>
        </w:tc>
        <w:tc>
          <w:tcPr>
            <w:tcW w:w="80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 (Tons)</w:t>
            </w:r>
          </w:p>
        </w:tc>
        <w:tc>
          <w:tcPr>
            <w:tcW w:w="81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Zinc Calcine  (Tons)</w:t>
            </w:r>
          </w:p>
        </w:tc>
        <w:tc>
          <w:tcPr>
            <w:tcW w:w="850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15.319</w:t>
            </w:r>
          </w:p>
        </w:tc>
        <w:tc>
          <w:tcPr>
            <w:tcW w:w="806" w:type="dxa"/>
          </w:tcPr>
          <w:p w:rsidR="00000000" w:rsidRDefault="00493FE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31,50</w:t>
            </w:r>
          </w:p>
        </w:tc>
        <w:tc>
          <w:tcPr>
            <w:tcW w:w="1990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7.102</w:t>
            </w:r>
          </w:p>
        </w:tc>
        <w:tc>
          <w:tcPr>
            <w:tcW w:w="81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7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6.957</w:t>
            </w:r>
          </w:p>
        </w:tc>
        <w:tc>
          <w:tcPr>
            <w:tcW w:w="850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5.087</w:t>
            </w:r>
          </w:p>
        </w:tc>
        <w:tc>
          <w:tcPr>
            <w:tcW w:w="806" w:type="dxa"/>
          </w:tcPr>
          <w:p w:rsidR="00000000" w:rsidRDefault="00493FE7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10,46</w:t>
            </w:r>
          </w:p>
        </w:tc>
        <w:tc>
          <w:tcPr>
            <w:tcW w:w="1990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8.675</w:t>
            </w:r>
          </w:p>
        </w:tc>
        <w:tc>
          <w:tcPr>
            <w:tcW w:w="81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017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7.385</w:t>
            </w:r>
          </w:p>
        </w:tc>
        <w:tc>
          <w:tcPr>
            <w:tcW w:w="850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123,08</w:t>
            </w:r>
          </w:p>
        </w:tc>
      </w:tr>
    </w:tbl>
    <w:p w:rsidR="00000000" w:rsidRDefault="00493FE7">
      <w:pPr>
        <w:rPr>
          <w:rFonts w:ascii="Arial" w:hAnsi="Arial"/>
          <w:sz w:val="16"/>
        </w:rPr>
      </w:pPr>
    </w:p>
    <w:p w:rsidR="00000000" w:rsidRDefault="00493F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93FE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r>
        <w:rPr>
          <w:rFonts w:ascii="Arial" w:hAnsi="Arial"/>
          <w:i/>
          <w:sz w:val="16"/>
        </w:rPr>
        <w:t>Capacity Utilization Rate</w:t>
      </w:r>
    </w:p>
    <w:p w:rsidR="00000000" w:rsidRDefault="00493FE7">
      <w:pPr>
        <w:rPr>
          <w:rFonts w:ascii="Arial" w:hAnsi="Arial"/>
          <w:i/>
          <w:sz w:val="16"/>
        </w:rPr>
      </w:pPr>
    </w:p>
    <w:p w:rsidR="00000000" w:rsidRDefault="00493FE7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br w:type="page"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709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493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985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</w:t>
            </w:r>
            <w:r>
              <w:rPr>
                <w:rFonts w:ascii="Arial" w:hAnsi="Arial"/>
                <w:b/>
                <w:sz w:val="16"/>
              </w:rPr>
              <w:t>usu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(Tons)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(Tons)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(Tons)</w:t>
            </w:r>
          </w:p>
        </w:tc>
        <w:tc>
          <w:tcPr>
            <w:tcW w:w="1985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843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23.089</w:t>
            </w:r>
          </w:p>
        </w:tc>
        <w:tc>
          <w:tcPr>
            <w:tcW w:w="1984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18.100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31.815</w:t>
            </w:r>
          </w:p>
        </w:tc>
        <w:tc>
          <w:tcPr>
            <w:tcW w:w="1985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31.887</w:t>
            </w:r>
          </w:p>
        </w:tc>
        <w:tc>
          <w:tcPr>
            <w:tcW w:w="1984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16.326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38.508</w:t>
            </w:r>
          </w:p>
        </w:tc>
        <w:tc>
          <w:tcPr>
            <w:tcW w:w="1985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11.982</w:t>
            </w:r>
          </w:p>
        </w:tc>
      </w:tr>
    </w:tbl>
    <w:p w:rsidR="00000000" w:rsidRDefault="00493FE7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Çinko Kalsin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93FE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 (Tons)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Zinc Calcine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843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7.384</w:t>
            </w:r>
          </w:p>
        </w:tc>
        <w:tc>
          <w:tcPr>
            <w:tcW w:w="1984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6.98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8.979</w:t>
            </w:r>
          </w:p>
        </w:tc>
        <w:tc>
          <w:tcPr>
            <w:tcW w:w="1984" w:type="dxa"/>
          </w:tcPr>
          <w:p w:rsidR="00000000" w:rsidRDefault="00493FE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6.429</w:t>
            </w:r>
          </w:p>
        </w:tc>
      </w:tr>
    </w:tbl>
    <w:p w:rsidR="00000000" w:rsidRDefault="00493FE7">
      <w:pPr>
        <w:rPr>
          <w:rFonts w:ascii="Arial" w:hAnsi="Arial"/>
          <w:sz w:val="16"/>
        </w:rPr>
      </w:pPr>
    </w:p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3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268"/>
        <w:gridCol w:w="1984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</w:t>
            </w:r>
            <w:r>
              <w:rPr>
                <w:rFonts w:ascii="Arial" w:hAnsi="Arial"/>
                <w:b/>
                <w:color w:val="000000"/>
                <w:sz w:val="16"/>
              </w:rPr>
              <w:t>i Payı(%)</w:t>
            </w:r>
          </w:p>
        </w:tc>
        <w:tc>
          <w:tcPr>
            <w:tcW w:w="212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268" w:type="dxa"/>
          </w:tcPr>
          <w:p w:rsidR="00000000" w:rsidRDefault="00493FE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54.338.653</w:t>
            </w:r>
          </w:p>
          <w:p w:rsidR="00000000" w:rsidRDefault="00493FE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46.431.388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2127" w:type="dxa"/>
          </w:tcPr>
          <w:p w:rsidR="00000000" w:rsidRDefault="00493FE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46.744.093</w:t>
            </w:r>
          </w:p>
          <w:p w:rsidR="00000000" w:rsidRDefault="00493FE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36.160.142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493FE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81.277.607</w:t>
            </w:r>
          </w:p>
          <w:p w:rsidR="00000000" w:rsidRDefault="00493FE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57.545.743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2127" w:type="dxa"/>
          </w:tcPr>
          <w:p w:rsidR="00000000" w:rsidRDefault="00493FE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49.501.403</w:t>
            </w:r>
          </w:p>
          <w:p w:rsidR="00000000" w:rsidRDefault="00493FE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33.325.356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493FE7">
      <w:pPr>
        <w:rPr>
          <w:rFonts w:ascii="Arial" w:hAnsi="Arial"/>
          <w:b/>
          <w:u w:val="single"/>
        </w:rPr>
      </w:pPr>
    </w:p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681"/>
        <w:gridCol w:w="4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</w:t>
            </w:r>
            <w:r>
              <w:rPr>
                <w:rFonts w:ascii="Arial" w:hAnsi="Arial"/>
                <w:sz w:val="16"/>
              </w:rPr>
              <w:t>mekte olan ve proje halindeki yatırımları aşağıda verilmektedir.</w:t>
            </w:r>
          </w:p>
        </w:tc>
        <w:tc>
          <w:tcPr>
            <w:tcW w:w="681" w:type="dxa"/>
          </w:tcPr>
          <w:p w:rsidR="00000000" w:rsidRDefault="00493FE7">
            <w:pPr>
              <w:rPr>
                <w:rFonts w:ascii="Arial" w:hAnsi="Arial"/>
                <w:sz w:val="16"/>
              </w:rPr>
            </w:pPr>
          </w:p>
        </w:tc>
        <w:tc>
          <w:tcPr>
            <w:tcW w:w="4422" w:type="dxa"/>
          </w:tcPr>
          <w:p w:rsidR="00000000" w:rsidRDefault="00493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93FE7">
      <w:pPr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984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93FE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Inv.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7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984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493FE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127" w:type="dxa"/>
          </w:tcPr>
          <w:p w:rsidR="00000000" w:rsidRDefault="00493FE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493F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493FE7">
      <w:pPr>
        <w:pStyle w:val="BodyText2"/>
      </w:pPr>
    </w:p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3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493FE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SANAYİ VE TİCARET A.Ş.</w:t>
            </w:r>
          </w:p>
        </w:tc>
        <w:tc>
          <w:tcPr>
            <w:tcW w:w="2551" w:type="dxa"/>
          </w:tcPr>
          <w:p w:rsidR="00000000" w:rsidRDefault="00493F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13.333 YTL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KAY-SER KAYSERİ SERBEST BÖLGESİ KURUCUSU VE İŞ</w:t>
            </w:r>
            <w:r>
              <w:rPr>
                <w:rFonts w:ascii="Arial" w:hAnsi="Arial"/>
                <w:color w:val="000000"/>
                <w:sz w:val="16"/>
              </w:rPr>
              <w:t>LETİCİSİ A.Ş.</w:t>
            </w:r>
          </w:p>
        </w:tc>
        <w:tc>
          <w:tcPr>
            <w:tcW w:w="2551" w:type="dxa"/>
          </w:tcPr>
          <w:p w:rsidR="00000000" w:rsidRDefault="00493F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1.000 YTL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ATLANTİK HALICILIK SANAYİ VE TİCARET A.Ş.</w:t>
            </w:r>
          </w:p>
        </w:tc>
        <w:tc>
          <w:tcPr>
            <w:tcW w:w="2551" w:type="dxa"/>
          </w:tcPr>
          <w:p w:rsidR="00000000" w:rsidRDefault="00493F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636.000 YTL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49,69</w:t>
            </w:r>
          </w:p>
        </w:tc>
      </w:tr>
    </w:tbl>
    <w:p w:rsidR="00000000" w:rsidRDefault="00493FE7">
      <w:pPr>
        <w:rPr>
          <w:rFonts w:ascii="Arial" w:hAnsi="Arial"/>
          <w:color w:val="FF0000"/>
          <w:sz w:val="16"/>
        </w:rPr>
      </w:pPr>
    </w:p>
    <w:p w:rsidR="00000000" w:rsidRDefault="00493FE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709" w:type="dxa"/>
          </w:tcPr>
          <w:p w:rsidR="00000000" w:rsidRDefault="00493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493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TOPLAM/TOTAL 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3FE7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</w:t>
      </w:r>
      <w:r>
        <w:rPr>
          <w:rFonts w:ascii="Arial" w:hAnsi="Arial"/>
          <w:sz w:val="16"/>
        </w:rPr>
        <w:t xml:space="preserve">klık yönetim ve denetim organlarında görevli pay sahibi kişiler (ayrı ayrı), 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ÖZBIYIK Yön. Krl. Bşk.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2.953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ALTUNBAĞ Yön. Krl. Bşk. Yrd.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</w:t>
            </w:r>
            <w:r>
              <w:rPr>
                <w:rFonts w:ascii="Arial" w:hAnsi="Arial"/>
                <w:color w:val="000000"/>
                <w:sz w:val="16"/>
              </w:rPr>
              <w:t>090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ÖZBIYIK Yön. Krl. Üyesi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12.835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BESCELİ Yön. Krl. Üyesi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8.050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ÇETİNBULUT Yön. Krl. Üyesi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12.451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YARDIMCI Yön. Krl. Üyesi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7.726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ALTUNBAĞ Yön. Krl. Üyesi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60.628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ÖZ</w:t>
            </w:r>
            <w:r>
              <w:rPr>
                <w:rFonts w:ascii="Arial" w:hAnsi="Arial"/>
                <w:color w:val="000000"/>
                <w:sz w:val="16"/>
              </w:rPr>
              <w:t>BAKAN Murakıp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2.953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ÖZKAN Murakıp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13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pStyle w:val="Heading4"/>
            </w:pPr>
            <w:r>
              <w:t xml:space="preserve">TOPLAM/TOTAL 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118.699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2,274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</w:t>
      </w:r>
      <w:r>
        <w:rPr>
          <w:rFonts w:ascii="Arial" w:hAnsi="Arial"/>
          <w:sz w:val="16"/>
        </w:rPr>
        <w:t>ip yöneticileri (ayrı ayrı),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YARDIMCI Genel Müdür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7.726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ŞABAN ALTUNBAĞ Genel Müdür Yrd.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60.628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pStyle w:val="Heading5"/>
              <w:rPr>
                <w:color w:val="000000"/>
              </w:rPr>
            </w:pPr>
            <w:r>
              <w:t>TOPLAM/TOTAL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68.354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</w:instrText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1,309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</w:t>
            </w:r>
            <w:r>
              <w:rPr>
                <w:rFonts w:ascii="Arial" w:hAnsi="Arial"/>
                <w:color w:val="000000"/>
                <w:sz w:val="16"/>
              </w:rPr>
              <w:t xml:space="preserve"> ALTUNBAĞ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ÖZBIYIK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ÇETİNBULUT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ÇETİNBULUT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LÜTFİ BESCELİ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pStyle w:val="Heading5"/>
              <w:rPr>
                <w:color w:val="000000"/>
              </w:rPr>
            </w:pPr>
            <w:r>
              <w:t>TOPLAM/TOTAL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382.000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7,317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</w:t>
      </w:r>
      <w:r>
        <w:rPr>
          <w:rFonts w:ascii="Arial" w:hAnsi="Arial"/>
          <w:sz w:val="16"/>
        </w:rPr>
        <w:t xml:space="preserve"> toplam oy hakkı içinde %10'dan az paya sahip olmakla birlikte, (A) alt başlığında belirtilen 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pStyle w:val="Heading5"/>
              <w:rPr>
                <w:i/>
                <w:color w:val="000000"/>
                <w:u w:val="single"/>
              </w:rPr>
            </w:pPr>
            <w:r>
              <w:t>TOPLAM/TOTAL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4.650.947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4.650.947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89,</w:t>
            </w: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93FE7">
      <w:pPr>
        <w:ind w:right="-1231"/>
        <w:rPr>
          <w:rFonts w:ascii="Arial" w:hAnsi="Arial"/>
          <w:sz w:val="16"/>
        </w:rPr>
      </w:pPr>
    </w:p>
    <w:p w:rsidR="00000000" w:rsidRDefault="00493FE7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5.220.000</w:t>
            </w: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493F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2268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493F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493FE7">
      <w:pPr>
        <w:ind w:right="-1231"/>
        <w:rPr>
          <w:rFonts w:ascii="Arial" w:hAnsi="Arial"/>
          <w:sz w:val="16"/>
        </w:rPr>
      </w:pPr>
    </w:p>
    <w:p w:rsidR="00000000" w:rsidRDefault="00493FE7">
      <w:pPr>
        <w:ind w:right="-1231"/>
        <w:rPr>
          <w:rFonts w:ascii="Arial" w:hAnsi="Arial"/>
          <w:sz w:val="16"/>
        </w:rPr>
      </w:pPr>
    </w:p>
    <w:p w:rsidR="00000000" w:rsidRDefault="00493F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850" w:bottom="567" w:left="993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F7"/>
    <w:multiLevelType w:val="singleLevel"/>
    <w:tmpl w:val="08AAA70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156D3A09"/>
    <w:multiLevelType w:val="singleLevel"/>
    <w:tmpl w:val="75F84524"/>
    <w:lvl w:ilvl="0">
      <w:start w:val="7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52690753">
    <w:abstractNumId w:val="0"/>
  </w:num>
  <w:num w:numId="2" w16cid:durableId="1890847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FE7"/>
    <w:rsid w:val="004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5D67-120E-403B-AF91-2E2977FE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2008-03-19T18:42:00Z</cp:lastPrinted>
  <dcterms:created xsi:type="dcterms:W3CDTF">2022-09-01T21:38:00Z</dcterms:created>
  <dcterms:modified xsi:type="dcterms:W3CDTF">2022-09-01T21:38:00Z</dcterms:modified>
</cp:coreProperties>
</file>