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532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FAKTORİNG HİZMETLERİ A.Ş.</w:t>
            </w:r>
          </w:p>
        </w:tc>
      </w:tr>
    </w:tbl>
    <w:p w:rsidR="00000000" w:rsidRDefault="00D153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04/09/1990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FERHAT ÜÇBAŞARAN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</w:t>
            </w:r>
            <w:r>
              <w:rPr>
                <w:rFonts w:ascii="Arial" w:hAnsi="Arial"/>
                <w:b/>
                <w:color w:val="000000"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ERGUN ÖZEN-BAŞKAN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GÖNENSİN-BAŞKAN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CÜNEYT SEZGİN-ÜYE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TEMEL-ÜYE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FERHAT ÜÇBAŞARAN-ÜYE VE GENE</w:t>
            </w:r>
            <w:r>
              <w:rPr>
                <w:rFonts w:ascii="Arial" w:hAnsi="Arial"/>
                <w:color w:val="000000"/>
                <w:sz w:val="16"/>
              </w:rPr>
              <w:t>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0212 365 31 50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0212 365 31 51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bilgi@garantifactoring.com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25.000.000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16.848.500 </w:t>
            </w:r>
            <w:r>
              <w:rPr>
                <w:color w:val="auto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1532C">
      <w:pPr>
        <w:rPr>
          <w:rFonts w:ascii="Arial" w:hAnsi="Arial"/>
          <w:sz w:val="16"/>
        </w:rPr>
      </w:pPr>
    </w:p>
    <w:p w:rsidR="00000000" w:rsidRDefault="00D1532C">
      <w:pPr>
        <w:rPr>
          <w:rFonts w:ascii="Arial" w:hAnsi="Arial"/>
          <w:sz w:val="16"/>
        </w:rPr>
      </w:pPr>
    </w:p>
    <w:p w:rsidR="00000000" w:rsidRDefault="00D15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153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D15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D1532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D15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D1532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D1532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D1532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D1532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OTOMOTİVE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27.03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1.054.728.000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TEKSTİL 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9.13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356.284.000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MAKİNE VE TECHİZAT 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MACHINERY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341.418.000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METAL ANA SANAYİ 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IRON AND STEEL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345.605.000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ULAŞI</w:t>
            </w:r>
            <w:r>
              <w:rPr>
                <w:rFonts w:ascii="Arial" w:hAnsi="Arial"/>
                <w:sz w:val="16"/>
              </w:rPr>
              <w:t>M ARAÇLARI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 VEHICLES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319.419.000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VE KİMYA ÜRÜNLERİ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 PRODUCTS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6.27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244.691.000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1532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D1532C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</w:t>
            </w:r>
          </w:p>
        </w:tc>
        <w:tc>
          <w:tcPr>
            <w:tcW w:w="1218" w:type="dxa"/>
          </w:tcPr>
          <w:p w:rsidR="00000000" w:rsidRDefault="00D1532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31.77</w:t>
            </w:r>
          </w:p>
        </w:tc>
        <w:tc>
          <w:tcPr>
            <w:tcW w:w="1759" w:type="dxa"/>
          </w:tcPr>
          <w:p w:rsidR="00000000" w:rsidRDefault="00D1532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1.239.517.000</w:t>
            </w:r>
          </w:p>
        </w:tc>
      </w:tr>
    </w:tbl>
    <w:p w:rsidR="00000000" w:rsidRDefault="00D1532C">
      <w:pPr>
        <w:rPr>
          <w:rFonts w:ascii="Arial" w:hAnsi="Arial"/>
          <w:sz w:val="16"/>
        </w:rPr>
      </w:pPr>
    </w:p>
    <w:p w:rsidR="00000000" w:rsidRDefault="00D1532C">
      <w:pPr>
        <w:rPr>
          <w:rFonts w:ascii="Arial" w:hAnsi="Arial"/>
          <w:sz w:val="16"/>
        </w:rPr>
      </w:pPr>
    </w:p>
    <w:p w:rsidR="00000000" w:rsidRDefault="00D1532C">
      <w:pPr>
        <w:rPr>
          <w:rFonts w:ascii="Arial" w:hAnsi="Arial"/>
          <w:sz w:val="16"/>
        </w:rPr>
      </w:pPr>
    </w:p>
    <w:p w:rsidR="00000000" w:rsidRDefault="00D153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15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</w:t>
            </w:r>
            <w:r>
              <w:rPr>
                <w:rFonts w:ascii="Arial" w:hAnsi="Arial"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D153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15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15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15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15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A.Ş.</w:t>
            </w:r>
          </w:p>
        </w:tc>
        <w:tc>
          <w:tcPr>
            <w:tcW w:w="2304" w:type="dxa"/>
          </w:tcPr>
          <w:p w:rsidR="00000000" w:rsidRDefault="00D153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4.155.449 YTL</w:t>
            </w:r>
          </w:p>
        </w:tc>
        <w:tc>
          <w:tcPr>
            <w:tcW w:w="2342" w:type="dxa"/>
          </w:tcPr>
          <w:p w:rsidR="00000000" w:rsidRDefault="00D153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INTERNATIONAL FACT</w:t>
            </w:r>
            <w:r>
              <w:rPr>
                <w:rFonts w:ascii="Arial" w:hAnsi="Arial"/>
                <w:color w:val="000000"/>
                <w:sz w:val="16"/>
              </w:rPr>
              <w:t>ORS GROUP S.C.</w:t>
            </w:r>
          </w:p>
        </w:tc>
        <w:tc>
          <w:tcPr>
            <w:tcW w:w="2304" w:type="dxa"/>
          </w:tcPr>
          <w:p w:rsidR="00000000" w:rsidRDefault="00D153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13.506 YTL</w:t>
            </w:r>
          </w:p>
        </w:tc>
        <w:tc>
          <w:tcPr>
            <w:tcW w:w="2342" w:type="dxa"/>
          </w:tcPr>
          <w:p w:rsidR="00000000" w:rsidRDefault="00D153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</w:tbl>
    <w:p w:rsidR="00000000" w:rsidRDefault="00D153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532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5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5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53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53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5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153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153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5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mount (YTL)</w:t>
            </w:r>
          </w:p>
        </w:tc>
        <w:tc>
          <w:tcPr>
            <w:tcW w:w="2410" w:type="dxa"/>
          </w:tcPr>
          <w:p w:rsidR="00000000" w:rsidRDefault="00D15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1532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T.GARANTİ BANKASI A.Ş.</w:t>
            </w:r>
          </w:p>
        </w:tc>
        <w:tc>
          <w:tcPr>
            <w:tcW w:w="1892" w:type="dxa"/>
          </w:tcPr>
          <w:p w:rsidR="00000000" w:rsidRDefault="00D15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9.334.849</w:t>
            </w:r>
          </w:p>
        </w:tc>
        <w:tc>
          <w:tcPr>
            <w:tcW w:w="2410" w:type="dxa"/>
          </w:tcPr>
          <w:p w:rsidR="00000000" w:rsidRDefault="00D153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İHRACAT KREDİ BANKASI A.Ş.</w:t>
            </w:r>
          </w:p>
        </w:tc>
        <w:tc>
          <w:tcPr>
            <w:tcW w:w="1892" w:type="dxa"/>
          </w:tcPr>
          <w:p w:rsidR="00000000" w:rsidRDefault="00D15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1.647.326</w:t>
            </w:r>
          </w:p>
        </w:tc>
        <w:tc>
          <w:tcPr>
            <w:tcW w:w="2410" w:type="dxa"/>
          </w:tcPr>
          <w:p w:rsidR="00000000" w:rsidRDefault="00D15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EDİLEN </w:t>
            </w:r>
          </w:p>
        </w:tc>
        <w:tc>
          <w:tcPr>
            <w:tcW w:w="1892" w:type="dxa"/>
          </w:tcPr>
          <w:p w:rsidR="00000000" w:rsidRDefault="00D15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5.866.325</w:t>
            </w:r>
          </w:p>
        </w:tc>
        <w:tc>
          <w:tcPr>
            <w:tcW w:w="2410" w:type="dxa"/>
          </w:tcPr>
          <w:p w:rsidR="00000000" w:rsidRDefault="00D153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15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15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16.848.500</w:t>
            </w:r>
          </w:p>
        </w:tc>
        <w:tc>
          <w:tcPr>
            <w:tcW w:w="2410" w:type="dxa"/>
          </w:tcPr>
          <w:p w:rsidR="00000000" w:rsidRDefault="00D153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1532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32C"/>
    <w:rsid w:val="00D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310DF-B78F-4FE7-99A7-C0C919AA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2008-04-17T15:08:00Z</cp:lastPrinted>
  <dcterms:created xsi:type="dcterms:W3CDTF">2022-09-01T21:38:00Z</dcterms:created>
  <dcterms:modified xsi:type="dcterms:W3CDTF">2022-09-01T21:38:00Z</dcterms:modified>
</cp:coreProperties>
</file>