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041A50">
            <w:pPr>
              <w:pStyle w:val="Heading2"/>
            </w:pPr>
            <w:r>
              <w:t xml:space="preserve">İZOCAM TİCARET VE SANAYİ A.Ş. </w:t>
            </w:r>
          </w:p>
        </w:tc>
      </w:tr>
    </w:tbl>
    <w:p w:rsidR="00000000" w:rsidRDefault="00041A50">
      <w:pPr>
        <w:rPr>
          <w:rFonts w:ascii="Arial" w:hAnsi="Arial"/>
          <w:sz w:val="6"/>
        </w:rPr>
      </w:pPr>
    </w:p>
    <w:tbl>
      <w:tblPr>
        <w:tblW w:w="0" w:type="auto"/>
        <w:tblLayout w:type="fixed"/>
        <w:tblCellMar>
          <w:left w:w="30" w:type="dxa"/>
          <w:right w:w="30" w:type="dxa"/>
        </w:tblCellMar>
        <w:tblLook w:val="0000" w:firstRow="0" w:lastRow="0" w:firstColumn="0" w:lastColumn="0" w:noHBand="0" w:noVBand="0"/>
      </w:tblPr>
      <w:tblGrid>
        <w:gridCol w:w="2440"/>
        <w:gridCol w:w="142"/>
        <w:gridCol w:w="1984"/>
        <w:gridCol w:w="4536"/>
      </w:tblGrid>
      <w:tr w:rsidR="00000000">
        <w:tblPrEx>
          <w:tblCellMar>
            <w:top w:w="0" w:type="dxa"/>
            <w:bottom w:w="0" w:type="dxa"/>
          </w:tblCellMar>
        </w:tblPrEx>
        <w:trPr>
          <w:cantSplit/>
          <w:trHeight w:val="250"/>
        </w:trPr>
        <w:tc>
          <w:tcPr>
            <w:tcW w:w="2440" w:type="dxa"/>
          </w:tcPr>
          <w:p w:rsidR="00000000" w:rsidRDefault="00041A50">
            <w:pPr>
              <w:rPr>
                <w:rFonts w:ascii="Arial TUR" w:hAnsi="Arial TUR"/>
                <w:b/>
                <w:color w:val="000000"/>
                <w:sz w:val="16"/>
              </w:rPr>
            </w:pPr>
            <w:r>
              <w:rPr>
                <w:rFonts w:ascii="Arial TUR" w:hAnsi="Arial TUR"/>
                <w:b/>
                <w:color w:val="000000"/>
                <w:sz w:val="16"/>
              </w:rPr>
              <w:t>KURULUŞ TARİHİ</w:t>
            </w:r>
          </w:p>
        </w:tc>
        <w:tc>
          <w:tcPr>
            <w:tcW w:w="142" w:type="dxa"/>
          </w:tcPr>
          <w:p w:rsidR="00000000" w:rsidRDefault="00041A50">
            <w:pPr>
              <w:rPr>
                <w:rFonts w:ascii="Arial" w:hAnsi="Arial"/>
                <w:b/>
                <w:color w:val="000000"/>
                <w:sz w:val="16"/>
              </w:rPr>
            </w:pPr>
            <w:r>
              <w:rPr>
                <w:rFonts w:ascii="Arial" w:hAnsi="Arial"/>
                <w:b/>
                <w:color w:val="000000"/>
                <w:sz w:val="16"/>
              </w:rPr>
              <w:t>:</w:t>
            </w:r>
          </w:p>
        </w:tc>
        <w:tc>
          <w:tcPr>
            <w:tcW w:w="6520" w:type="dxa"/>
            <w:gridSpan w:val="2"/>
          </w:tcPr>
          <w:p w:rsidR="00000000" w:rsidRDefault="00041A50">
            <w:pPr>
              <w:rPr>
                <w:rFonts w:ascii="Arial TUR" w:hAnsi="Arial TUR"/>
                <w:b/>
                <w:color w:val="FF0000"/>
                <w:sz w:val="16"/>
              </w:rPr>
            </w:pPr>
            <w:r>
              <w:rPr>
                <w:rFonts w:ascii="Arial" w:hAnsi="Arial"/>
                <w:b/>
                <w:sz w:val="16"/>
              </w:rPr>
              <w:t>10.11.1965</w:t>
            </w:r>
          </w:p>
        </w:tc>
      </w:tr>
      <w:tr w:rsidR="00000000">
        <w:tblPrEx>
          <w:tblCellMar>
            <w:top w:w="0" w:type="dxa"/>
            <w:bottom w:w="0" w:type="dxa"/>
          </w:tblCellMar>
        </w:tblPrEx>
        <w:trPr>
          <w:cantSplit/>
          <w:trHeight w:val="250"/>
        </w:trPr>
        <w:tc>
          <w:tcPr>
            <w:tcW w:w="2440" w:type="dxa"/>
          </w:tcPr>
          <w:p w:rsidR="00000000" w:rsidRDefault="00041A50">
            <w:pPr>
              <w:rPr>
                <w:rFonts w:ascii="Arial" w:hAnsi="Arial"/>
                <w:b/>
                <w:color w:val="000000"/>
                <w:sz w:val="16"/>
              </w:rPr>
            </w:pPr>
            <w:r>
              <w:rPr>
                <w:rFonts w:ascii="Arial" w:hAnsi="Arial"/>
                <w:b/>
                <w:color w:val="000000"/>
                <w:sz w:val="16"/>
              </w:rPr>
              <w:t>(Established in)</w:t>
            </w:r>
          </w:p>
        </w:tc>
        <w:tc>
          <w:tcPr>
            <w:tcW w:w="142" w:type="dxa"/>
          </w:tcPr>
          <w:p w:rsidR="00000000" w:rsidRDefault="00041A50">
            <w:pPr>
              <w:rPr>
                <w:rFonts w:ascii="Arial" w:hAnsi="Arial"/>
                <w:b/>
                <w:color w:val="000000"/>
                <w:sz w:val="16"/>
              </w:rPr>
            </w:pPr>
          </w:p>
        </w:tc>
        <w:tc>
          <w:tcPr>
            <w:tcW w:w="6520" w:type="dxa"/>
            <w:gridSpan w:val="2"/>
          </w:tcPr>
          <w:p w:rsidR="00000000" w:rsidRDefault="00041A50">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41A50">
            <w:pPr>
              <w:rPr>
                <w:rFonts w:ascii="Arial TUR" w:hAnsi="Arial TUR"/>
                <w:b/>
                <w:color w:val="000000"/>
                <w:sz w:val="16"/>
              </w:rPr>
            </w:pPr>
            <w:r>
              <w:rPr>
                <w:rFonts w:ascii="Arial TUR" w:hAnsi="Arial TUR"/>
                <w:b/>
                <w:color w:val="000000"/>
                <w:sz w:val="16"/>
              </w:rPr>
              <w:t>BAŞLICA ÜRETİMİ</w:t>
            </w:r>
          </w:p>
        </w:tc>
        <w:tc>
          <w:tcPr>
            <w:tcW w:w="142" w:type="dxa"/>
          </w:tcPr>
          <w:p w:rsidR="00000000" w:rsidRDefault="00041A50">
            <w:pPr>
              <w:rPr>
                <w:rFonts w:ascii="Arial" w:hAnsi="Arial"/>
                <w:b/>
                <w:color w:val="000000"/>
                <w:sz w:val="16"/>
              </w:rPr>
            </w:pPr>
            <w:r>
              <w:rPr>
                <w:rFonts w:ascii="Arial" w:hAnsi="Arial"/>
                <w:b/>
                <w:color w:val="000000"/>
                <w:sz w:val="16"/>
              </w:rPr>
              <w:t>:</w:t>
            </w:r>
          </w:p>
        </w:tc>
        <w:tc>
          <w:tcPr>
            <w:tcW w:w="6520" w:type="dxa"/>
            <w:gridSpan w:val="2"/>
          </w:tcPr>
          <w:p w:rsidR="00000000" w:rsidRDefault="00041A50">
            <w:pPr>
              <w:rPr>
                <w:rFonts w:ascii="Arial" w:hAnsi="Arial"/>
                <w:color w:val="000000"/>
                <w:sz w:val="16"/>
              </w:rPr>
            </w:pPr>
            <w:r>
              <w:rPr>
                <w:rFonts w:ascii="Arial" w:hAnsi="Arial"/>
                <w:color w:val="000000"/>
                <w:sz w:val="16"/>
              </w:rPr>
              <w:t>CAMYÜNÜ VE TAŞYÜNÜ-MİNERAL YÜNLER İLE EKSPANDE VE EXTRUDE POLİSTRENLER, ELASTOMERİK KAUÇUKLAR, POLİETİLEN, İZOLASYONLU VE İZOLASYONSUZ ÇATI VE ÇEPHE PANELLE</w:t>
            </w:r>
            <w:r>
              <w:rPr>
                <w:rFonts w:ascii="Arial" w:hAnsi="Arial"/>
                <w:color w:val="000000"/>
                <w:sz w:val="16"/>
              </w:rPr>
              <w:t>Rİ, ARA BÖLMELER VE ASMA TAVAN</w:t>
            </w:r>
          </w:p>
        </w:tc>
      </w:tr>
      <w:tr w:rsidR="00000000">
        <w:tblPrEx>
          <w:tblCellMar>
            <w:top w:w="0" w:type="dxa"/>
            <w:bottom w:w="0" w:type="dxa"/>
          </w:tblCellMar>
        </w:tblPrEx>
        <w:trPr>
          <w:cantSplit/>
          <w:trHeight w:val="250"/>
        </w:trPr>
        <w:tc>
          <w:tcPr>
            <w:tcW w:w="2440" w:type="dxa"/>
          </w:tcPr>
          <w:p w:rsidR="00000000" w:rsidRDefault="00041A50">
            <w:pPr>
              <w:rPr>
                <w:rFonts w:ascii="Arial" w:hAnsi="Arial"/>
                <w:b/>
                <w:color w:val="000000"/>
                <w:sz w:val="16"/>
              </w:rPr>
            </w:pPr>
            <w:r>
              <w:rPr>
                <w:rFonts w:ascii="Arial" w:hAnsi="Arial"/>
                <w:b/>
                <w:color w:val="000000"/>
                <w:sz w:val="16"/>
              </w:rPr>
              <w:t>(Main Business Line)</w:t>
            </w:r>
          </w:p>
        </w:tc>
        <w:tc>
          <w:tcPr>
            <w:tcW w:w="142" w:type="dxa"/>
          </w:tcPr>
          <w:p w:rsidR="00000000" w:rsidRDefault="00041A50">
            <w:pPr>
              <w:rPr>
                <w:rFonts w:ascii="Arial" w:hAnsi="Arial"/>
                <w:b/>
                <w:color w:val="000000"/>
                <w:sz w:val="16"/>
              </w:rPr>
            </w:pPr>
          </w:p>
        </w:tc>
        <w:tc>
          <w:tcPr>
            <w:tcW w:w="6520" w:type="dxa"/>
            <w:gridSpan w:val="2"/>
          </w:tcPr>
          <w:p w:rsidR="00000000" w:rsidRDefault="00041A50">
            <w:pPr>
              <w:rPr>
                <w:rFonts w:ascii="Arial" w:hAnsi="Arial"/>
                <w:color w:val="000000"/>
                <w:sz w:val="16"/>
              </w:rPr>
            </w:pPr>
            <w:r>
              <w:rPr>
                <w:rFonts w:ascii="Arial" w:hAnsi="Arial"/>
                <w:color w:val="000000"/>
                <w:sz w:val="16"/>
              </w:rPr>
              <w:t>GLASS WOOL AND STONE WOOL, MINERAL WOOL AND EXPANDED AND EXSTRUDED POLYSTYRENES, ELASTOMERIC RUBBER, POLYETHYLENE, INSULATED AND NONINSLUATED ROOF AND FRONT PANELS, PARTITION AND MEZZANINE</w:t>
            </w:r>
          </w:p>
        </w:tc>
      </w:tr>
      <w:tr w:rsidR="00000000">
        <w:tblPrEx>
          <w:tblCellMar>
            <w:top w:w="0" w:type="dxa"/>
            <w:bottom w:w="0" w:type="dxa"/>
          </w:tblCellMar>
        </w:tblPrEx>
        <w:trPr>
          <w:cantSplit/>
          <w:trHeight w:val="250"/>
        </w:trPr>
        <w:tc>
          <w:tcPr>
            <w:tcW w:w="2440" w:type="dxa"/>
          </w:tcPr>
          <w:p w:rsidR="00000000" w:rsidRDefault="00041A50">
            <w:pPr>
              <w:rPr>
                <w:rFonts w:ascii="Arial" w:hAnsi="Arial"/>
                <w:b/>
                <w:color w:val="000000"/>
                <w:sz w:val="16"/>
              </w:rPr>
            </w:pPr>
            <w:r>
              <w:rPr>
                <w:rFonts w:ascii="Arial" w:hAnsi="Arial"/>
                <w:b/>
                <w:color w:val="000000"/>
                <w:sz w:val="16"/>
              </w:rPr>
              <w:t>GENEL MERKEZ</w:t>
            </w:r>
          </w:p>
        </w:tc>
        <w:tc>
          <w:tcPr>
            <w:tcW w:w="142" w:type="dxa"/>
          </w:tcPr>
          <w:p w:rsidR="00000000" w:rsidRDefault="00041A50">
            <w:pPr>
              <w:rPr>
                <w:rFonts w:ascii="Arial" w:hAnsi="Arial"/>
                <w:b/>
                <w:color w:val="000000"/>
                <w:sz w:val="16"/>
              </w:rPr>
            </w:pPr>
            <w:r>
              <w:rPr>
                <w:rFonts w:ascii="Arial" w:hAnsi="Arial"/>
                <w:b/>
                <w:color w:val="000000"/>
                <w:sz w:val="16"/>
              </w:rPr>
              <w:t>:</w:t>
            </w:r>
          </w:p>
        </w:tc>
        <w:tc>
          <w:tcPr>
            <w:tcW w:w="6520" w:type="dxa"/>
            <w:gridSpan w:val="2"/>
          </w:tcPr>
          <w:p w:rsidR="00000000" w:rsidRDefault="00041A50">
            <w:pPr>
              <w:rPr>
                <w:rFonts w:ascii="Arial" w:hAnsi="Arial"/>
                <w:color w:val="000000"/>
                <w:sz w:val="16"/>
              </w:rPr>
            </w:pPr>
            <w:r>
              <w:rPr>
                <w:rFonts w:ascii="Arial" w:hAnsi="Arial"/>
                <w:color w:val="000000"/>
                <w:sz w:val="16"/>
              </w:rPr>
              <w:t>ORGANIZE SAN. BOLG. 3.CADDE NO:4 YUKARI DUDULLU / UMRANIYE- İSTANBUL</w:t>
            </w:r>
          </w:p>
        </w:tc>
      </w:tr>
      <w:tr w:rsidR="00000000">
        <w:tblPrEx>
          <w:tblCellMar>
            <w:top w:w="0" w:type="dxa"/>
            <w:bottom w:w="0" w:type="dxa"/>
          </w:tblCellMar>
        </w:tblPrEx>
        <w:trPr>
          <w:cantSplit/>
          <w:trHeight w:val="250"/>
        </w:trPr>
        <w:tc>
          <w:tcPr>
            <w:tcW w:w="2440" w:type="dxa"/>
          </w:tcPr>
          <w:p w:rsidR="00000000" w:rsidRDefault="00041A50">
            <w:pPr>
              <w:rPr>
                <w:rFonts w:ascii="Arial" w:hAnsi="Arial"/>
                <w:b/>
                <w:color w:val="000000"/>
                <w:sz w:val="16"/>
              </w:rPr>
            </w:pPr>
            <w:r>
              <w:rPr>
                <w:rFonts w:ascii="Arial" w:hAnsi="Arial"/>
                <w:b/>
                <w:color w:val="000000"/>
                <w:sz w:val="16"/>
              </w:rPr>
              <w:t>(Head Office)</w:t>
            </w:r>
          </w:p>
        </w:tc>
        <w:tc>
          <w:tcPr>
            <w:tcW w:w="142" w:type="dxa"/>
          </w:tcPr>
          <w:p w:rsidR="00000000" w:rsidRDefault="00041A50">
            <w:pPr>
              <w:rPr>
                <w:rFonts w:ascii="Arial" w:hAnsi="Arial"/>
                <w:b/>
                <w:color w:val="000000"/>
                <w:sz w:val="16"/>
              </w:rPr>
            </w:pPr>
          </w:p>
        </w:tc>
        <w:tc>
          <w:tcPr>
            <w:tcW w:w="6520" w:type="dxa"/>
            <w:gridSpan w:val="2"/>
          </w:tcPr>
          <w:p w:rsidR="00000000" w:rsidRDefault="00041A50">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41A50">
            <w:pPr>
              <w:rPr>
                <w:rFonts w:ascii="Arial" w:hAnsi="Arial"/>
                <w:b/>
                <w:color w:val="000000"/>
                <w:sz w:val="16"/>
              </w:rPr>
            </w:pPr>
            <w:r>
              <w:rPr>
                <w:rFonts w:ascii="Arial" w:hAnsi="Arial"/>
                <w:b/>
                <w:color w:val="000000"/>
                <w:sz w:val="16"/>
              </w:rPr>
              <w:t>GENEL MÜDÜR</w:t>
            </w:r>
          </w:p>
        </w:tc>
        <w:tc>
          <w:tcPr>
            <w:tcW w:w="142" w:type="dxa"/>
          </w:tcPr>
          <w:p w:rsidR="00000000" w:rsidRDefault="00041A50">
            <w:pPr>
              <w:rPr>
                <w:rFonts w:ascii="Arial" w:hAnsi="Arial"/>
                <w:b/>
                <w:color w:val="000000"/>
                <w:sz w:val="16"/>
              </w:rPr>
            </w:pPr>
            <w:r>
              <w:rPr>
                <w:rFonts w:ascii="Arial" w:hAnsi="Arial"/>
                <w:b/>
                <w:color w:val="000000"/>
                <w:sz w:val="16"/>
              </w:rPr>
              <w:t>:</w:t>
            </w:r>
          </w:p>
        </w:tc>
        <w:tc>
          <w:tcPr>
            <w:tcW w:w="6520" w:type="dxa"/>
            <w:gridSpan w:val="2"/>
          </w:tcPr>
          <w:p w:rsidR="00000000" w:rsidRDefault="00041A50">
            <w:pPr>
              <w:rPr>
                <w:rFonts w:ascii="Arial" w:hAnsi="Arial"/>
                <w:color w:val="000000"/>
                <w:sz w:val="16"/>
              </w:rPr>
            </w:pPr>
            <w:r>
              <w:rPr>
                <w:rFonts w:ascii="Arial" w:hAnsi="Arial"/>
                <w:color w:val="000000"/>
                <w:sz w:val="16"/>
              </w:rPr>
              <w:t>ARİF NURİ BULUT</w:t>
            </w:r>
          </w:p>
        </w:tc>
      </w:tr>
      <w:tr w:rsidR="00000000">
        <w:tblPrEx>
          <w:tblCellMar>
            <w:top w:w="0" w:type="dxa"/>
            <w:bottom w:w="0" w:type="dxa"/>
          </w:tblCellMar>
        </w:tblPrEx>
        <w:trPr>
          <w:cantSplit/>
          <w:trHeight w:val="250"/>
        </w:trPr>
        <w:tc>
          <w:tcPr>
            <w:tcW w:w="2440" w:type="dxa"/>
          </w:tcPr>
          <w:p w:rsidR="00000000" w:rsidRDefault="00041A50">
            <w:pPr>
              <w:rPr>
                <w:rFonts w:ascii="Arial" w:hAnsi="Arial"/>
                <w:b/>
                <w:color w:val="000000"/>
                <w:sz w:val="16"/>
              </w:rPr>
            </w:pPr>
            <w:r>
              <w:rPr>
                <w:rFonts w:ascii="Arial" w:hAnsi="Arial"/>
                <w:b/>
                <w:color w:val="000000"/>
                <w:sz w:val="16"/>
              </w:rPr>
              <w:t>(General Manager)</w:t>
            </w:r>
          </w:p>
        </w:tc>
        <w:tc>
          <w:tcPr>
            <w:tcW w:w="142" w:type="dxa"/>
          </w:tcPr>
          <w:p w:rsidR="00000000" w:rsidRDefault="00041A50">
            <w:pPr>
              <w:rPr>
                <w:rFonts w:ascii="Arial" w:hAnsi="Arial"/>
                <w:b/>
                <w:color w:val="000000"/>
                <w:sz w:val="16"/>
              </w:rPr>
            </w:pPr>
          </w:p>
        </w:tc>
        <w:tc>
          <w:tcPr>
            <w:tcW w:w="6520" w:type="dxa"/>
            <w:gridSpan w:val="2"/>
          </w:tcPr>
          <w:p w:rsidR="00000000" w:rsidRDefault="00041A50">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41A50">
            <w:pPr>
              <w:rPr>
                <w:rFonts w:ascii="Arial TUR" w:hAnsi="Arial TUR"/>
                <w:b/>
                <w:color w:val="000000"/>
                <w:sz w:val="16"/>
              </w:rPr>
            </w:pPr>
            <w:r>
              <w:rPr>
                <w:rFonts w:ascii="Arial TUR" w:hAnsi="Arial TUR"/>
                <w:b/>
                <w:color w:val="000000"/>
                <w:sz w:val="16"/>
              </w:rPr>
              <w:t>YÖNETİM KURULU</w:t>
            </w:r>
          </w:p>
        </w:tc>
        <w:tc>
          <w:tcPr>
            <w:tcW w:w="142" w:type="dxa"/>
          </w:tcPr>
          <w:p w:rsidR="00000000" w:rsidRDefault="00041A50">
            <w:pPr>
              <w:rPr>
                <w:rFonts w:ascii="Arial" w:hAnsi="Arial"/>
                <w:b/>
                <w:color w:val="000000"/>
                <w:sz w:val="16"/>
              </w:rPr>
            </w:pPr>
            <w:r>
              <w:rPr>
                <w:rFonts w:ascii="Arial" w:hAnsi="Arial"/>
                <w:b/>
                <w:color w:val="000000"/>
                <w:sz w:val="16"/>
              </w:rPr>
              <w:t>:</w:t>
            </w:r>
          </w:p>
        </w:tc>
        <w:tc>
          <w:tcPr>
            <w:tcW w:w="6520" w:type="dxa"/>
            <w:gridSpan w:val="2"/>
          </w:tcPr>
          <w:p w:rsidR="00000000" w:rsidRDefault="00041A50">
            <w:pPr>
              <w:rPr>
                <w:rFonts w:ascii="Arial" w:hAnsi="Arial"/>
                <w:color w:val="000000"/>
                <w:sz w:val="16"/>
              </w:rPr>
            </w:pPr>
            <w:r>
              <w:rPr>
                <w:rFonts w:ascii="Arial" w:hAnsi="Arial"/>
                <w:color w:val="000000"/>
                <w:sz w:val="16"/>
              </w:rPr>
              <w:t>KENT DOUGLAS JENSEN</w:t>
            </w:r>
          </w:p>
        </w:tc>
      </w:tr>
      <w:tr w:rsidR="00000000">
        <w:tblPrEx>
          <w:tblCellMar>
            <w:top w:w="0" w:type="dxa"/>
            <w:bottom w:w="0" w:type="dxa"/>
          </w:tblCellMar>
        </w:tblPrEx>
        <w:trPr>
          <w:cantSplit/>
          <w:trHeight w:val="250"/>
        </w:trPr>
        <w:tc>
          <w:tcPr>
            <w:tcW w:w="2440" w:type="dxa"/>
          </w:tcPr>
          <w:p w:rsidR="00000000" w:rsidRDefault="00041A50">
            <w:pPr>
              <w:rPr>
                <w:rFonts w:ascii="Arial" w:hAnsi="Arial"/>
                <w:b/>
                <w:color w:val="000000"/>
                <w:sz w:val="16"/>
              </w:rPr>
            </w:pPr>
            <w:r>
              <w:rPr>
                <w:rFonts w:ascii="Arial" w:hAnsi="Arial"/>
                <w:b/>
                <w:color w:val="000000"/>
                <w:sz w:val="16"/>
              </w:rPr>
              <w:t>(Board of Directors)</w:t>
            </w:r>
          </w:p>
        </w:tc>
        <w:tc>
          <w:tcPr>
            <w:tcW w:w="142" w:type="dxa"/>
          </w:tcPr>
          <w:p w:rsidR="00000000" w:rsidRDefault="00041A50">
            <w:pPr>
              <w:rPr>
                <w:rFonts w:ascii="Arial" w:hAnsi="Arial"/>
                <w:b/>
                <w:color w:val="000000"/>
                <w:sz w:val="16"/>
              </w:rPr>
            </w:pPr>
          </w:p>
        </w:tc>
        <w:tc>
          <w:tcPr>
            <w:tcW w:w="6520" w:type="dxa"/>
            <w:gridSpan w:val="2"/>
          </w:tcPr>
          <w:p w:rsidR="00000000" w:rsidRDefault="00041A50">
            <w:pPr>
              <w:rPr>
                <w:rFonts w:ascii="Arial" w:hAnsi="Arial"/>
                <w:color w:val="000000"/>
                <w:sz w:val="16"/>
              </w:rPr>
            </w:pPr>
            <w:r>
              <w:rPr>
                <w:rFonts w:ascii="Arial" w:hAnsi="Arial"/>
                <w:color w:val="000000"/>
                <w:sz w:val="16"/>
              </w:rPr>
              <w:t>OLIVIER MICHEL LLUANSI</w:t>
            </w:r>
          </w:p>
        </w:tc>
      </w:tr>
      <w:tr w:rsidR="00000000">
        <w:tblPrEx>
          <w:tblCellMar>
            <w:top w:w="0" w:type="dxa"/>
            <w:bottom w:w="0" w:type="dxa"/>
          </w:tblCellMar>
        </w:tblPrEx>
        <w:trPr>
          <w:cantSplit/>
          <w:trHeight w:val="250"/>
        </w:trPr>
        <w:tc>
          <w:tcPr>
            <w:tcW w:w="2440" w:type="dxa"/>
          </w:tcPr>
          <w:p w:rsidR="00000000" w:rsidRDefault="00041A50">
            <w:pPr>
              <w:rPr>
                <w:rFonts w:ascii="Arial" w:hAnsi="Arial"/>
                <w:b/>
                <w:color w:val="000000"/>
                <w:sz w:val="16"/>
              </w:rPr>
            </w:pPr>
            <w:r>
              <w:rPr>
                <w:rFonts w:ascii="Arial" w:hAnsi="Arial"/>
                <w:b/>
                <w:color w:val="000000"/>
                <w:sz w:val="16"/>
              </w:rPr>
              <w:t xml:space="preserve">                            </w:t>
            </w:r>
          </w:p>
        </w:tc>
        <w:tc>
          <w:tcPr>
            <w:tcW w:w="142" w:type="dxa"/>
          </w:tcPr>
          <w:p w:rsidR="00000000" w:rsidRDefault="00041A50">
            <w:pPr>
              <w:rPr>
                <w:rFonts w:ascii="Arial" w:hAnsi="Arial"/>
                <w:b/>
                <w:color w:val="000000"/>
                <w:sz w:val="16"/>
              </w:rPr>
            </w:pPr>
          </w:p>
        </w:tc>
        <w:tc>
          <w:tcPr>
            <w:tcW w:w="6520" w:type="dxa"/>
            <w:gridSpan w:val="2"/>
          </w:tcPr>
          <w:p w:rsidR="00000000" w:rsidRDefault="00041A50">
            <w:pPr>
              <w:rPr>
                <w:rFonts w:ascii="Arial" w:hAnsi="Arial"/>
                <w:color w:val="000000"/>
                <w:sz w:val="16"/>
              </w:rPr>
            </w:pPr>
            <w:r>
              <w:rPr>
                <w:rFonts w:ascii="Arial" w:hAnsi="Arial"/>
                <w:color w:val="000000"/>
                <w:sz w:val="16"/>
              </w:rPr>
              <w:t>PATRICK MATHIEU</w:t>
            </w:r>
          </w:p>
          <w:p w:rsidR="00000000" w:rsidRDefault="00041A50">
            <w:pPr>
              <w:rPr>
                <w:rFonts w:ascii="Arial" w:hAnsi="Arial"/>
                <w:color w:val="000000"/>
                <w:sz w:val="16"/>
              </w:rPr>
            </w:pPr>
            <w:r>
              <w:rPr>
                <w:rFonts w:ascii="Arial" w:hAnsi="Arial"/>
                <w:color w:val="000000"/>
                <w:sz w:val="16"/>
              </w:rPr>
              <w:t>ALAIN RENE DAVID</w:t>
            </w:r>
          </w:p>
          <w:p w:rsidR="00000000" w:rsidRDefault="00041A50">
            <w:pPr>
              <w:rPr>
                <w:rFonts w:ascii="Arial" w:hAnsi="Arial"/>
                <w:color w:val="000000"/>
                <w:sz w:val="16"/>
              </w:rPr>
            </w:pPr>
            <w:r>
              <w:rPr>
                <w:rFonts w:ascii="Arial" w:hAnsi="Arial"/>
                <w:color w:val="000000"/>
                <w:sz w:val="16"/>
              </w:rPr>
              <w:t>DAVID CRESPI</w:t>
            </w:r>
          </w:p>
          <w:p w:rsidR="00000000" w:rsidRDefault="00041A50">
            <w:pPr>
              <w:rPr>
                <w:rFonts w:ascii="Arial" w:hAnsi="Arial"/>
                <w:color w:val="000000"/>
                <w:sz w:val="16"/>
              </w:rPr>
            </w:pPr>
            <w:r>
              <w:rPr>
                <w:rFonts w:ascii="Arial" w:hAnsi="Arial"/>
                <w:color w:val="000000"/>
                <w:sz w:val="16"/>
              </w:rPr>
              <w:t>BRIAN HALL</w:t>
            </w:r>
          </w:p>
        </w:tc>
      </w:tr>
      <w:tr w:rsidR="00000000">
        <w:tblPrEx>
          <w:tblCellMar>
            <w:top w:w="0" w:type="dxa"/>
            <w:bottom w:w="0" w:type="dxa"/>
          </w:tblCellMar>
        </w:tblPrEx>
        <w:trPr>
          <w:cantSplit/>
          <w:trHeight w:val="250"/>
        </w:trPr>
        <w:tc>
          <w:tcPr>
            <w:tcW w:w="2440" w:type="dxa"/>
          </w:tcPr>
          <w:p w:rsidR="00000000" w:rsidRDefault="00041A50">
            <w:pPr>
              <w:rPr>
                <w:rFonts w:ascii="Arial" w:hAnsi="Arial"/>
                <w:b/>
                <w:color w:val="000000"/>
                <w:sz w:val="16"/>
              </w:rPr>
            </w:pPr>
            <w:r>
              <w:rPr>
                <w:rFonts w:ascii="Arial" w:hAnsi="Arial"/>
                <w:b/>
                <w:color w:val="000000"/>
                <w:sz w:val="16"/>
              </w:rPr>
              <w:t xml:space="preserve">                            </w:t>
            </w:r>
          </w:p>
        </w:tc>
        <w:tc>
          <w:tcPr>
            <w:tcW w:w="142" w:type="dxa"/>
          </w:tcPr>
          <w:p w:rsidR="00000000" w:rsidRDefault="00041A50">
            <w:pPr>
              <w:rPr>
                <w:rFonts w:ascii="Arial" w:hAnsi="Arial"/>
                <w:b/>
                <w:color w:val="000000"/>
                <w:sz w:val="16"/>
              </w:rPr>
            </w:pPr>
          </w:p>
        </w:tc>
        <w:tc>
          <w:tcPr>
            <w:tcW w:w="6520" w:type="dxa"/>
            <w:gridSpan w:val="2"/>
          </w:tcPr>
          <w:p w:rsidR="00000000" w:rsidRDefault="00041A50">
            <w:pPr>
              <w:rPr>
                <w:rFonts w:ascii="Arial" w:hAnsi="Arial"/>
                <w:color w:val="000000"/>
                <w:sz w:val="16"/>
              </w:rPr>
            </w:pPr>
            <w:r>
              <w:rPr>
                <w:rFonts w:ascii="Arial" w:hAnsi="Arial"/>
                <w:color w:val="000000"/>
                <w:sz w:val="16"/>
              </w:rPr>
              <w:t>ARIF NURİ BULUT</w:t>
            </w:r>
          </w:p>
        </w:tc>
      </w:tr>
      <w:tr w:rsidR="00000000">
        <w:tblPrEx>
          <w:tblCellMar>
            <w:top w:w="0" w:type="dxa"/>
            <w:bottom w:w="0" w:type="dxa"/>
          </w:tblCellMar>
        </w:tblPrEx>
        <w:trPr>
          <w:cantSplit/>
          <w:trHeight w:val="250"/>
        </w:trPr>
        <w:tc>
          <w:tcPr>
            <w:tcW w:w="2440" w:type="dxa"/>
          </w:tcPr>
          <w:p w:rsidR="00000000" w:rsidRDefault="00041A50">
            <w:pPr>
              <w:rPr>
                <w:rFonts w:ascii="Arial" w:hAnsi="Arial"/>
                <w:b/>
                <w:color w:val="000000"/>
                <w:sz w:val="16"/>
              </w:rPr>
            </w:pPr>
            <w:r>
              <w:rPr>
                <w:rFonts w:ascii="Arial" w:hAnsi="Arial"/>
                <w:b/>
                <w:color w:val="000000"/>
                <w:sz w:val="16"/>
              </w:rPr>
              <w:t xml:space="preserve">                            </w:t>
            </w:r>
          </w:p>
        </w:tc>
        <w:tc>
          <w:tcPr>
            <w:tcW w:w="142" w:type="dxa"/>
          </w:tcPr>
          <w:p w:rsidR="00000000" w:rsidRDefault="00041A50">
            <w:pPr>
              <w:rPr>
                <w:rFonts w:ascii="Arial" w:hAnsi="Arial"/>
                <w:b/>
                <w:color w:val="000000"/>
                <w:sz w:val="16"/>
              </w:rPr>
            </w:pPr>
          </w:p>
        </w:tc>
        <w:tc>
          <w:tcPr>
            <w:tcW w:w="6520" w:type="dxa"/>
            <w:gridSpan w:val="2"/>
          </w:tcPr>
          <w:p w:rsidR="00000000" w:rsidRDefault="00041A50">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41A50">
            <w:pPr>
              <w:rPr>
                <w:rFonts w:ascii="Arial" w:hAnsi="Arial"/>
                <w:b/>
                <w:color w:val="000000"/>
                <w:sz w:val="16"/>
              </w:rPr>
            </w:pPr>
            <w:r>
              <w:rPr>
                <w:rFonts w:ascii="Arial" w:hAnsi="Arial"/>
                <w:b/>
                <w:color w:val="000000"/>
                <w:sz w:val="16"/>
              </w:rPr>
              <w:t>TELEFON NO</w:t>
            </w:r>
          </w:p>
        </w:tc>
        <w:tc>
          <w:tcPr>
            <w:tcW w:w="142" w:type="dxa"/>
          </w:tcPr>
          <w:p w:rsidR="00000000" w:rsidRDefault="00041A50">
            <w:pPr>
              <w:rPr>
                <w:rFonts w:ascii="Arial" w:hAnsi="Arial"/>
                <w:b/>
                <w:color w:val="000000"/>
                <w:sz w:val="16"/>
              </w:rPr>
            </w:pPr>
            <w:r>
              <w:rPr>
                <w:rFonts w:ascii="Arial" w:hAnsi="Arial"/>
                <w:b/>
                <w:color w:val="000000"/>
                <w:sz w:val="16"/>
              </w:rPr>
              <w:t>:</w:t>
            </w:r>
          </w:p>
        </w:tc>
        <w:tc>
          <w:tcPr>
            <w:tcW w:w="6520" w:type="dxa"/>
            <w:gridSpan w:val="2"/>
          </w:tcPr>
          <w:p w:rsidR="00000000" w:rsidRDefault="00041A50">
            <w:pPr>
              <w:rPr>
                <w:rFonts w:ascii="Arial" w:hAnsi="Arial"/>
                <w:color w:val="000000"/>
                <w:sz w:val="16"/>
              </w:rPr>
            </w:pPr>
            <w:r>
              <w:rPr>
                <w:rFonts w:ascii="Arial" w:hAnsi="Arial"/>
                <w:color w:val="000000"/>
                <w:sz w:val="16"/>
              </w:rPr>
              <w:t>+90 (216) 364 10 09 /  +90 (262) 754 63 90</w:t>
            </w:r>
          </w:p>
        </w:tc>
      </w:tr>
      <w:tr w:rsidR="00000000">
        <w:tblPrEx>
          <w:tblCellMar>
            <w:top w:w="0" w:type="dxa"/>
            <w:bottom w:w="0" w:type="dxa"/>
          </w:tblCellMar>
        </w:tblPrEx>
        <w:trPr>
          <w:cantSplit/>
          <w:trHeight w:val="250"/>
        </w:trPr>
        <w:tc>
          <w:tcPr>
            <w:tcW w:w="2440" w:type="dxa"/>
          </w:tcPr>
          <w:p w:rsidR="00000000" w:rsidRDefault="00041A50">
            <w:pPr>
              <w:rPr>
                <w:rFonts w:ascii="Arial" w:hAnsi="Arial"/>
                <w:b/>
                <w:color w:val="000000"/>
                <w:sz w:val="16"/>
              </w:rPr>
            </w:pPr>
            <w:r>
              <w:rPr>
                <w:rFonts w:ascii="Arial" w:hAnsi="Arial"/>
                <w:b/>
                <w:color w:val="000000"/>
                <w:sz w:val="16"/>
              </w:rPr>
              <w:t>(Phone)</w:t>
            </w:r>
          </w:p>
        </w:tc>
        <w:tc>
          <w:tcPr>
            <w:tcW w:w="142" w:type="dxa"/>
          </w:tcPr>
          <w:p w:rsidR="00000000" w:rsidRDefault="00041A50">
            <w:pPr>
              <w:rPr>
                <w:rFonts w:ascii="Arial" w:hAnsi="Arial"/>
                <w:b/>
                <w:color w:val="000000"/>
                <w:sz w:val="16"/>
              </w:rPr>
            </w:pPr>
          </w:p>
        </w:tc>
        <w:tc>
          <w:tcPr>
            <w:tcW w:w="6520" w:type="dxa"/>
            <w:gridSpan w:val="2"/>
          </w:tcPr>
          <w:p w:rsidR="00000000" w:rsidRDefault="00041A50">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41A50">
            <w:pPr>
              <w:rPr>
                <w:rFonts w:ascii="Arial" w:hAnsi="Arial"/>
                <w:b/>
                <w:color w:val="000000"/>
                <w:sz w:val="16"/>
              </w:rPr>
            </w:pPr>
            <w:r>
              <w:rPr>
                <w:rFonts w:ascii="Arial" w:hAnsi="Arial"/>
                <w:b/>
                <w:color w:val="000000"/>
                <w:sz w:val="16"/>
              </w:rPr>
              <w:t>FAKS NO</w:t>
            </w:r>
          </w:p>
        </w:tc>
        <w:tc>
          <w:tcPr>
            <w:tcW w:w="142" w:type="dxa"/>
          </w:tcPr>
          <w:p w:rsidR="00000000" w:rsidRDefault="00041A50">
            <w:pPr>
              <w:rPr>
                <w:rFonts w:ascii="Arial" w:hAnsi="Arial"/>
                <w:b/>
                <w:color w:val="000000"/>
                <w:sz w:val="16"/>
              </w:rPr>
            </w:pPr>
            <w:r>
              <w:rPr>
                <w:rFonts w:ascii="Arial" w:hAnsi="Arial"/>
                <w:b/>
                <w:color w:val="000000"/>
                <w:sz w:val="16"/>
              </w:rPr>
              <w:t>:</w:t>
            </w:r>
          </w:p>
        </w:tc>
        <w:tc>
          <w:tcPr>
            <w:tcW w:w="6520" w:type="dxa"/>
            <w:gridSpan w:val="2"/>
          </w:tcPr>
          <w:p w:rsidR="00000000" w:rsidRDefault="00041A50">
            <w:pPr>
              <w:rPr>
                <w:rFonts w:ascii="Arial" w:hAnsi="Arial"/>
                <w:color w:val="000000"/>
                <w:sz w:val="16"/>
              </w:rPr>
            </w:pPr>
            <w:r>
              <w:rPr>
                <w:rFonts w:ascii="Arial" w:hAnsi="Arial"/>
                <w:color w:val="000000"/>
                <w:sz w:val="16"/>
              </w:rPr>
              <w:t xml:space="preserve">+90 (216) 420 20 54  /  +90 (262) 754 61 </w:t>
            </w:r>
            <w:r>
              <w:rPr>
                <w:rFonts w:ascii="Arial" w:hAnsi="Arial"/>
                <w:color w:val="000000"/>
                <w:sz w:val="16"/>
              </w:rPr>
              <w:t>62</w:t>
            </w:r>
          </w:p>
        </w:tc>
      </w:tr>
      <w:tr w:rsidR="00000000">
        <w:tblPrEx>
          <w:tblCellMar>
            <w:top w:w="0" w:type="dxa"/>
            <w:bottom w:w="0" w:type="dxa"/>
          </w:tblCellMar>
        </w:tblPrEx>
        <w:trPr>
          <w:cantSplit/>
          <w:trHeight w:val="250"/>
        </w:trPr>
        <w:tc>
          <w:tcPr>
            <w:tcW w:w="2440" w:type="dxa"/>
          </w:tcPr>
          <w:p w:rsidR="00000000" w:rsidRDefault="00041A50">
            <w:pPr>
              <w:rPr>
                <w:rFonts w:ascii="Arial" w:hAnsi="Arial"/>
                <w:b/>
                <w:color w:val="000000"/>
                <w:sz w:val="16"/>
              </w:rPr>
            </w:pPr>
            <w:r>
              <w:rPr>
                <w:rFonts w:ascii="Arial" w:hAnsi="Arial"/>
                <w:b/>
                <w:color w:val="000000"/>
                <w:sz w:val="16"/>
              </w:rPr>
              <w:t>(Facsimile)</w:t>
            </w:r>
          </w:p>
        </w:tc>
        <w:tc>
          <w:tcPr>
            <w:tcW w:w="142" w:type="dxa"/>
          </w:tcPr>
          <w:p w:rsidR="00000000" w:rsidRDefault="00041A50">
            <w:pPr>
              <w:rPr>
                <w:rFonts w:ascii="Arial" w:hAnsi="Arial"/>
                <w:b/>
                <w:color w:val="000000"/>
                <w:sz w:val="16"/>
              </w:rPr>
            </w:pPr>
          </w:p>
        </w:tc>
        <w:tc>
          <w:tcPr>
            <w:tcW w:w="6520" w:type="dxa"/>
            <w:gridSpan w:val="2"/>
          </w:tcPr>
          <w:p w:rsidR="00000000" w:rsidRDefault="00041A50">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41A50">
            <w:pPr>
              <w:rPr>
                <w:rFonts w:ascii="Arial" w:hAnsi="Arial"/>
                <w:b/>
                <w:color w:val="000000"/>
                <w:sz w:val="16"/>
              </w:rPr>
            </w:pPr>
            <w:r>
              <w:rPr>
                <w:rFonts w:ascii="Arial" w:hAnsi="Arial"/>
                <w:b/>
                <w:color w:val="000000"/>
                <w:sz w:val="16"/>
              </w:rPr>
              <w:t xml:space="preserve">E-MAIL ADRESİ </w:t>
            </w:r>
          </w:p>
        </w:tc>
        <w:tc>
          <w:tcPr>
            <w:tcW w:w="142" w:type="dxa"/>
          </w:tcPr>
          <w:p w:rsidR="00000000" w:rsidRDefault="00041A50">
            <w:pPr>
              <w:rPr>
                <w:rFonts w:ascii="Arial" w:hAnsi="Arial"/>
                <w:b/>
                <w:color w:val="000000"/>
                <w:sz w:val="16"/>
              </w:rPr>
            </w:pPr>
            <w:r>
              <w:rPr>
                <w:rFonts w:ascii="Arial" w:hAnsi="Arial"/>
                <w:b/>
                <w:color w:val="000000"/>
                <w:sz w:val="16"/>
              </w:rPr>
              <w:t>:</w:t>
            </w:r>
          </w:p>
        </w:tc>
        <w:tc>
          <w:tcPr>
            <w:tcW w:w="6520" w:type="dxa"/>
            <w:gridSpan w:val="2"/>
          </w:tcPr>
          <w:p w:rsidR="00000000" w:rsidRDefault="00041A50">
            <w:pPr>
              <w:rPr>
                <w:rFonts w:ascii="Arial" w:hAnsi="Arial"/>
                <w:color w:val="000000"/>
                <w:sz w:val="16"/>
              </w:rPr>
            </w:pPr>
            <w:r>
              <w:rPr>
                <w:rFonts w:ascii="Arial" w:hAnsi="Arial"/>
                <w:color w:val="000000"/>
                <w:sz w:val="16"/>
              </w:rPr>
              <w:t>izoposta@izocam.com.tr</w:t>
            </w:r>
          </w:p>
        </w:tc>
      </w:tr>
      <w:tr w:rsidR="00000000">
        <w:tblPrEx>
          <w:tblCellMar>
            <w:top w:w="0" w:type="dxa"/>
            <w:bottom w:w="0" w:type="dxa"/>
          </w:tblCellMar>
        </w:tblPrEx>
        <w:trPr>
          <w:cantSplit/>
          <w:trHeight w:val="250"/>
        </w:trPr>
        <w:tc>
          <w:tcPr>
            <w:tcW w:w="2440" w:type="dxa"/>
          </w:tcPr>
          <w:p w:rsidR="00000000" w:rsidRDefault="00041A50">
            <w:pPr>
              <w:rPr>
                <w:rFonts w:ascii="Arial TUR" w:hAnsi="Arial TUR"/>
                <w:b/>
                <w:color w:val="000000"/>
                <w:sz w:val="16"/>
              </w:rPr>
            </w:pPr>
            <w:r>
              <w:rPr>
                <w:rFonts w:ascii="Arial" w:hAnsi="Arial"/>
                <w:b/>
                <w:color w:val="000000"/>
                <w:sz w:val="16"/>
              </w:rPr>
              <w:t>PERSO</w:t>
            </w:r>
            <w:r>
              <w:rPr>
                <w:rFonts w:ascii="Arial TUR" w:hAnsi="Arial TUR"/>
                <w:b/>
                <w:color w:val="000000"/>
                <w:sz w:val="16"/>
              </w:rPr>
              <w:t>NEL ve İŞÇİ SAYISI</w:t>
            </w:r>
          </w:p>
        </w:tc>
        <w:tc>
          <w:tcPr>
            <w:tcW w:w="142" w:type="dxa"/>
          </w:tcPr>
          <w:p w:rsidR="00000000" w:rsidRDefault="00041A50">
            <w:pPr>
              <w:rPr>
                <w:rFonts w:ascii="Arial" w:hAnsi="Arial"/>
                <w:b/>
                <w:color w:val="000000"/>
                <w:sz w:val="16"/>
              </w:rPr>
            </w:pPr>
            <w:r>
              <w:rPr>
                <w:rFonts w:ascii="Arial" w:hAnsi="Arial"/>
                <w:b/>
                <w:color w:val="000000"/>
                <w:sz w:val="16"/>
              </w:rPr>
              <w:t>:</w:t>
            </w:r>
          </w:p>
        </w:tc>
        <w:tc>
          <w:tcPr>
            <w:tcW w:w="6520" w:type="dxa"/>
            <w:gridSpan w:val="2"/>
          </w:tcPr>
          <w:p w:rsidR="00000000" w:rsidRDefault="00041A50">
            <w:pPr>
              <w:rPr>
                <w:rFonts w:ascii="Arial" w:hAnsi="Arial"/>
                <w:color w:val="000000"/>
                <w:sz w:val="16"/>
              </w:rPr>
            </w:pPr>
            <w:r>
              <w:rPr>
                <w:rFonts w:ascii="Arial" w:hAnsi="Arial"/>
                <w:color w:val="000000"/>
                <w:sz w:val="16"/>
              </w:rPr>
              <w:t>195 BEYAZ YAKALI  252 MAVİ YAKALI</w:t>
            </w:r>
          </w:p>
          <w:p w:rsidR="00000000" w:rsidRDefault="00041A50">
            <w:pPr>
              <w:rPr>
                <w:rFonts w:ascii="Arial" w:hAnsi="Arial"/>
                <w:color w:val="000000"/>
                <w:sz w:val="16"/>
              </w:rPr>
            </w:pPr>
            <w:r>
              <w:rPr>
                <w:rFonts w:ascii="Arial" w:hAnsi="Arial"/>
                <w:color w:val="000000"/>
                <w:sz w:val="16"/>
              </w:rPr>
              <w:t>TOPLAM 447 ÇALIŞAN VARDIR</w:t>
            </w:r>
          </w:p>
        </w:tc>
      </w:tr>
      <w:tr w:rsidR="00000000">
        <w:tblPrEx>
          <w:tblCellMar>
            <w:top w:w="0" w:type="dxa"/>
            <w:bottom w:w="0" w:type="dxa"/>
          </w:tblCellMar>
        </w:tblPrEx>
        <w:trPr>
          <w:cantSplit/>
          <w:trHeight w:val="250"/>
        </w:trPr>
        <w:tc>
          <w:tcPr>
            <w:tcW w:w="2440" w:type="dxa"/>
          </w:tcPr>
          <w:p w:rsidR="00000000" w:rsidRDefault="00041A50">
            <w:pPr>
              <w:rPr>
                <w:rFonts w:ascii="Arial" w:hAnsi="Arial"/>
                <w:b/>
                <w:color w:val="000000"/>
                <w:sz w:val="16"/>
              </w:rPr>
            </w:pPr>
            <w:r>
              <w:rPr>
                <w:rFonts w:ascii="Arial" w:hAnsi="Arial"/>
                <w:b/>
                <w:color w:val="000000"/>
                <w:sz w:val="16"/>
              </w:rPr>
              <w:t>(Number of Employees)</w:t>
            </w:r>
          </w:p>
        </w:tc>
        <w:tc>
          <w:tcPr>
            <w:tcW w:w="142" w:type="dxa"/>
          </w:tcPr>
          <w:p w:rsidR="00000000" w:rsidRDefault="00041A50">
            <w:pPr>
              <w:rPr>
                <w:rFonts w:ascii="Arial" w:hAnsi="Arial"/>
                <w:b/>
                <w:color w:val="000000"/>
                <w:sz w:val="16"/>
              </w:rPr>
            </w:pPr>
          </w:p>
        </w:tc>
        <w:tc>
          <w:tcPr>
            <w:tcW w:w="6520" w:type="dxa"/>
            <w:gridSpan w:val="2"/>
          </w:tcPr>
          <w:p w:rsidR="00000000" w:rsidRDefault="00041A50">
            <w:pPr>
              <w:rPr>
                <w:rFonts w:ascii="Arial" w:hAnsi="Arial"/>
                <w:color w:val="000000"/>
                <w:sz w:val="16"/>
              </w:rPr>
            </w:pPr>
            <w:r>
              <w:rPr>
                <w:rFonts w:ascii="Arial" w:hAnsi="Arial"/>
                <w:color w:val="000000"/>
                <w:sz w:val="16"/>
              </w:rPr>
              <w:t>195 WHITE COLLAR, 252 BLUE COLLAR  TOTAL:447 EMPLOYES</w:t>
            </w:r>
          </w:p>
        </w:tc>
      </w:tr>
      <w:tr w:rsidR="00000000">
        <w:tblPrEx>
          <w:tblCellMar>
            <w:top w:w="0" w:type="dxa"/>
            <w:bottom w:w="0" w:type="dxa"/>
          </w:tblCellMar>
        </w:tblPrEx>
        <w:trPr>
          <w:cantSplit/>
          <w:trHeight w:val="250"/>
        </w:trPr>
        <w:tc>
          <w:tcPr>
            <w:tcW w:w="2440" w:type="dxa"/>
          </w:tcPr>
          <w:p w:rsidR="00000000" w:rsidRDefault="00041A50">
            <w:pPr>
              <w:rPr>
                <w:rFonts w:ascii="Arial TUR" w:hAnsi="Arial TUR"/>
                <w:b/>
                <w:color w:val="000000"/>
                <w:sz w:val="16"/>
              </w:rPr>
            </w:pPr>
            <w:r>
              <w:rPr>
                <w:rFonts w:ascii="Arial TUR" w:hAnsi="Arial TUR"/>
                <w:b/>
                <w:color w:val="000000"/>
                <w:sz w:val="16"/>
              </w:rPr>
              <w:t>TOPLU SÖZLEŞME DÖNEMİ</w:t>
            </w:r>
          </w:p>
        </w:tc>
        <w:tc>
          <w:tcPr>
            <w:tcW w:w="142" w:type="dxa"/>
          </w:tcPr>
          <w:p w:rsidR="00000000" w:rsidRDefault="00041A50">
            <w:pPr>
              <w:rPr>
                <w:rFonts w:ascii="Arial" w:hAnsi="Arial"/>
                <w:b/>
                <w:color w:val="000000"/>
                <w:sz w:val="16"/>
              </w:rPr>
            </w:pPr>
            <w:r>
              <w:rPr>
                <w:rFonts w:ascii="Arial" w:hAnsi="Arial"/>
                <w:b/>
                <w:color w:val="000000"/>
                <w:sz w:val="16"/>
              </w:rPr>
              <w:t>:</w:t>
            </w:r>
          </w:p>
        </w:tc>
        <w:tc>
          <w:tcPr>
            <w:tcW w:w="6520" w:type="dxa"/>
            <w:gridSpan w:val="2"/>
          </w:tcPr>
          <w:p w:rsidR="00000000" w:rsidRDefault="00041A50">
            <w:pPr>
              <w:rPr>
                <w:rFonts w:ascii="Arial" w:hAnsi="Arial"/>
                <w:color w:val="000000"/>
                <w:sz w:val="16"/>
              </w:rPr>
            </w:pPr>
            <w:r>
              <w:rPr>
                <w:rFonts w:ascii="Arial" w:hAnsi="Arial"/>
                <w:color w:val="000000"/>
                <w:sz w:val="16"/>
              </w:rPr>
              <w:t xml:space="preserve">TOPLU  </w:t>
            </w:r>
            <w:r>
              <w:rPr>
                <w:rFonts w:ascii="Arial" w:hAnsi="Arial"/>
                <w:color w:val="000000"/>
                <w:sz w:val="16"/>
              </w:rPr>
              <w:t>SÖZLEŞME MEVCUT DEĞİLDİR</w:t>
            </w:r>
          </w:p>
        </w:tc>
      </w:tr>
      <w:tr w:rsidR="00000000">
        <w:tblPrEx>
          <w:tblCellMar>
            <w:top w:w="0" w:type="dxa"/>
            <w:bottom w:w="0" w:type="dxa"/>
          </w:tblCellMar>
        </w:tblPrEx>
        <w:trPr>
          <w:cantSplit/>
          <w:trHeight w:val="250"/>
        </w:trPr>
        <w:tc>
          <w:tcPr>
            <w:tcW w:w="2440" w:type="dxa"/>
          </w:tcPr>
          <w:p w:rsidR="00000000" w:rsidRDefault="00041A50">
            <w:pPr>
              <w:rPr>
                <w:rFonts w:ascii="Arial" w:hAnsi="Arial"/>
                <w:b/>
                <w:color w:val="000000"/>
                <w:sz w:val="16"/>
              </w:rPr>
            </w:pPr>
            <w:r>
              <w:rPr>
                <w:rFonts w:ascii="Arial" w:hAnsi="Arial"/>
                <w:b/>
                <w:color w:val="000000"/>
                <w:sz w:val="16"/>
              </w:rPr>
              <w:t>(Collective Bargaining Period)</w:t>
            </w:r>
          </w:p>
        </w:tc>
        <w:tc>
          <w:tcPr>
            <w:tcW w:w="142" w:type="dxa"/>
          </w:tcPr>
          <w:p w:rsidR="00000000" w:rsidRDefault="00041A50">
            <w:pPr>
              <w:rPr>
                <w:rFonts w:ascii="Arial" w:hAnsi="Arial"/>
                <w:b/>
                <w:color w:val="000000"/>
                <w:sz w:val="16"/>
              </w:rPr>
            </w:pPr>
            <w:r>
              <w:rPr>
                <w:rFonts w:ascii="Arial" w:hAnsi="Arial"/>
                <w:b/>
                <w:color w:val="000000"/>
                <w:sz w:val="16"/>
              </w:rPr>
              <w:t xml:space="preserve">         </w:t>
            </w:r>
          </w:p>
        </w:tc>
        <w:tc>
          <w:tcPr>
            <w:tcW w:w="6520" w:type="dxa"/>
            <w:gridSpan w:val="2"/>
          </w:tcPr>
          <w:p w:rsidR="00000000" w:rsidRDefault="00041A50">
            <w:pPr>
              <w:rPr>
                <w:rFonts w:ascii="Arial" w:hAnsi="Arial"/>
                <w:color w:val="000000"/>
                <w:sz w:val="16"/>
              </w:rPr>
            </w:pPr>
            <w:r>
              <w:rPr>
                <w:rFonts w:ascii="Arial" w:hAnsi="Arial"/>
                <w:color w:val="000000"/>
                <w:sz w:val="16"/>
              </w:rPr>
              <w:t xml:space="preserve">   -</w:t>
            </w:r>
          </w:p>
        </w:tc>
      </w:tr>
      <w:tr w:rsidR="00000000">
        <w:tblPrEx>
          <w:tblCellMar>
            <w:top w:w="0" w:type="dxa"/>
            <w:bottom w:w="0" w:type="dxa"/>
          </w:tblCellMar>
        </w:tblPrEx>
        <w:trPr>
          <w:cantSplit/>
          <w:trHeight w:val="250"/>
        </w:trPr>
        <w:tc>
          <w:tcPr>
            <w:tcW w:w="2440" w:type="dxa"/>
          </w:tcPr>
          <w:p w:rsidR="00000000" w:rsidRDefault="00041A50">
            <w:pPr>
              <w:rPr>
                <w:rFonts w:ascii="Arial TUR" w:hAnsi="Arial TUR"/>
                <w:b/>
                <w:color w:val="000000"/>
                <w:sz w:val="16"/>
              </w:rPr>
            </w:pPr>
            <w:r>
              <w:rPr>
                <w:rFonts w:ascii="Arial TUR" w:hAnsi="Arial TUR"/>
                <w:b/>
                <w:color w:val="000000"/>
                <w:sz w:val="16"/>
              </w:rPr>
              <w:t>BAĞLI BULUNDUĞU İŞÇİ SENDİKASI</w:t>
            </w:r>
          </w:p>
        </w:tc>
        <w:tc>
          <w:tcPr>
            <w:tcW w:w="142" w:type="dxa"/>
          </w:tcPr>
          <w:p w:rsidR="00000000" w:rsidRDefault="00041A50">
            <w:pPr>
              <w:rPr>
                <w:rFonts w:ascii="Arial" w:hAnsi="Arial"/>
                <w:b/>
                <w:color w:val="000000"/>
                <w:sz w:val="16"/>
              </w:rPr>
            </w:pPr>
            <w:r>
              <w:rPr>
                <w:rFonts w:ascii="Arial" w:hAnsi="Arial"/>
                <w:b/>
                <w:color w:val="000000"/>
                <w:sz w:val="16"/>
              </w:rPr>
              <w:t>:</w:t>
            </w:r>
          </w:p>
        </w:tc>
        <w:tc>
          <w:tcPr>
            <w:tcW w:w="6520" w:type="dxa"/>
            <w:gridSpan w:val="2"/>
          </w:tcPr>
          <w:p w:rsidR="00000000" w:rsidRDefault="00041A50">
            <w:pPr>
              <w:pStyle w:val="Heading1"/>
            </w:pPr>
            <w:r>
              <w:rPr>
                <w:rFonts w:ascii="Arial TUR" w:hAnsi="Arial TUR"/>
              </w:rPr>
              <w:t xml:space="preserve">  </w:t>
            </w:r>
            <w:r>
              <w:t xml:space="preserve"> -</w:t>
            </w:r>
          </w:p>
        </w:tc>
      </w:tr>
      <w:tr w:rsidR="00000000">
        <w:tblPrEx>
          <w:tblCellMar>
            <w:top w:w="0" w:type="dxa"/>
            <w:bottom w:w="0" w:type="dxa"/>
          </w:tblCellMar>
        </w:tblPrEx>
        <w:trPr>
          <w:cantSplit/>
          <w:trHeight w:val="250"/>
        </w:trPr>
        <w:tc>
          <w:tcPr>
            <w:tcW w:w="2440" w:type="dxa"/>
          </w:tcPr>
          <w:p w:rsidR="00000000" w:rsidRDefault="00041A50">
            <w:pPr>
              <w:rPr>
                <w:rFonts w:ascii="Arial" w:hAnsi="Arial"/>
                <w:b/>
                <w:color w:val="000000"/>
                <w:sz w:val="16"/>
              </w:rPr>
            </w:pPr>
            <w:r>
              <w:rPr>
                <w:rFonts w:ascii="Arial" w:hAnsi="Arial"/>
                <w:b/>
                <w:color w:val="000000"/>
                <w:sz w:val="16"/>
              </w:rPr>
              <w:t xml:space="preserve">(Labor Union) </w:t>
            </w:r>
          </w:p>
        </w:tc>
        <w:tc>
          <w:tcPr>
            <w:tcW w:w="142" w:type="dxa"/>
          </w:tcPr>
          <w:p w:rsidR="00000000" w:rsidRDefault="00041A50">
            <w:pPr>
              <w:rPr>
                <w:rFonts w:ascii="Arial" w:hAnsi="Arial"/>
                <w:b/>
                <w:color w:val="000000"/>
                <w:sz w:val="16"/>
              </w:rPr>
            </w:pPr>
          </w:p>
        </w:tc>
        <w:tc>
          <w:tcPr>
            <w:tcW w:w="6520" w:type="dxa"/>
            <w:gridSpan w:val="2"/>
          </w:tcPr>
          <w:p w:rsidR="00000000" w:rsidRDefault="00041A50">
            <w:pPr>
              <w:rPr>
                <w:rFonts w:ascii="Arial TUR" w:hAnsi="Arial TUR"/>
                <w:i/>
                <w:color w:val="FF0000"/>
                <w:sz w:val="16"/>
              </w:rPr>
            </w:pPr>
            <w:r>
              <w:rPr>
                <w:rFonts w:ascii="Arial TUR" w:hAnsi="Arial TUR"/>
                <w:i/>
                <w:color w:val="FF0000"/>
                <w:sz w:val="16"/>
              </w:rPr>
              <w:t xml:space="preserve"> </w:t>
            </w:r>
          </w:p>
        </w:tc>
      </w:tr>
      <w:tr w:rsidR="00000000">
        <w:tblPrEx>
          <w:tblCellMar>
            <w:top w:w="0" w:type="dxa"/>
            <w:bottom w:w="0" w:type="dxa"/>
          </w:tblCellMar>
        </w:tblPrEx>
        <w:trPr>
          <w:cantSplit/>
          <w:trHeight w:val="250"/>
        </w:trPr>
        <w:tc>
          <w:tcPr>
            <w:tcW w:w="2440" w:type="dxa"/>
          </w:tcPr>
          <w:p w:rsidR="00000000" w:rsidRDefault="00041A50">
            <w:pPr>
              <w:rPr>
                <w:rFonts w:ascii="Arial TUR" w:hAnsi="Arial TUR"/>
                <w:b/>
                <w:color w:val="000000"/>
                <w:sz w:val="16"/>
              </w:rPr>
            </w:pPr>
            <w:r>
              <w:rPr>
                <w:rFonts w:ascii="Arial TUR" w:hAnsi="Arial TUR"/>
                <w:b/>
                <w:color w:val="000000"/>
                <w:sz w:val="16"/>
              </w:rPr>
              <w:t>BAĞLI BULUNDUĞU İŞVEREN SENDİKASI</w:t>
            </w:r>
          </w:p>
        </w:tc>
        <w:tc>
          <w:tcPr>
            <w:tcW w:w="142" w:type="dxa"/>
          </w:tcPr>
          <w:p w:rsidR="00000000" w:rsidRDefault="00041A50">
            <w:pPr>
              <w:rPr>
                <w:rFonts w:ascii="Arial" w:hAnsi="Arial"/>
                <w:b/>
                <w:color w:val="000000"/>
                <w:sz w:val="16"/>
              </w:rPr>
            </w:pPr>
            <w:r>
              <w:rPr>
                <w:rFonts w:ascii="Arial" w:hAnsi="Arial"/>
                <w:b/>
                <w:color w:val="000000"/>
                <w:sz w:val="16"/>
              </w:rPr>
              <w:t>:</w:t>
            </w:r>
          </w:p>
        </w:tc>
        <w:tc>
          <w:tcPr>
            <w:tcW w:w="6520" w:type="dxa"/>
            <w:gridSpan w:val="2"/>
          </w:tcPr>
          <w:p w:rsidR="00000000" w:rsidRDefault="00041A50">
            <w:pPr>
              <w:rPr>
                <w:rFonts w:ascii="Arial" w:hAnsi="Arial"/>
                <w:color w:val="000000"/>
                <w:sz w:val="16"/>
              </w:rPr>
            </w:pPr>
            <w:r>
              <w:rPr>
                <w:rFonts w:ascii="Arial" w:hAnsi="Arial"/>
                <w:color w:val="000000"/>
                <w:sz w:val="16"/>
              </w:rPr>
              <w:t>TÜRKİYE CAM, ÇİMENTO VE TOPRAK SANAYİ İŞVERENLERİ SENDİKASI</w:t>
            </w:r>
          </w:p>
        </w:tc>
      </w:tr>
      <w:tr w:rsidR="00000000">
        <w:tblPrEx>
          <w:tblCellMar>
            <w:top w:w="0" w:type="dxa"/>
            <w:bottom w:w="0" w:type="dxa"/>
          </w:tblCellMar>
        </w:tblPrEx>
        <w:trPr>
          <w:cantSplit/>
          <w:trHeight w:val="250"/>
        </w:trPr>
        <w:tc>
          <w:tcPr>
            <w:tcW w:w="2440" w:type="dxa"/>
          </w:tcPr>
          <w:p w:rsidR="00000000" w:rsidRDefault="00041A50">
            <w:pPr>
              <w:rPr>
                <w:rFonts w:ascii="Arial" w:hAnsi="Arial"/>
                <w:b/>
                <w:color w:val="000000"/>
                <w:sz w:val="16"/>
              </w:rPr>
            </w:pPr>
            <w:r>
              <w:rPr>
                <w:rFonts w:ascii="Arial" w:hAnsi="Arial"/>
                <w:b/>
                <w:color w:val="000000"/>
                <w:sz w:val="16"/>
              </w:rPr>
              <w:t>(Employers' Union)</w:t>
            </w:r>
          </w:p>
        </w:tc>
        <w:tc>
          <w:tcPr>
            <w:tcW w:w="142" w:type="dxa"/>
          </w:tcPr>
          <w:p w:rsidR="00000000" w:rsidRDefault="00041A50">
            <w:pPr>
              <w:rPr>
                <w:rFonts w:ascii="Arial" w:hAnsi="Arial"/>
                <w:b/>
                <w:color w:val="000000"/>
                <w:sz w:val="16"/>
              </w:rPr>
            </w:pPr>
          </w:p>
        </w:tc>
        <w:tc>
          <w:tcPr>
            <w:tcW w:w="6520" w:type="dxa"/>
            <w:gridSpan w:val="2"/>
          </w:tcPr>
          <w:p w:rsidR="00000000" w:rsidRDefault="00041A50">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41A50">
            <w:pPr>
              <w:rPr>
                <w:rFonts w:ascii="Arial" w:hAnsi="Arial"/>
                <w:b/>
                <w:color w:val="000000"/>
                <w:sz w:val="16"/>
              </w:rPr>
            </w:pPr>
            <w:r>
              <w:rPr>
                <w:rFonts w:ascii="Arial" w:hAnsi="Arial"/>
                <w:b/>
                <w:color w:val="000000"/>
                <w:sz w:val="16"/>
              </w:rPr>
              <w:t>KAYITL</w:t>
            </w:r>
            <w:r>
              <w:rPr>
                <w:rFonts w:ascii="Arial" w:hAnsi="Arial"/>
                <w:b/>
                <w:color w:val="000000"/>
                <w:sz w:val="16"/>
              </w:rPr>
              <w:t>I SERMAYE TAVANI</w:t>
            </w:r>
          </w:p>
        </w:tc>
        <w:tc>
          <w:tcPr>
            <w:tcW w:w="142" w:type="dxa"/>
          </w:tcPr>
          <w:p w:rsidR="00000000" w:rsidRDefault="00041A50">
            <w:pPr>
              <w:rPr>
                <w:rFonts w:ascii="Arial" w:hAnsi="Arial"/>
                <w:b/>
                <w:color w:val="000000"/>
                <w:sz w:val="16"/>
              </w:rPr>
            </w:pPr>
            <w:r>
              <w:rPr>
                <w:rFonts w:ascii="Arial" w:hAnsi="Arial"/>
                <w:b/>
                <w:color w:val="000000"/>
                <w:sz w:val="16"/>
              </w:rPr>
              <w:t>:</w:t>
            </w:r>
          </w:p>
        </w:tc>
        <w:tc>
          <w:tcPr>
            <w:tcW w:w="6520" w:type="dxa"/>
            <w:gridSpan w:val="2"/>
          </w:tcPr>
          <w:p w:rsidR="00000000" w:rsidRDefault="00041A50">
            <w:pPr>
              <w:pStyle w:val="Heading1"/>
              <w:rPr>
                <w:rFonts w:ascii="Arial TUR" w:hAnsi="Arial TUR"/>
              </w:rPr>
            </w:pPr>
            <w:r>
              <w:rPr>
                <w:rFonts w:ascii="Arial TUR" w:hAnsi="Arial TUR"/>
              </w:rPr>
              <w:t xml:space="preserve"> </w:t>
            </w:r>
            <w:r>
              <w:rPr>
                <w:color w:val="auto"/>
              </w:rPr>
              <w:t>60.000.000.- YTL</w:t>
            </w:r>
          </w:p>
        </w:tc>
      </w:tr>
      <w:tr w:rsidR="00000000">
        <w:tblPrEx>
          <w:tblCellMar>
            <w:top w:w="0" w:type="dxa"/>
            <w:bottom w:w="0" w:type="dxa"/>
          </w:tblCellMar>
        </w:tblPrEx>
        <w:trPr>
          <w:cantSplit/>
          <w:trHeight w:val="250"/>
        </w:trPr>
        <w:tc>
          <w:tcPr>
            <w:tcW w:w="2440" w:type="dxa"/>
          </w:tcPr>
          <w:p w:rsidR="00000000" w:rsidRDefault="00041A50">
            <w:pPr>
              <w:rPr>
                <w:rFonts w:ascii="Arial" w:hAnsi="Arial"/>
                <w:b/>
                <w:color w:val="000000"/>
                <w:sz w:val="16"/>
              </w:rPr>
            </w:pPr>
            <w:r>
              <w:rPr>
                <w:rFonts w:ascii="Arial" w:hAnsi="Arial"/>
                <w:b/>
                <w:color w:val="000000"/>
                <w:sz w:val="16"/>
              </w:rPr>
              <w:t>(Authorized Capital)</w:t>
            </w:r>
          </w:p>
        </w:tc>
        <w:tc>
          <w:tcPr>
            <w:tcW w:w="142" w:type="dxa"/>
          </w:tcPr>
          <w:p w:rsidR="00000000" w:rsidRDefault="00041A50">
            <w:pPr>
              <w:rPr>
                <w:rFonts w:ascii="Arial" w:hAnsi="Arial"/>
                <w:b/>
                <w:color w:val="000000"/>
                <w:sz w:val="16"/>
              </w:rPr>
            </w:pPr>
          </w:p>
        </w:tc>
        <w:tc>
          <w:tcPr>
            <w:tcW w:w="6520" w:type="dxa"/>
            <w:gridSpan w:val="2"/>
          </w:tcPr>
          <w:p w:rsidR="00000000" w:rsidRDefault="00041A50">
            <w:pPr>
              <w:rPr>
                <w:rFonts w:ascii="Arial TUR" w:hAnsi="Arial TUR"/>
                <w:i/>
                <w:color w:val="FF0000"/>
                <w:sz w:val="16"/>
              </w:rPr>
            </w:pPr>
          </w:p>
        </w:tc>
      </w:tr>
      <w:tr w:rsidR="00000000">
        <w:tblPrEx>
          <w:tblCellMar>
            <w:top w:w="0" w:type="dxa"/>
            <w:bottom w:w="0" w:type="dxa"/>
          </w:tblCellMar>
        </w:tblPrEx>
        <w:trPr>
          <w:cantSplit/>
          <w:trHeight w:val="250"/>
        </w:trPr>
        <w:tc>
          <w:tcPr>
            <w:tcW w:w="2440" w:type="dxa"/>
          </w:tcPr>
          <w:p w:rsidR="00000000" w:rsidRDefault="00041A50">
            <w:pPr>
              <w:rPr>
                <w:rFonts w:ascii="Arial TUR" w:hAnsi="Arial TUR"/>
                <w:b/>
                <w:color w:val="000000"/>
                <w:sz w:val="16"/>
              </w:rPr>
            </w:pPr>
            <w:r>
              <w:rPr>
                <w:rFonts w:ascii="Arial TUR" w:hAnsi="Arial TUR"/>
                <w:b/>
                <w:color w:val="000000"/>
                <w:sz w:val="16"/>
              </w:rPr>
              <w:t>ÇIKARILMIŞ SERMAYE</w:t>
            </w:r>
          </w:p>
        </w:tc>
        <w:tc>
          <w:tcPr>
            <w:tcW w:w="142" w:type="dxa"/>
          </w:tcPr>
          <w:p w:rsidR="00000000" w:rsidRDefault="00041A50">
            <w:pPr>
              <w:rPr>
                <w:rFonts w:ascii="Arial" w:hAnsi="Arial"/>
                <w:b/>
                <w:color w:val="000000"/>
                <w:sz w:val="16"/>
              </w:rPr>
            </w:pPr>
            <w:r>
              <w:rPr>
                <w:rFonts w:ascii="Arial" w:hAnsi="Arial"/>
                <w:b/>
                <w:color w:val="000000"/>
                <w:sz w:val="16"/>
              </w:rPr>
              <w:t>:</w:t>
            </w:r>
          </w:p>
        </w:tc>
        <w:tc>
          <w:tcPr>
            <w:tcW w:w="6520" w:type="dxa"/>
            <w:gridSpan w:val="2"/>
          </w:tcPr>
          <w:p w:rsidR="00000000" w:rsidRDefault="00041A50">
            <w:pPr>
              <w:rPr>
                <w:rFonts w:ascii="Arial" w:hAnsi="Arial"/>
                <w:color w:val="000000"/>
                <w:sz w:val="16"/>
              </w:rPr>
            </w:pPr>
            <w:r>
              <w:rPr>
                <w:rFonts w:ascii="Arial" w:hAnsi="Arial"/>
                <w:color w:val="000000"/>
                <w:sz w:val="16"/>
              </w:rPr>
              <w:t>24.534.143,35 YTL</w:t>
            </w:r>
          </w:p>
        </w:tc>
      </w:tr>
      <w:tr w:rsidR="00000000">
        <w:tblPrEx>
          <w:tblCellMar>
            <w:top w:w="0" w:type="dxa"/>
            <w:bottom w:w="0" w:type="dxa"/>
          </w:tblCellMar>
        </w:tblPrEx>
        <w:trPr>
          <w:cantSplit/>
          <w:trHeight w:val="250"/>
        </w:trPr>
        <w:tc>
          <w:tcPr>
            <w:tcW w:w="2440" w:type="dxa"/>
          </w:tcPr>
          <w:p w:rsidR="00000000" w:rsidRDefault="00041A50">
            <w:pPr>
              <w:rPr>
                <w:rFonts w:ascii="Arial" w:hAnsi="Arial"/>
                <w:b/>
                <w:color w:val="000000"/>
                <w:sz w:val="16"/>
              </w:rPr>
            </w:pPr>
            <w:r>
              <w:rPr>
                <w:rFonts w:ascii="Arial" w:hAnsi="Arial"/>
                <w:b/>
                <w:color w:val="000000"/>
                <w:sz w:val="16"/>
              </w:rPr>
              <w:t>(Issued Capital)</w:t>
            </w:r>
          </w:p>
        </w:tc>
        <w:tc>
          <w:tcPr>
            <w:tcW w:w="142" w:type="dxa"/>
          </w:tcPr>
          <w:p w:rsidR="00000000" w:rsidRDefault="00041A50">
            <w:pPr>
              <w:rPr>
                <w:rFonts w:ascii="Arial" w:hAnsi="Arial"/>
                <w:b/>
                <w:color w:val="000000"/>
                <w:sz w:val="16"/>
              </w:rPr>
            </w:pPr>
          </w:p>
        </w:tc>
        <w:tc>
          <w:tcPr>
            <w:tcW w:w="6520" w:type="dxa"/>
            <w:gridSpan w:val="2"/>
          </w:tcPr>
          <w:p w:rsidR="00000000" w:rsidRDefault="00041A50">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041A50">
            <w:pPr>
              <w:rPr>
                <w:rFonts w:ascii="Arial TUR" w:hAnsi="Arial TUR"/>
                <w:b/>
                <w:color w:val="000000"/>
                <w:sz w:val="16"/>
              </w:rPr>
            </w:pPr>
            <w:r>
              <w:rPr>
                <w:rFonts w:ascii="Arial TUR" w:hAnsi="Arial TUR"/>
                <w:b/>
                <w:color w:val="000000"/>
                <w:sz w:val="16"/>
              </w:rPr>
              <w:t>İŞLEM GÖRDÜĞÜ PAZAR</w:t>
            </w:r>
          </w:p>
        </w:tc>
        <w:tc>
          <w:tcPr>
            <w:tcW w:w="142" w:type="dxa"/>
          </w:tcPr>
          <w:p w:rsidR="00000000" w:rsidRDefault="00041A50">
            <w:pPr>
              <w:rPr>
                <w:rFonts w:ascii="Arial" w:hAnsi="Arial"/>
                <w:b/>
                <w:color w:val="000000"/>
                <w:sz w:val="16"/>
              </w:rPr>
            </w:pPr>
            <w:r>
              <w:rPr>
                <w:rFonts w:ascii="Arial" w:hAnsi="Arial"/>
                <w:b/>
                <w:color w:val="000000"/>
                <w:sz w:val="16"/>
              </w:rPr>
              <w:t>:</w:t>
            </w:r>
          </w:p>
        </w:tc>
        <w:tc>
          <w:tcPr>
            <w:tcW w:w="6520" w:type="dxa"/>
            <w:gridSpan w:val="2"/>
          </w:tcPr>
          <w:p w:rsidR="00000000" w:rsidRDefault="00041A50">
            <w:pPr>
              <w:rPr>
                <w:rFonts w:ascii="Arial" w:hAnsi="Arial"/>
                <w:color w:val="000000"/>
                <w:sz w:val="16"/>
              </w:rPr>
            </w:pPr>
            <w:r>
              <w:rPr>
                <w:rFonts w:ascii="Arial" w:hAnsi="Arial"/>
                <w:color w:val="000000"/>
                <w:sz w:val="16"/>
              </w:rPr>
              <w:t xml:space="preserve">ULUSAL </w:t>
            </w:r>
          </w:p>
        </w:tc>
      </w:tr>
      <w:tr w:rsidR="00000000">
        <w:tblPrEx>
          <w:tblCellMar>
            <w:top w:w="0" w:type="dxa"/>
            <w:bottom w:w="0" w:type="dxa"/>
          </w:tblCellMar>
        </w:tblPrEx>
        <w:trPr>
          <w:cantSplit/>
          <w:trHeight w:val="250"/>
        </w:trPr>
        <w:tc>
          <w:tcPr>
            <w:tcW w:w="2440" w:type="dxa"/>
          </w:tcPr>
          <w:p w:rsidR="00000000" w:rsidRDefault="00041A50">
            <w:pPr>
              <w:rPr>
                <w:rFonts w:ascii="Arial" w:hAnsi="Arial"/>
                <w:b/>
                <w:color w:val="000000"/>
                <w:sz w:val="16"/>
              </w:rPr>
            </w:pPr>
            <w:r>
              <w:rPr>
                <w:rFonts w:ascii="Arial" w:hAnsi="Arial"/>
                <w:b/>
                <w:color w:val="000000"/>
                <w:sz w:val="16"/>
              </w:rPr>
              <w:t>(Trading Market)</w:t>
            </w:r>
          </w:p>
        </w:tc>
        <w:tc>
          <w:tcPr>
            <w:tcW w:w="142" w:type="dxa"/>
          </w:tcPr>
          <w:p w:rsidR="00000000" w:rsidRDefault="00041A50">
            <w:pPr>
              <w:rPr>
                <w:rFonts w:ascii="Arial" w:hAnsi="Arial"/>
                <w:b/>
                <w:color w:val="000000"/>
                <w:sz w:val="16"/>
              </w:rPr>
            </w:pPr>
          </w:p>
        </w:tc>
        <w:tc>
          <w:tcPr>
            <w:tcW w:w="6520" w:type="dxa"/>
            <w:gridSpan w:val="2"/>
          </w:tcPr>
          <w:p w:rsidR="00000000" w:rsidRDefault="00041A50">
            <w:pPr>
              <w:rPr>
                <w:rFonts w:ascii="Arial" w:hAnsi="Arial"/>
                <w:color w:val="000000"/>
                <w:sz w:val="16"/>
              </w:rPr>
            </w:pPr>
            <w:r>
              <w:rPr>
                <w:rFonts w:ascii="Arial" w:hAnsi="Arial"/>
                <w:color w:val="000000"/>
                <w:sz w:val="16"/>
              </w:rPr>
              <w:t>NATIONAL</w:t>
            </w:r>
          </w:p>
        </w:tc>
      </w:tr>
      <w:tr w:rsidR="00000000">
        <w:tblPrEx>
          <w:tblCellMar>
            <w:top w:w="0" w:type="dxa"/>
            <w:bottom w:w="0" w:type="dxa"/>
          </w:tblCellMar>
        </w:tblPrEx>
        <w:trPr>
          <w:cantSplit/>
          <w:trHeight w:val="250"/>
        </w:trPr>
        <w:tc>
          <w:tcPr>
            <w:tcW w:w="2440" w:type="dxa"/>
          </w:tcPr>
          <w:p w:rsidR="00000000" w:rsidRDefault="00041A50">
            <w:pPr>
              <w:pStyle w:val="Heading4"/>
              <w:spacing w:before="60"/>
              <w:rPr>
                <w:color w:val="000000"/>
                <w:sz w:val="18"/>
              </w:rPr>
            </w:pPr>
            <w:r>
              <w:rPr>
                <w:sz w:val="18"/>
              </w:rPr>
              <w:t>GENEL BİLGİLER</w:t>
            </w:r>
          </w:p>
        </w:tc>
        <w:tc>
          <w:tcPr>
            <w:tcW w:w="142" w:type="dxa"/>
          </w:tcPr>
          <w:p w:rsidR="00000000" w:rsidRDefault="00041A50">
            <w:pPr>
              <w:spacing w:before="60"/>
              <w:rPr>
                <w:rFonts w:ascii="Arial" w:hAnsi="Arial"/>
                <w:b/>
                <w:color w:val="000000"/>
                <w:sz w:val="18"/>
              </w:rPr>
            </w:pPr>
          </w:p>
        </w:tc>
        <w:tc>
          <w:tcPr>
            <w:tcW w:w="1984" w:type="dxa"/>
          </w:tcPr>
          <w:p w:rsidR="00000000" w:rsidRDefault="00041A50">
            <w:pPr>
              <w:spacing w:before="60"/>
              <w:rPr>
                <w:rFonts w:ascii="Arial" w:hAnsi="Arial"/>
                <w:b/>
                <w:color w:val="000000"/>
                <w:sz w:val="18"/>
              </w:rPr>
            </w:pPr>
          </w:p>
        </w:tc>
        <w:tc>
          <w:tcPr>
            <w:tcW w:w="4536" w:type="dxa"/>
          </w:tcPr>
          <w:p w:rsidR="00000000" w:rsidRDefault="00041A50">
            <w:pPr>
              <w:spacing w:before="60"/>
              <w:rPr>
                <w:rFonts w:ascii="Arial" w:hAnsi="Arial"/>
                <w:b/>
                <w:i/>
                <w:color w:val="000000"/>
                <w:sz w:val="18"/>
                <w:u w:val="single"/>
              </w:rPr>
            </w:pPr>
            <w:r>
              <w:rPr>
                <w:rFonts w:ascii="Arial" w:hAnsi="Arial"/>
                <w:b/>
                <w:i/>
                <w:color w:val="000000"/>
                <w:sz w:val="18"/>
                <w:u w:val="single"/>
              </w:rPr>
              <w:t>GENERAL INFORMATION</w:t>
            </w:r>
          </w:p>
        </w:tc>
      </w:tr>
    </w:tbl>
    <w:p w:rsidR="00000000" w:rsidRDefault="00041A50">
      <w:pPr>
        <w:ind w:left="284"/>
        <w:rPr>
          <w:rFonts w:ascii="Arial" w:hAnsi="Arial"/>
          <w:sz w:val="2"/>
        </w:rPr>
      </w:pPr>
    </w:p>
    <w:tbl>
      <w:tblPr>
        <w:tblW w:w="0" w:type="auto"/>
        <w:tblInd w:w="-34" w:type="dxa"/>
        <w:tblLayout w:type="fixed"/>
        <w:tblLook w:val="0000" w:firstRow="0" w:lastRow="0" w:firstColumn="0" w:lastColumn="0" w:noHBand="0" w:noVBand="0"/>
      </w:tblPr>
      <w:tblGrid>
        <w:gridCol w:w="4250"/>
        <w:gridCol w:w="261"/>
        <w:gridCol w:w="4703"/>
      </w:tblGrid>
      <w:tr w:rsidR="00000000">
        <w:tblPrEx>
          <w:tblCellMar>
            <w:top w:w="0" w:type="dxa"/>
            <w:bottom w:w="0" w:type="dxa"/>
          </w:tblCellMar>
        </w:tblPrEx>
        <w:tc>
          <w:tcPr>
            <w:tcW w:w="4250" w:type="dxa"/>
          </w:tcPr>
          <w:p w:rsidR="00000000" w:rsidRDefault="00041A50">
            <w:pPr>
              <w:jc w:val="both"/>
              <w:rPr>
                <w:rFonts w:ascii="Arial" w:hAnsi="Arial"/>
                <w:sz w:val="16"/>
              </w:rPr>
            </w:pPr>
            <w:r>
              <w:rPr>
                <w:rFonts w:ascii="Arial" w:hAnsi="Arial"/>
                <w:sz w:val="16"/>
              </w:rPr>
              <w:t>Şirketimiz, kuruluşundan itibaren ön</w:t>
            </w:r>
            <w:r>
              <w:rPr>
                <w:rFonts w:ascii="Arial" w:hAnsi="Arial"/>
                <w:sz w:val="16"/>
              </w:rPr>
              <w:t>derlik ettiği ülkemizin  izolasyon sanayi sektörü içindeki seçkin yerini korumakta ve imalat çeşitlerine eklediği yeni mamüllerle bu sektörü daha da geliştirmektedir.</w:t>
            </w:r>
          </w:p>
          <w:p w:rsidR="00000000" w:rsidRDefault="00041A50">
            <w:pPr>
              <w:jc w:val="both"/>
              <w:rPr>
                <w:rFonts w:ascii="Arial" w:hAnsi="Arial"/>
                <w:sz w:val="16"/>
              </w:rPr>
            </w:pPr>
          </w:p>
          <w:p w:rsidR="00000000" w:rsidRDefault="00041A50">
            <w:pPr>
              <w:jc w:val="both"/>
              <w:rPr>
                <w:rFonts w:ascii="Arial" w:hAnsi="Arial"/>
                <w:sz w:val="16"/>
              </w:rPr>
            </w:pPr>
            <w:r>
              <w:rPr>
                <w:rFonts w:ascii="Arial" w:hAnsi="Arial"/>
                <w:sz w:val="16"/>
              </w:rPr>
              <w:t>Şirketimizin imalat konusunun içerisinde önemli yer işgal eden ve mineral yün olarak anı</w:t>
            </w:r>
            <w:r>
              <w:rPr>
                <w:rFonts w:ascii="Arial" w:hAnsi="Arial"/>
                <w:sz w:val="16"/>
              </w:rPr>
              <w:t>lan camyünleri ve taşyünleri, çeşitli tip, şekil ve terkiplerde imal edilerek, sınai ve zirai tesislerde, enerji yatırımlarında ve konut sektöründe ısı ve ses izolasyon malzemesi olarak gayet geniş bir kullanım sahası bulmaktadır.</w:t>
            </w:r>
          </w:p>
          <w:p w:rsidR="00000000" w:rsidRDefault="00041A50">
            <w:pPr>
              <w:jc w:val="both"/>
              <w:rPr>
                <w:rFonts w:ascii="Arial" w:hAnsi="Arial"/>
                <w:sz w:val="16"/>
              </w:rPr>
            </w:pPr>
          </w:p>
          <w:p w:rsidR="00000000" w:rsidRDefault="00041A50">
            <w:pPr>
              <w:jc w:val="both"/>
              <w:rPr>
                <w:rFonts w:ascii="Arial" w:hAnsi="Arial"/>
                <w:sz w:val="16"/>
              </w:rPr>
            </w:pPr>
            <w:r>
              <w:rPr>
                <w:rFonts w:ascii="Arial" w:hAnsi="Arial"/>
                <w:sz w:val="16"/>
              </w:rPr>
              <w:t xml:space="preserve">İmal etmekte olduğumuz  </w:t>
            </w:r>
            <w:r>
              <w:rPr>
                <w:rFonts w:ascii="Arial" w:hAnsi="Arial"/>
                <w:sz w:val="16"/>
              </w:rPr>
              <w:t>bir diğer ürün grubumuz da Ekspande ve Ekstrüde Polistiren’lerdir. Bu ürünlerimiz özellikle ıslak ve soğuk tip izolasyon uygulamalarında yaygın olarak kullanılmaktadır.</w:t>
            </w:r>
          </w:p>
          <w:p w:rsidR="00000000" w:rsidRDefault="00041A50">
            <w:pPr>
              <w:jc w:val="both"/>
              <w:rPr>
                <w:rFonts w:ascii="Arial" w:hAnsi="Arial"/>
                <w:sz w:val="16"/>
              </w:rPr>
            </w:pPr>
          </w:p>
          <w:p w:rsidR="00000000" w:rsidRDefault="00041A50">
            <w:pPr>
              <w:jc w:val="both"/>
              <w:rPr>
                <w:rFonts w:ascii="Arial" w:hAnsi="Arial"/>
                <w:sz w:val="16"/>
              </w:rPr>
            </w:pPr>
            <w:r>
              <w:rPr>
                <w:rFonts w:ascii="Arial" w:hAnsi="Arial"/>
                <w:sz w:val="16"/>
              </w:rPr>
              <w:t>İstanbul’da Dudullu Organize  Sanayi Bölgesi’nde  bulunan Tekiz Panel Üretim Tesisimiz</w:t>
            </w:r>
            <w:r>
              <w:rPr>
                <w:rFonts w:ascii="Arial" w:hAnsi="Arial"/>
                <w:sz w:val="16"/>
              </w:rPr>
              <w:t xml:space="preserve">de çatı ve cephe panelleri (İzolasyonlu ve izolasyonsuz), ara bölmeler ile asma tavan ürünleri üretilmektedir. </w:t>
            </w:r>
          </w:p>
          <w:p w:rsidR="00000000" w:rsidRDefault="00041A50">
            <w:pPr>
              <w:jc w:val="both"/>
              <w:rPr>
                <w:rFonts w:ascii="Arial" w:hAnsi="Arial"/>
                <w:sz w:val="16"/>
              </w:rPr>
            </w:pPr>
          </w:p>
          <w:p w:rsidR="00000000" w:rsidRDefault="00041A50">
            <w:pPr>
              <w:overflowPunct w:val="0"/>
              <w:autoSpaceDE w:val="0"/>
              <w:autoSpaceDN w:val="0"/>
              <w:adjustRightInd w:val="0"/>
              <w:jc w:val="both"/>
              <w:rPr>
                <w:rFonts w:ascii="Arial" w:hAnsi="Arial"/>
                <w:sz w:val="16"/>
              </w:rPr>
            </w:pPr>
            <w:r>
              <w:rPr>
                <w:rFonts w:ascii="Arial" w:hAnsi="Arial"/>
                <w:sz w:val="16"/>
              </w:rPr>
              <w:t>Eskişehir’de üretmekte olduğumuz elastomerik kauçuklar ise ağırlıklı olarak boruların, tankların ve benzer soğuk tip tesisatın izolasyonunda ku</w:t>
            </w:r>
            <w:r>
              <w:rPr>
                <w:rFonts w:ascii="Arial" w:hAnsi="Arial"/>
                <w:sz w:val="16"/>
              </w:rPr>
              <w:t xml:space="preserve">llanılmaktadır. </w:t>
            </w:r>
          </w:p>
        </w:tc>
        <w:tc>
          <w:tcPr>
            <w:tcW w:w="261" w:type="dxa"/>
          </w:tcPr>
          <w:p w:rsidR="00000000" w:rsidRDefault="00041A50">
            <w:pPr>
              <w:overflowPunct w:val="0"/>
              <w:autoSpaceDE w:val="0"/>
              <w:autoSpaceDN w:val="0"/>
              <w:adjustRightInd w:val="0"/>
              <w:jc w:val="both"/>
              <w:rPr>
                <w:rFonts w:ascii="Arial" w:hAnsi="Arial"/>
                <w:sz w:val="16"/>
              </w:rPr>
            </w:pPr>
            <w:r>
              <w:rPr>
                <w:rFonts w:ascii="Arial" w:hAnsi="Arial"/>
                <w:sz w:val="16"/>
              </w:rPr>
              <w:t> </w:t>
            </w:r>
          </w:p>
        </w:tc>
        <w:tc>
          <w:tcPr>
            <w:tcW w:w="4703" w:type="dxa"/>
          </w:tcPr>
          <w:p w:rsidR="00000000" w:rsidRDefault="00041A50">
            <w:pPr>
              <w:jc w:val="both"/>
              <w:rPr>
                <w:rFonts w:ascii="Arial" w:hAnsi="Arial"/>
                <w:i/>
                <w:sz w:val="16"/>
              </w:rPr>
            </w:pPr>
            <w:r>
              <w:rPr>
                <w:rFonts w:ascii="Arial" w:hAnsi="Arial"/>
                <w:i/>
                <w:sz w:val="16"/>
              </w:rPr>
              <w:t xml:space="preserve">Our Company has been preserving the choice place it holds in the insulation industry sector since its very establishment and even improves the sector with new products added into its products portfolio. </w:t>
            </w:r>
          </w:p>
          <w:p w:rsidR="00000000" w:rsidRDefault="00041A50">
            <w:pPr>
              <w:jc w:val="both"/>
              <w:rPr>
                <w:rFonts w:ascii="Arial" w:hAnsi="Arial"/>
                <w:i/>
                <w:sz w:val="16"/>
              </w:rPr>
            </w:pPr>
          </w:p>
          <w:p w:rsidR="00000000" w:rsidRDefault="00041A50">
            <w:pPr>
              <w:jc w:val="both"/>
              <w:rPr>
                <w:rFonts w:ascii="Arial" w:hAnsi="Arial"/>
                <w:i/>
                <w:sz w:val="16"/>
              </w:rPr>
            </w:pPr>
            <w:r>
              <w:rPr>
                <w:rFonts w:ascii="Arial" w:hAnsi="Arial"/>
                <w:i/>
                <w:sz w:val="16"/>
              </w:rPr>
              <w:t>Glasswool and stonewool which oc</w:t>
            </w:r>
            <w:r>
              <w:rPr>
                <w:rFonts w:ascii="Arial" w:hAnsi="Arial"/>
                <w:i/>
                <w:sz w:val="16"/>
              </w:rPr>
              <w:t>cupy an important place in its product portfolio and known as “mineral wool” are manufactured in various types, forms and compositions and widely used in industrial and agricultural facilities, power investments and housing sector as heat and noise insulat</w:t>
            </w:r>
            <w:r>
              <w:rPr>
                <w:rFonts w:ascii="Arial" w:hAnsi="Arial"/>
                <w:i/>
                <w:sz w:val="16"/>
              </w:rPr>
              <w:t xml:space="preserve">ion material. </w:t>
            </w:r>
          </w:p>
          <w:p w:rsidR="00000000" w:rsidRDefault="00041A50">
            <w:pPr>
              <w:jc w:val="both"/>
              <w:rPr>
                <w:rFonts w:ascii="Arial" w:hAnsi="Arial"/>
                <w:i/>
                <w:sz w:val="16"/>
              </w:rPr>
            </w:pPr>
          </w:p>
          <w:p w:rsidR="00000000" w:rsidRDefault="00041A50">
            <w:pPr>
              <w:jc w:val="both"/>
              <w:rPr>
                <w:rFonts w:ascii="Arial" w:hAnsi="Arial"/>
                <w:i/>
                <w:sz w:val="16"/>
              </w:rPr>
            </w:pPr>
            <w:r>
              <w:rPr>
                <w:rFonts w:ascii="Arial" w:hAnsi="Arial"/>
                <w:i/>
                <w:sz w:val="16"/>
              </w:rPr>
              <w:t xml:space="preserve">Expanded and Extruded Polystyrene is another product group manufactured by the Company. These products are widely used particularly in wet and cold type insulation applications and as packaging material. </w:t>
            </w:r>
          </w:p>
          <w:p w:rsidR="00000000" w:rsidRDefault="00041A50">
            <w:pPr>
              <w:jc w:val="both"/>
              <w:rPr>
                <w:rFonts w:ascii="Arial" w:hAnsi="Arial"/>
                <w:i/>
                <w:sz w:val="16"/>
              </w:rPr>
            </w:pPr>
          </w:p>
          <w:p w:rsidR="00000000" w:rsidRDefault="00041A50">
            <w:pPr>
              <w:jc w:val="both"/>
              <w:rPr>
                <w:rFonts w:ascii="Arial" w:hAnsi="Arial"/>
                <w:i/>
                <w:sz w:val="16"/>
              </w:rPr>
            </w:pPr>
            <w:r>
              <w:rPr>
                <w:rFonts w:ascii="Arial" w:hAnsi="Arial"/>
                <w:i/>
                <w:sz w:val="16"/>
              </w:rPr>
              <w:t>In our Tekiz Panel Production Plan</w:t>
            </w:r>
            <w:r>
              <w:rPr>
                <w:rFonts w:ascii="Arial" w:hAnsi="Arial"/>
                <w:i/>
                <w:sz w:val="16"/>
              </w:rPr>
              <w:t xml:space="preserve">t in Istanbul Dudullu Organized Industrial Zone are being manufactured roof and facade panels (insulated and uninsulated) as well as sectioning walls and false ceiling products. </w:t>
            </w:r>
          </w:p>
          <w:p w:rsidR="00000000" w:rsidRDefault="00041A50">
            <w:pPr>
              <w:jc w:val="both"/>
              <w:rPr>
                <w:rFonts w:ascii="Arial" w:hAnsi="Arial"/>
                <w:i/>
                <w:sz w:val="16"/>
              </w:rPr>
            </w:pPr>
          </w:p>
          <w:p w:rsidR="00000000" w:rsidRDefault="00041A50">
            <w:pPr>
              <w:jc w:val="both"/>
              <w:rPr>
                <w:rFonts w:ascii="Arial" w:hAnsi="Arial"/>
                <w:i/>
                <w:sz w:val="16"/>
              </w:rPr>
            </w:pPr>
            <w:r>
              <w:rPr>
                <w:rFonts w:ascii="Arial" w:hAnsi="Arial"/>
                <w:i/>
                <w:sz w:val="16"/>
              </w:rPr>
              <w:t>Elastomeric rubber manufactured in Eskişehir is used primarily in insulation</w:t>
            </w:r>
            <w:r>
              <w:rPr>
                <w:rFonts w:ascii="Arial" w:hAnsi="Arial"/>
                <w:i/>
                <w:sz w:val="16"/>
              </w:rPr>
              <w:t xml:space="preserve"> of pipes, tanks, and similar cold installations. </w:t>
            </w:r>
          </w:p>
          <w:p w:rsidR="00000000" w:rsidRDefault="00041A50">
            <w:pPr>
              <w:overflowPunct w:val="0"/>
              <w:autoSpaceDE w:val="0"/>
              <w:autoSpaceDN w:val="0"/>
              <w:adjustRightInd w:val="0"/>
              <w:rPr>
                <w:rFonts w:ascii="Arial" w:hAnsi="Arial"/>
                <w:i/>
                <w:sz w:val="16"/>
                <w:lang w:val="en-GB"/>
              </w:rPr>
            </w:pPr>
            <w:r>
              <w:rPr>
                <w:rFonts w:ascii="Arial" w:hAnsi="Arial"/>
                <w:i/>
                <w:sz w:val="16"/>
              </w:rPr>
              <w:t> </w:t>
            </w:r>
          </w:p>
        </w:tc>
      </w:tr>
    </w:tbl>
    <w:p w:rsidR="00000000" w:rsidRDefault="00041A50">
      <w:pPr>
        <w:rPr>
          <w:rFonts w:ascii="Arial" w:hAnsi="Arial"/>
          <w:sz w:val="16"/>
        </w:rPr>
      </w:pPr>
    </w:p>
    <w:p w:rsidR="00000000" w:rsidRDefault="00041A50">
      <w:pPr>
        <w:rPr>
          <w:rFonts w:ascii="Arial" w:hAnsi="Arial"/>
          <w:sz w:val="16"/>
        </w:rPr>
      </w:pPr>
      <w:r>
        <w:rPr>
          <w:rFonts w:ascii="Arial" w:hAnsi="Arial"/>
          <w:sz w:val="16"/>
        </w:rPr>
        <w:br w:type="page"/>
      </w: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041A50">
            <w:pPr>
              <w:jc w:val="both"/>
              <w:rPr>
                <w:rFonts w:ascii="Arial TUR" w:hAnsi="Arial TUR"/>
                <w:sz w:val="16"/>
              </w:rPr>
            </w:pPr>
            <w:r>
              <w:rPr>
                <w:rFonts w:ascii="Arial TUR" w:hAnsi="Arial TUR"/>
                <w:sz w:val="16"/>
              </w:rPr>
              <w:t>Şirket'in son iki yıl itibari ile üretim bilgileri aşağıda gösterilmiştir.</w:t>
            </w:r>
          </w:p>
        </w:tc>
        <w:tc>
          <w:tcPr>
            <w:tcW w:w="1134" w:type="dxa"/>
          </w:tcPr>
          <w:p w:rsidR="00000000" w:rsidRDefault="00041A50">
            <w:pPr>
              <w:jc w:val="both"/>
              <w:rPr>
                <w:rFonts w:ascii="Arial" w:hAnsi="Arial"/>
                <w:sz w:val="16"/>
              </w:rPr>
            </w:pPr>
          </w:p>
        </w:tc>
        <w:tc>
          <w:tcPr>
            <w:tcW w:w="4105" w:type="dxa"/>
          </w:tcPr>
          <w:p w:rsidR="00000000" w:rsidRDefault="00041A50">
            <w:pPr>
              <w:jc w:val="both"/>
              <w:rPr>
                <w:rFonts w:ascii="Arial" w:hAnsi="Arial"/>
                <w:i/>
                <w:sz w:val="16"/>
              </w:rPr>
            </w:pPr>
            <w:r>
              <w:rPr>
                <w:rFonts w:ascii="Arial" w:hAnsi="Arial"/>
                <w:i/>
                <w:sz w:val="16"/>
              </w:rPr>
              <w:t>The production figures of the Company for the last two years are  shown below.</w:t>
            </w:r>
          </w:p>
        </w:tc>
      </w:tr>
    </w:tbl>
    <w:p w:rsidR="00000000" w:rsidRDefault="00041A50">
      <w:pPr>
        <w:rPr>
          <w:rFonts w:ascii="Arial" w:hAnsi="Arial"/>
          <w:sz w:val="16"/>
        </w:rPr>
      </w:pPr>
    </w:p>
    <w:tbl>
      <w:tblPr>
        <w:tblW w:w="0" w:type="auto"/>
        <w:tblInd w:w="250" w:type="dxa"/>
        <w:tblLayout w:type="fixed"/>
        <w:tblLook w:val="0000" w:firstRow="0" w:lastRow="0" w:firstColumn="0" w:lastColumn="0" w:noHBand="0" w:noVBand="0"/>
      </w:tblPr>
      <w:tblGrid>
        <w:gridCol w:w="656"/>
        <w:gridCol w:w="1187"/>
        <w:gridCol w:w="1001"/>
        <w:gridCol w:w="1267"/>
        <w:gridCol w:w="921"/>
        <w:gridCol w:w="1205"/>
        <w:gridCol w:w="850"/>
        <w:gridCol w:w="814"/>
        <w:gridCol w:w="1029"/>
      </w:tblGrid>
      <w:tr w:rsidR="00000000">
        <w:tblPrEx>
          <w:tblCellMar>
            <w:top w:w="0" w:type="dxa"/>
            <w:bottom w:w="0" w:type="dxa"/>
          </w:tblCellMar>
        </w:tblPrEx>
        <w:trPr>
          <w:cantSplit/>
        </w:trPr>
        <w:tc>
          <w:tcPr>
            <w:tcW w:w="656" w:type="dxa"/>
          </w:tcPr>
          <w:p w:rsidR="00000000" w:rsidRDefault="00041A50">
            <w:pPr>
              <w:jc w:val="center"/>
              <w:rPr>
                <w:rFonts w:ascii="Arial" w:hAnsi="Arial"/>
                <w:sz w:val="16"/>
              </w:rPr>
            </w:pPr>
          </w:p>
        </w:tc>
        <w:tc>
          <w:tcPr>
            <w:tcW w:w="1187" w:type="dxa"/>
          </w:tcPr>
          <w:p w:rsidR="00000000" w:rsidRDefault="00041A50">
            <w:pPr>
              <w:jc w:val="center"/>
              <w:rPr>
                <w:rFonts w:ascii="Arial" w:hAnsi="Arial"/>
                <w:b/>
                <w:sz w:val="16"/>
              </w:rPr>
            </w:pPr>
            <w:r>
              <w:rPr>
                <w:rFonts w:ascii="Arial" w:hAnsi="Arial"/>
                <w:b/>
                <w:sz w:val="16"/>
              </w:rPr>
              <w:t>Mineral Yünler (ton)</w:t>
            </w:r>
          </w:p>
        </w:tc>
        <w:tc>
          <w:tcPr>
            <w:tcW w:w="1001" w:type="dxa"/>
          </w:tcPr>
          <w:p w:rsidR="00000000" w:rsidRDefault="00041A50">
            <w:pPr>
              <w:jc w:val="center"/>
              <w:rPr>
                <w:rFonts w:ascii="Arial" w:hAnsi="Arial"/>
                <w:b/>
                <w:sz w:val="16"/>
              </w:rPr>
            </w:pPr>
            <w:r>
              <w:rPr>
                <w:rFonts w:ascii="Arial" w:hAnsi="Arial"/>
                <w:b/>
                <w:sz w:val="16"/>
              </w:rPr>
              <w:t>K.K.O.</w:t>
            </w:r>
          </w:p>
          <w:p w:rsidR="00000000" w:rsidRDefault="00041A50">
            <w:pPr>
              <w:jc w:val="center"/>
              <w:rPr>
                <w:rFonts w:ascii="Arial" w:hAnsi="Arial"/>
                <w:b/>
                <w:sz w:val="16"/>
              </w:rPr>
            </w:pPr>
            <w:r>
              <w:rPr>
                <w:rFonts w:ascii="Arial" w:hAnsi="Arial"/>
                <w:b/>
                <w:sz w:val="16"/>
              </w:rPr>
              <w:t>(%)</w:t>
            </w:r>
          </w:p>
        </w:tc>
        <w:tc>
          <w:tcPr>
            <w:tcW w:w="1267" w:type="dxa"/>
          </w:tcPr>
          <w:p w:rsidR="00000000" w:rsidRDefault="00041A50">
            <w:pPr>
              <w:jc w:val="center"/>
              <w:rPr>
                <w:rFonts w:ascii="Arial" w:hAnsi="Arial"/>
                <w:b/>
                <w:sz w:val="16"/>
              </w:rPr>
            </w:pPr>
            <w:r>
              <w:rPr>
                <w:rFonts w:ascii="Arial" w:hAnsi="Arial"/>
                <w:b/>
                <w:sz w:val="16"/>
              </w:rPr>
              <w:t xml:space="preserve">Ekstrüde </w:t>
            </w:r>
            <w:r>
              <w:rPr>
                <w:rFonts w:ascii="Arial" w:hAnsi="Arial"/>
                <w:b/>
                <w:sz w:val="16"/>
              </w:rPr>
              <w:t>Polistiren (m3)</w:t>
            </w:r>
          </w:p>
        </w:tc>
        <w:tc>
          <w:tcPr>
            <w:tcW w:w="921" w:type="dxa"/>
          </w:tcPr>
          <w:p w:rsidR="00000000" w:rsidRDefault="00041A50">
            <w:pPr>
              <w:jc w:val="center"/>
              <w:rPr>
                <w:rFonts w:ascii="Arial" w:hAnsi="Arial"/>
                <w:b/>
                <w:sz w:val="16"/>
              </w:rPr>
            </w:pPr>
            <w:r>
              <w:rPr>
                <w:rFonts w:ascii="Arial" w:hAnsi="Arial"/>
                <w:b/>
                <w:sz w:val="16"/>
              </w:rPr>
              <w:t>K.K.O.</w:t>
            </w:r>
          </w:p>
          <w:p w:rsidR="00000000" w:rsidRDefault="00041A50">
            <w:pPr>
              <w:jc w:val="center"/>
              <w:rPr>
                <w:rFonts w:ascii="Arial" w:hAnsi="Arial"/>
                <w:b/>
                <w:sz w:val="16"/>
              </w:rPr>
            </w:pPr>
            <w:r>
              <w:rPr>
                <w:rFonts w:ascii="Arial" w:hAnsi="Arial"/>
                <w:b/>
                <w:sz w:val="16"/>
              </w:rPr>
              <w:t>(%)</w:t>
            </w:r>
          </w:p>
        </w:tc>
        <w:tc>
          <w:tcPr>
            <w:tcW w:w="1205" w:type="dxa"/>
          </w:tcPr>
          <w:p w:rsidR="00000000" w:rsidRDefault="00041A50">
            <w:pPr>
              <w:jc w:val="center"/>
              <w:rPr>
                <w:rFonts w:ascii="Arial" w:hAnsi="Arial"/>
                <w:b/>
                <w:sz w:val="16"/>
              </w:rPr>
            </w:pPr>
            <w:r>
              <w:rPr>
                <w:rFonts w:ascii="Arial" w:hAnsi="Arial"/>
                <w:b/>
                <w:sz w:val="16"/>
              </w:rPr>
              <w:t>Ekspande Polistiren (ton)</w:t>
            </w:r>
          </w:p>
        </w:tc>
        <w:tc>
          <w:tcPr>
            <w:tcW w:w="850" w:type="dxa"/>
          </w:tcPr>
          <w:p w:rsidR="00000000" w:rsidRDefault="00041A50">
            <w:pPr>
              <w:jc w:val="center"/>
              <w:rPr>
                <w:rFonts w:ascii="Arial" w:hAnsi="Arial"/>
                <w:b/>
                <w:sz w:val="16"/>
              </w:rPr>
            </w:pPr>
            <w:r>
              <w:rPr>
                <w:rFonts w:ascii="Arial" w:hAnsi="Arial"/>
                <w:b/>
                <w:sz w:val="16"/>
              </w:rPr>
              <w:t>K.K.O.</w:t>
            </w:r>
          </w:p>
          <w:p w:rsidR="00000000" w:rsidRDefault="00041A50">
            <w:pPr>
              <w:jc w:val="center"/>
              <w:rPr>
                <w:rFonts w:ascii="Arial" w:hAnsi="Arial"/>
                <w:b/>
                <w:sz w:val="16"/>
              </w:rPr>
            </w:pPr>
            <w:r>
              <w:rPr>
                <w:rFonts w:ascii="Arial" w:hAnsi="Arial"/>
                <w:b/>
                <w:sz w:val="16"/>
              </w:rPr>
              <w:t>(%)</w:t>
            </w:r>
          </w:p>
        </w:tc>
        <w:tc>
          <w:tcPr>
            <w:tcW w:w="814" w:type="dxa"/>
          </w:tcPr>
          <w:p w:rsidR="00000000" w:rsidRDefault="00041A50">
            <w:pPr>
              <w:jc w:val="center"/>
              <w:rPr>
                <w:rFonts w:ascii="Arial" w:hAnsi="Arial"/>
                <w:b/>
                <w:sz w:val="16"/>
              </w:rPr>
            </w:pPr>
            <w:r>
              <w:rPr>
                <w:rFonts w:ascii="Arial" w:hAnsi="Arial"/>
                <w:b/>
                <w:sz w:val="16"/>
              </w:rPr>
              <w:t>İzocamflex Kauçuk (ton)</w:t>
            </w:r>
          </w:p>
        </w:tc>
        <w:tc>
          <w:tcPr>
            <w:tcW w:w="1029" w:type="dxa"/>
          </w:tcPr>
          <w:p w:rsidR="00000000" w:rsidRDefault="00041A50">
            <w:pPr>
              <w:jc w:val="center"/>
              <w:rPr>
                <w:rFonts w:ascii="Arial" w:hAnsi="Arial"/>
                <w:b/>
                <w:sz w:val="16"/>
              </w:rPr>
            </w:pPr>
            <w:r>
              <w:rPr>
                <w:rFonts w:ascii="Arial" w:hAnsi="Arial"/>
                <w:b/>
                <w:sz w:val="16"/>
              </w:rPr>
              <w:t>K.K.O.</w:t>
            </w:r>
          </w:p>
          <w:p w:rsidR="00000000" w:rsidRDefault="00041A50">
            <w:pPr>
              <w:jc w:val="center"/>
              <w:rPr>
                <w:rFonts w:ascii="Arial" w:hAnsi="Arial"/>
                <w:b/>
                <w:sz w:val="16"/>
              </w:rPr>
            </w:pPr>
            <w:r>
              <w:rPr>
                <w:rFonts w:ascii="Arial" w:hAnsi="Arial"/>
                <w:b/>
                <w:sz w:val="16"/>
              </w:rPr>
              <w:t>(%)</w:t>
            </w:r>
          </w:p>
        </w:tc>
      </w:tr>
      <w:tr w:rsidR="00000000">
        <w:tblPrEx>
          <w:tblCellMar>
            <w:top w:w="0" w:type="dxa"/>
            <w:bottom w:w="0" w:type="dxa"/>
          </w:tblCellMar>
        </w:tblPrEx>
        <w:trPr>
          <w:cantSplit/>
          <w:trHeight w:val="679"/>
        </w:trPr>
        <w:tc>
          <w:tcPr>
            <w:tcW w:w="656" w:type="dxa"/>
          </w:tcPr>
          <w:p w:rsidR="00000000" w:rsidRDefault="00041A50">
            <w:pPr>
              <w:jc w:val="center"/>
              <w:rPr>
                <w:rFonts w:ascii="Arial" w:hAnsi="Arial"/>
                <w:b/>
                <w:i/>
                <w:sz w:val="16"/>
                <w:u w:val="single"/>
              </w:rPr>
            </w:pPr>
          </w:p>
        </w:tc>
        <w:tc>
          <w:tcPr>
            <w:tcW w:w="1187" w:type="dxa"/>
          </w:tcPr>
          <w:p w:rsidR="00000000" w:rsidRDefault="00041A50">
            <w:pPr>
              <w:jc w:val="center"/>
              <w:rPr>
                <w:rFonts w:ascii="Arial" w:hAnsi="Arial"/>
                <w:b/>
                <w:i/>
                <w:sz w:val="16"/>
                <w:u w:val="single"/>
              </w:rPr>
            </w:pPr>
            <w:r>
              <w:rPr>
                <w:rFonts w:ascii="Arial" w:hAnsi="Arial"/>
                <w:b/>
                <w:i/>
                <w:sz w:val="16"/>
                <w:u w:val="single"/>
              </w:rPr>
              <w:t>Mineral Wool (tons)</w:t>
            </w:r>
          </w:p>
        </w:tc>
        <w:tc>
          <w:tcPr>
            <w:tcW w:w="1001" w:type="dxa"/>
          </w:tcPr>
          <w:p w:rsidR="00000000" w:rsidRDefault="00041A50">
            <w:pPr>
              <w:jc w:val="center"/>
              <w:rPr>
                <w:rFonts w:ascii="Arial" w:hAnsi="Arial"/>
                <w:b/>
                <w:i/>
                <w:sz w:val="16"/>
                <w:u w:val="single"/>
              </w:rPr>
            </w:pPr>
            <w:r>
              <w:rPr>
                <w:rFonts w:ascii="Arial" w:hAnsi="Arial"/>
                <w:b/>
                <w:i/>
                <w:sz w:val="16"/>
                <w:u w:val="single"/>
              </w:rPr>
              <w:t>(C.U.R.)</w:t>
            </w:r>
          </w:p>
          <w:p w:rsidR="00000000" w:rsidRDefault="00041A50">
            <w:pPr>
              <w:jc w:val="center"/>
              <w:rPr>
                <w:rFonts w:ascii="Arial" w:hAnsi="Arial"/>
                <w:sz w:val="16"/>
              </w:rPr>
            </w:pPr>
            <w:r>
              <w:rPr>
                <w:rFonts w:ascii="Arial" w:hAnsi="Arial"/>
                <w:b/>
                <w:i/>
                <w:sz w:val="16"/>
                <w:u w:val="single"/>
              </w:rPr>
              <w:t>(%)</w:t>
            </w:r>
          </w:p>
        </w:tc>
        <w:tc>
          <w:tcPr>
            <w:tcW w:w="1267" w:type="dxa"/>
          </w:tcPr>
          <w:p w:rsidR="00000000" w:rsidRDefault="00041A50">
            <w:pPr>
              <w:jc w:val="center"/>
              <w:rPr>
                <w:rFonts w:ascii="Arial" w:hAnsi="Arial"/>
                <w:b/>
                <w:i/>
                <w:sz w:val="16"/>
                <w:u w:val="single"/>
              </w:rPr>
            </w:pPr>
            <w:r>
              <w:rPr>
                <w:rFonts w:ascii="Arial" w:hAnsi="Arial"/>
                <w:b/>
                <w:i/>
                <w:sz w:val="16"/>
                <w:u w:val="single"/>
              </w:rPr>
              <w:t>Extruded Polystyrene (m3)</w:t>
            </w:r>
          </w:p>
        </w:tc>
        <w:tc>
          <w:tcPr>
            <w:tcW w:w="921" w:type="dxa"/>
          </w:tcPr>
          <w:p w:rsidR="00000000" w:rsidRDefault="00041A50">
            <w:pPr>
              <w:jc w:val="center"/>
              <w:rPr>
                <w:rFonts w:ascii="Arial" w:hAnsi="Arial"/>
                <w:b/>
                <w:i/>
                <w:sz w:val="16"/>
                <w:u w:val="single"/>
              </w:rPr>
            </w:pPr>
            <w:r>
              <w:rPr>
                <w:rFonts w:ascii="Arial" w:hAnsi="Arial"/>
                <w:b/>
                <w:i/>
                <w:sz w:val="16"/>
                <w:u w:val="single"/>
              </w:rPr>
              <w:t>(C.U.R.)</w:t>
            </w:r>
          </w:p>
          <w:p w:rsidR="00000000" w:rsidRDefault="00041A50">
            <w:pPr>
              <w:jc w:val="center"/>
              <w:rPr>
                <w:rFonts w:ascii="Arial" w:hAnsi="Arial"/>
                <w:sz w:val="16"/>
              </w:rPr>
            </w:pPr>
            <w:r>
              <w:rPr>
                <w:rFonts w:ascii="Arial" w:hAnsi="Arial"/>
                <w:b/>
                <w:i/>
                <w:sz w:val="16"/>
                <w:u w:val="single"/>
              </w:rPr>
              <w:t>(%)</w:t>
            </w:r>
          </w:p>
        </w:tc>
        <w:tc>
          <w:tcPr>
            <w:tcW w:w="1205" w:type="dxa"/>
          </w:tcPr>
          <w:p w:rsidR="00000000" w:rsidRDefault="00041A50">
            <w:pPr>
              <w:jc w:val="center"/>
              <w:rPr>
                <w:rFonts w:ascii="Arial" w:hAnsi="Arial"/>
                <w:b/>
                <w:i/>
                <w:sz w:val="16"/>
                <w:u w:val="single"/>
              </w:rPr>
            </w:pPr>
            <w:r>
              <w:rPr>
                <w:rFonts w:ascii="Arial" w:hAnsi="Arial"/>
                <w:b/>
                <w:i/>
                <w:sz w:val="16"/>
                <w:u w:val="single"/>
              </w:rPr>
              <w:t>Expanded Polystyrene (tons)</w:t>
            </w:r>
          </w:p>
        </w:tc>
        <w:tc>
          <w:tcPr>
            <w:tcW w:w="850" w:type="dxa"/>
          </w:tcPr>
          <w:p w:rsidR="00000000" w:rsidRDefault="00041A50">
            <w:pPr>
              <w:jc w:val="center"/>
              <w:rPr>
                <w:rFonts w:ascii="Arial" w:hAnsi="Arial"/>
                <w:b/>
                <w:i/>
                <w:sz w:val="16"/>
                <w:u w:val="single"/>
              </w:rPr>
            </w:pPr>
            <w:r>
              <w:rPr>
                <w:rFonts w:ascii="Arial" w:hAnsi="Arial"/>
                <w:b/>
                <w:i/>
                <w:sz w:val="16"/>
                <w:u w:val="single"/>
              </w:rPr>
              <w:t>(C.U.R.)</w:t>
            </w:r>
          </w:p>
          <w:p w:rsidR="00000000" w:rsidRDefault="00041A50">
            <w:pPr>
              <w:jc w:val="center"/>
              <w:rPr>
                <w:rFonts w:ascii="Arial" w:hAnsi="Arial"/>
                <w:sz w:val="16"/>
              </w:rPr>
            </w:pPr>
            <w:r>
              <w:rPr>
                <w:rFonts w:ascii="Arial" w:hAnsi="Arial"/>
                <w:b/>
                <w:i/>
                <w:sz w:val="16"/>
                <w:u w:val="single"/>
              </w:rPr>
              <w:t>(%)</w:t>
            </w:r>
          </w:p>
        </w:tc>
        <w:tc>
          <w:tcPr>
            <w:tcW w:w="814" w:type="dxa"/>
          </w:tcPr>
          <w:p w:rsidR="00000000" w:rsidRDefault="00041A50">
            <w:pPr>
              <w:jc w:val="center"/>
              <w:rPr>
                <w:rFonts w:ascii="Arial" w:hAnsi="Arial"/>
                <w:b/>
                <w:i/>
                <w:sz w:val="16"/>
                <w:u w:val="single"/>
              </w:rPr>
            </w:pPr>
            <w:r>
              <w:rPr>
                <w:rFonts w:ascii="Arial" w:hAnsi="Arial"/>
                <w:b/>
                <w:i/>
                <w:sz w:val="16"/>
                <w:u w:val="single"/>
              </w:rPr>
              <w:t>Rubber (tons)</w:t>
            </w:r>
          </w:p>
        </w:tc>
        <w:tc>
          <w:tcPr>
            <w:tcW w:w="1029" w:type="dxa"/>
          </w:tcPr>
          <w:p w:rsidR="00000000" w:rsidRDefault="00041A50">
            <w:pPr>
              <w:jc w:val="center"/>
              <w:rPr>
                <w:rFonts w:ascii="Arial" w:hAnsi="Arial"/>
                <w:b/>
                <w:i/>
                <w:sz w:val="16"/>
                <w:u w:val="single"/>
              </w:rPr>
            </w:pPr>
            <w:r>
              <w:rPr>
                <w:rFonts w:ascii="Arial" w:hAnsi="Arial"/>
                <w:b/>
                <w:i/>
                <w:sz w:val="16"/>
                <w:u w:val="single"/>
              </w:rPr>
              <w:t>(C.U.R.)</w:t>
            </w:r>
          </w:p>
          <w:p w:rsidR="00000000" w:rsidRDefault="00041A50">
            <w:pPr>
              <w:jc w:val="center"/>
              <w:rPr>
                <w:rFonts w:ascii="Arial" w:hAnsi="Arial"/>
                <w:b/>
                <w:i/>
                <w:sz w:val="16"/>
                <w:u w:val="single"/>
              </w:rPr>
            </w:pPr>
            <w:r>
              <w:rPr>
                <w:rFonts w:ascii="Arial" w:hAnsi="Arial"/>
                <w:b/>
                <w:i/>
                <w:sz w:val="16"/>
                <w:u w:val="single"/>
              </w:rPr>
              <w:t>(%)</w:t>
            </w:r>
          </w:p>
          <w:p w:rsidR="00000000" w:rsidRDefault="00041A50">
            <w:pPr>
              <w:jc w:val="center"/>
              <w:rPr>
                <w:rFonts w:ascii="Arial" w:hAnsi="Arial"/>
                <w:b/>
                <w:i/>
                <w:sz w:val="16"/>
                <w:u w:val="single"/>
              </w:rPr>
            </w:pPr>
          </w:p>
          <w:p w:rsidR="00000000" w:rsidRDefault="00041A50">
            <w:pPr>
              <w:jc w:val="center"/>
              <w:rPr>
                <w:rFonts w:ascii="Arial" w:hAnsi="Arial"/>
                <w:sz w:val="16"/>
              </w:rPr>
            </w:pPr>
          </w:p>
        </w:tc>
      </w:tr>
      <w:tr w:rsidR="00000000">
        <w:tblPrEx>
          <w:tblCellMar>
            <w:top w:w="0" w:type="dxa"/>
            <w:bottom w:w="0" w:type="dxa"/>
          </w:tblCellMar>
        </w:tblPrEx>
        <w:trPr>
          <w:cantSplit/>
        </w:trPr>
        <w:tc>
          <w:tcPr>
            <w:tcW w:w="656" w:type="dxa"/>
          </w:tcPr>
          <w:p w:rsidR="00000000" w:rsidRDefault="00041A50">
            <w:pPr>
              <w:jc w:val="center"/>
              <w:rPr>
                <w:rFonts w:ascii="Arial" w:hAnsi="Arial"/>
                <w:sz w:val="16"/>
              </w:rPr>
            </w:pPr>
            <w:r>
              <w:rPr>
                <w:rFonts w:ascii="Arial" w:hAnsi="Arial"/>
                <w:sz w:val="16"/>
              </w:rPr>
              <w:t>2007</w:t>
            </w:r>
          </w:p>
        </w:tc>
        <w:tc>
          <w:tcPr>
            <w:tcW w:w="1187" w:type="dxa"/>
          </w:tcPr>
          <w:p w:rsidR="00000000" w:rsidRDefault="00041A50">
            <w:pPr>
              <w:ind w:right="459"/>
              <w:rPr>
                <w:rFonts w:ascii="Arial" w:hAnsi="Arial"/>
                <w:sz w:val="16"/>
              </w:rPr>
            </w:pPr>
            <w:r>
              <w:rPr>
                <w:rFonts w:ascii="Arial" w:hAnsi="Arial"/>
                <w:sz w:val="16"/>
              </w:rPr>
              <w:t>76.793</w:t>
            </w:r>
          </w:p>
        </w:tc>
        <w:tc>
          <w:tcPr>
            <w:tcW w:w="1001" w:type="dxa"/>
          </w:tcPr>
          <w:p w:rsidR="00000000" w:rsidRDefault="00041A50">
            <w:pPr>
              <w:jc w:val="center"/>
              <w:rPr>
                <w:rFonts w:ascii="Arial" w:hAnsi="Arial"/>
                <w:sz w:val="16"/>
              </w:rPr>
            </w:pPr>
            <w:r>
              <w:rPr>
                <w:rFonts w:ascii="Arial" w:hAnsi="Arial"/>
                <w:sz w:val="16"/>
              </w:rPr>
              <w:t>80</w:t>
            </w:r>
          </w:p>
        </w:tc>
        <w:tc>
          <w:tcPr>
            <w:tcW w:w="1267" w:type="dxa"/>
          </w:tcPr>
          <w:p w:rsidR="00000000" w:rsidRDefault="00041A50">
            <w:pPr>
              <w:spacing w:line="360" w:lineRule="auto"/>
              <w:ind w:right="459"/>
              <w:jc w:val="right"/>
              <w:rPr>
                <w:rFonts w:ascii="Arial" w:hAnsi="Arial"/>
                <w:sz w:val="16"/>
              </w:rPr>
            </w:pPr>
            <w:r>
              <w:rPr>
                <w:rFonts w:ascii="Arial" w:hAnsi="Arial"/>
                <w:sz w:val="16"/>
              </w:rPr>
              <w:t>274.576</w:t>
            </w:r>
          </w:p>
        </w:tc>
        <w:tc>
          <w:tcPr>
            <w:tcW w:w="921" w:type="dxa"/>
          </w:tcPr>
          <w:p w:rsidR="00000000" w:rsidRDefault="00041A50">
            <w:pPr>
              <w:jc w:val="center"/>
              <w:rPr>
                <w:rFonts w:ascii="Arial" w:hAnsi="Arial"/>
                <w:sz w:val="16"/>
              </w:rPr>
            </w:pPr>
            <w:r>
              <w:rPr>
                <w:rFonts w:ascii="Arial" w:hAnsi="Arial"/>
                <w:sz w:val="16"/>
              </w:rPr>
              <w:t>91</w:t>
            </w:r>
          </w:p>
        </w:tc>
        <w:tc>
          <w:tcPr>
            <w:tcW w:w="1205" w:type="dxa"/>
          </w:tcPr>
          <w:p w:rsidR="00000000" w:rsidRDefault="00041A50">
            <w:pPr>
              <w:ind w:right="317"/>
              <w:jc w:val="right"/>
              <w:rPr>
                <w:rFonts w:ascii="Arial" w:hAnsi="Arial"/>
                <w:sz w:val="16"/>
              </w:rPr>
            </w:pPr>
            <w:r>
              <w:rPr>
                <w:rFonts w:ascii="Arial" w:hAnsi="Arial"/>
                <w:sz w:val="16"/>
              </w:rPr>
              <w:t>973</w:t>
            </w:r>
          </w:p>
        </w:tc>
        <w:tc>
          <w:tcPr>
            <w:tcW w:w="850" w:type="dxa"/>
          </w:tcPr>
          <w:p w:rsidR="00000000" w:rsidRDefault="00041A50">
            <w:pPr>
              <w:jc w:val="center"/>
              <w:rPr>
                <w:rFonts w:ascii="Arial" w:hAnsi="Arial"/>
                <w:sz w:val="16"/>
              </w:rPr>
            </w:pPr>
            <w:r>
              <w:rPr>
                <w:rFonts w:ascii="Arial" w:hAnsi="Arial"/>
                <w:sz w:val="16"/>
              </w:rPr>
              <w:t>30</w:t>
            </w:r>
          </w:p>
        </w:tc>
        <w:tc>
          <w:tcPr>
            <w:tcW w:w="814" w:type="dxa"/>
          </w:tcPr>
          <w:p w:rsidR="00000000" w:rsidRDefault="00041A50">
            <w:pPr>
              <w:jc w:val="center"/>
              <w:rPr>
                <w:rFonts w:ascii="Arial" w:hAnsi="Arial"/>
                <w:sz w:val="16"/>
              </w:rPr>
            </w:pPr>
            <w:r>
              <w:rPr>
                <w:rFonts w:ascii="Arial" w:hAnsi="Arial"/>
                <w:sz w:val="16"/>
              </w:rPr>
              <w:t>1.266</w:t>
            </w:r>
          </w:p>
        </w:tc>
        <w:tc>
          <w:tcPr>
            <w:tcW w:w="1029" w:type="dxa"/>
          </w:tcPr>
          <w:p w:rsidR="00000000" w:rsidRDefault="00041A50">
            <w:pPr>
              <w:jc w:val="center"/>
              <w:rPr>
                <w:rFonts w:ascii="Arial" w:hAnsi="Arial"/>
                <w:sz w:val="16"/>
              </w:rPr>
            </w:pPr>
            <w:r>
              <w:rPr>
                <w:rFonts w:ascii="Arial" w:hAnsi="Arial"/>
                <w:sz w:val="16"/>
              </w:rPr>
              <w:t>100</w:t>
            </w:r>
          </w:p>
        </w:tc>
      </w:tr>
      <w:tr w:rsidR="00000000">
        <w:tblPrEx>
          <w:tblCellMar>
            <w:top w:w="0" w:type="dxa"/>
            <w:bottom w:w="0" w:type="dxa"/>
          </w:tblCellMar>
        </w:tblPrEx>
        <w:trPr>
          <w:cantSplit/>
        </w:trPr>
        <w:tc>
          <w:tcPr>
            <w:tcW w:w="656" w:type="dxa"/>
          </w:tcPr>
          <w:p w:rsidR="00000000" w:rsidRDefault="00041A50">
            <w:pPr>
              <w:jc w:val="center"/>
              <w:rPr>
                <w:rFonts w:ascii="Arial" w:hAnsi="Arial"/>
                <w:sz w:val="16"/>
              </w:rPr>
            </w:pPr>
            <w:r>
              <w:rPr>
                <w:rFonts w:ascii="Arial" w:hAnsi="Arial"/>
                <w:sz w:val="16"/>
              </w:rPr>
              <w:t>2006</w:t>
            </w:r>
          </w:p>
        </w:tc>
        <w:tc>
          <w:tcPr>
            <w:tcW w:w="1187" w:type="dxa"/>
          </w:tcPr>
          <w:p w:rsidR="00000000" w:rsidRDefault="00041A50">
            <w:pPr>
              <w:ind w:right="459"/>
              <w:rPr>
                <w:rFonts w:ascii="Arial" w:hAnsi="Arial"/>
                <w:sz w:val="16"/>
              </w:rPr>
            </w:pPr>
            <w:r>
              <w:rPr>
                <w:rFonts w:ascii="Arial" w:hAnsi="Arial"/>
                <w:sz w:val="16"/>
              </w:rPr>
              <w:t>58.861</w:t>
            </w:r>
          </w:p>
        </w:tc>
        <w:tc>
          <w:tcPr>
            <w:tcW w:w="1001" w:type="dxa"/>
          </w:tcPr>
          <w:p w:rsidR="00000000" w:rsidRDefault="00041A50">
            <w:pPr>
              <w:jc w:val="center"/>
              <w:rPr>
                <w:rFonts w:ascii="Arial" w:hAnsi="Arial"/>
                <w:sz w:val="16"/>
              </w:rPr>
            </w:pPr>
            <w:r>
              <w:rPr>
                <w:rFonts w:ascii="Arial" w:hAnsi="Arial"/>
                <w:sz w:val="16"/>
              </w:rPr>
              <w:t>97,5</w:t>
            </w:r>
          </w:p>
        </w:tc>
        <w:tc>
          <w:tcPr>
            <w:tcW w:w="1267" w:type="dxa"/>
          </w:tcPr>
          <w:p w:rsidR="00000000" w:rsidRDefault="00041A50">
            <w:pPr>
              <w:spacing w:line="360" w:lineRule="auto"/>
              <w:ind w:right="459"/>
              <w:jc w:val="right"/>
              <w:rPr>
                <w:rFonts w:ascii="Arial" w:hAnsi="Arial"/>
                <w:sz w:val="16"/>
              </w:rPr>
            </w:pPr>
            <w:r>
              <w:rPr>
                <w:rFonts w:ascii="Arial" w:hAnsi="Arial"/>
                <w:sz w:val="16"/>
              </w:rPr>
              <w:t>292.012</w:t>
            </w:r>
          </w:p>
        </w:tc>
        <w:tc>
          <w:tcPr>
            <w:tcW w:w="921" w:type="dxa"/>
          </w:tcPr>
          <w:p w:rsidR="00000000" w:rsidRDefault="00041A50">
            <w:pPr>
              <w:jc w:val="center"/>
              <w:rPr>
                <w:rFonts w:ascii="Arial" w:hAnsi="Arial"/>
                <w:sz w:val="16"/>
              </w:rPr>
            </w:pPr>
            <w:r>
              <w:rPr>
                <w:rFonts w:ascii="Arial" w:hAnsi="Arial"/>
                <w:sz w:val="16"/>
              </w:rPr>
              <w:t>97</w:t>
            </w:r>
          </w:p>
        </w:tc>
        <w:tc>
          <w:tcPr>
            <w:tcW w:w="1205" w:type="dxa"/>
          </w:tcPr>
          <w:p w:rsidR="00000000" w:rsidRDefault="00041A50">
            <w:pPr>
              <w:ind w:right="317"/>
              <w:jc w:val="right"/>
              <w:rPr>
                <w:rFonts w:ascii="Arial" w:hAnsi="Arial"/>
                <w:sz w:val="16"/>
              </w:rPr>
            </w:pPr>
            <w:r>
              <w:rPr>
                <w:rFonts w:ascii="Arial" w:hAnsi="Arial"/>
                <w:sz w:val="16"/>
              </w:rPr>
              <w:t>1.246</w:t>
            </w:r>
          </w:p>
        </w:tc>
        <w:tc>
          <w:tcPr>
            <w:tcW w:w="850" w:type="dxa"/>
          </w:tcPr>
          <w:p w:rsidR="00000000" w:rsidRDefault="00041A50">
            <w:pPr>
              <w:jc w:val="center"/>
              <w:rPr>
                <w:rFonts w:ascii="Arial" w:hAnsi="Arial"/>
                <w:sz w:val="16"/>
              </w:rPr>
            </w:pPr>
            <w:r>
              <w:rPr>
                <w:rFonts w:ascii="Arial" w:hAnsi="Arial"/>
                <w:sz w:val="16"/>
              </w:rPr>
              <w:t>31</w:t>
            </w:r>
          </w:p>
        </w:tc>
        <w:tc>
          <w:tcPr>
            <w:tcW w:w="814" w:type="dxa"/>
          </w:tcPr>
          <w:p w:rsidR="00000000" w:rsidRDefault="00041A50">
            <w:pPr>
              <w:jc w:val="center"/>
              <w:rPr>
                <w:rFonts w:ascii="Arial" w:hAnsi="Arial"/>
                <w:sz w:val="16"/>
              </w:rPr>
            </w:pPr>
            <w:r>
              <w:rPr>
                <w:rFonts w:ascii="Arial" w:hAnsi="Arial"/>
                <w:sz w:val="16"/>
              </w:rPr>
              <w:t>1.132</w:t>
            </w:r>
          </w:p>
        </w:tc>
        <w:tc>
          <w:tcPr>
            <w:tcW w:w="1029" w:type="dxa"/>
          </w:tcPr>
          <w:p w:rsidR="00000000" w:rsidRDefault="00041A50">
            <w:pPr>
              <w:jc w:val="center"/>
              <w:rPr>
                <w:rFonts w:ascii="Arial" w:hAnsi="Arial"/>
                <w:sz w:val="16"/>
              </w:rPr>
            </w:pPr>
            <w:r>
              <w:rPr>
                <w:rFonts w:ascii="Arial" w:hAnsi="Arial"/>
                <w:sz w:val="16"/>
              </w:rPr>
              <w:t>94</w:t>
            </w:r>
          </w:p>
        </w:tc>
      </w:tr>
    </w:tbl>
    <w:p w:rsidR="00000000" w:rsidRDefault="00041A50">
      <w:pPr>
        <w:rPr>
          <w:rFonts w:ascii="Arial" w:hAnsi="Arial"/>
          <w:sz w:val="16"/>
        </w:rPr>
      </w:pPr>
    </w:p>
    <w:p w:rsidR="00000000" w:rsidRDefault="00041A50">
      <w:pPr>
        <w:rPr>
          <w:rFonts w:ascii="Arial" w:hAnsi="Arial"/>
          <w:sz w:val="16"/>
        </w:rPr>
      </w:pPr>
    </w:p>
    <w:tbl>
      <w:tblPr>
        <w:tblW w:w="0" w:type="auto"/>
        <w:tblInd w:w="250" w:type="dxa"/>
        <w:tblLayout w:type="fixed"/>
        <w:tblLook w:val="0000" w:firstRow="0" w:lastRow="0" w:firstColumn="0" w:lastColumn="0" w:noHBand="0" w:noVBand="0"/>
      </w:tblPr>
      <w:tblGrid>
        <w:gridCol w:w="709"/>
        <w:gridCol w:w="1560"/>
        <w:gridCol w:w="992"/>
      </w:tblGrid>
      <w:tr w:rsidR="00000000">
        <w:tblPrEx>
          <w:tblCellMar>
            <w:top w:w="0" w:type="dxa"/>
            <w:bottom w:w="0" w:type="dxa"/>
          </w:tblCellMar>
        </w:tblPrEx>
        <w:trPr>
          <w:cantSplit/>
        </w:trPr>
        <w:tc>
          <w:tcPr>
            <w:tcW w:w="709" w:type="dxa"/>
          </w:tcPr>
          <w:p w:rsidR="00000000" w:rsidRDefault="00041A50">
            <w:pPr>
              <w:jc w:val="center"/>
              <w:rPr>
                <w:rFonts w:ascii="Arial" w:hAnsi="Arial"/>
                <w:b/>
                <w:sz w:val="16"/>
              </w:rPr>
            </w:pPr>
          </w:p>
        </w:tc>
        <w:tc>
          <w:tcPr>
            <w:tcW w:w="1560" w:type="dxa"/>
          </w:tcPr>
          <w:p w:rsidR="00000000" w:rsidRDefault="00041A50">
            <w:pPr>
              <w:jc w:val="center"/>
              <w:rPr>
                <w:rFonts w:ascii="Arial" w:hAnsi="Arial"/>
                <w:b/>
                <w:sz w:val="16"/>
              </w:rPr>
            </w:pPr>
            <w:r>
              <w:rPr>
                <w:rFonts w:ascii="Arial" w:hAnsi="Arial"/>
                <w:b/>
                <w:sz w:val="16"/>
              </w:rPr>
              <w:t>Cephe kaplama panelleri</w:t>
            </w:r>
          </w:p>
        </w:tc>
        <w:tc>
          <w:tcPr>
            <w:tcW w:w="992" w:type="dxa"/>
            <w:vAlign w:val="bottom"/>
          </w:tcPr>
          <w:p w:rsidR="00000000" w:rsidRDefault="00041A50">
            <w:pPr>
              <w:jc w:val="center"/>
              <w:rPr>
                <w:rFonts w:ascii="Arial" w:hAnsi="Arial"/>
                <w:b/>
                <w:sz w:val="16"/>
              </w:rPr>
            </w:pPr>
            <w:r>
              <w:rPr>
                <w:rFonts w:ascii="Arial" w:hAnsi="Arial"/>
                <w:b/>
                <w:sz w:val="16"/>
              </w:rPr>
              <w:t>K.K.O.</w:t>
            </w:r>
          </w:p>
          <w:p w:rsidR="00000000" w:rsidRDefault="00041A50">
            <w:pPr>
              <w:jc w:val="center"/>
              <w:rPr>
                <w:rFonts w:ascii="Arial" w:hAnsi="Arial"/>
                <w:b/>
                <w:sz w:val="16"/>
              </w:rPr>
            </w:pPr>
            <w:r>
              <w:rPr>
                <w:rFonts w:ascii="Arial" w:hAnsi="Arial"/>
                <w:b/>
                <w:sz w:val="16"/>
              </w:rPr>
              <w:t>(%)</w:t>
            </w:r>
          </w:p>
        </w:tc>
      </w:tr>
      <w:tr w:rsidR="00000000">
        <w:tblPrEx>
          <w:tblCellMar>
            <w:top w:w="0" w:type="dxa"/>
            <w:bottom w:w="0" w:type="dxa"/>
          </w:tblCellMar>
        </w:tblPrEx>
        <w:trPr>
          <w:cantSplit/>
        </w:trPr>
        <w:tc>
          <w:tcPr>
            <w:tcW w:w="709" w:type="dxa"/>
          </w:tcPr>
          <w:p w:rsidR="00000000" w:rsidRDefault="00041A50">
            <w:pPr>
              <w:jc w:val="both"/>
              <w:rPr>
                <w:rFonts w:ascii="Arial" w:hAnsi="Arial"/>
                <w:sz w:val="16"/>
              </w:rPr>
            </w:pPr>
          </w:p>
        </w:tc>
        <w:tc>
          <w:tcPr>
            <w:tcW w:w="1560" w:type="dxa"/>
          </w:tcPr>
          <w:p w:rsidR="00000000" w:rsidRDefault="00041A50">
            <w:pPr>
              <w:jc w:val="center"/>
              <w:rPr>
                <w:rFonts w:ascii="Arial" w:hAnsi="Arial"/>
                <w:b/>
                <w:i/>
                <w:sz w:val="16"/>
                <w:u w:val="single"/>
              </w:rPr>
            </w:pPr>
            <w:r>
              <w:rPr>
                <w:rFonts w:ascii="Arial" w:hAnsi="Arial"/>
                <w:b/>
                <w:i/>
                <w:sz w:val="16"/>
                <w:u w:val="single"/>
              </w:rPr>
              <w:t>Panel ( ton)</w:t>
            </w:r>
          </w:p>
        </w:tc>
        <w:tc>
          <w:tcPr>
            <w:tcW w:w="992" w:type="dxa"/>
          </w:tcPr>
          <w:p w:rsidR="00000000" w:rsidRDefault="00041A50">
            <w:pPr>
              <w:jc w:val="center"/>
              <w:rPr>
                <w:rFonts w:ascii="Arial" w:hAnsi="Arial"/>
                <w:b/>
                <w:i/>
                <w:sz w:val="16"/>
                <w:u w:val="single"/>
              </w:rPr>
            </w:pPr>
            <w:r>
              <w:rPr>
                <w:rFonts w:ascii="Arial" w:hAnsi="Arial"/>
                <w:b/>
                <w:i/>
                <w:sz w:val="16"/>
                <w:u w:val="single"/>
              </w:rPr>
              <w:t>(C.U.R.)</w:t>
            </w:r>
          </w:p>
          <w:p w:rsidR="00000000" w:rsidRDefault="00041A50">
            <w:pPr>
              <w:jc w:val="center"/>
              <w:rPr>
                <w:rFonts w:ascii="Arial" w:hAnsi="Arial"/>
                <w:sz w:val="16"/>
              </w:rPr>
            </w:pPr>
            <w:r>
              <w:rPr>
                <w:rFonts w:ascii="Arial" w:hAnsi="Arial"/>
                <w:b/>
                <w:i/>
                <w:sz w:val="16"/>
                <w:u w:val="single"/>
              </w:rPr>
              <w:t>(%)</w:t>
            </w:r>
          </w:p>
        </w:tc>
      </w:tr>
      <w:tr w:rsidR="00000000">
        <w:tblPrEx>
          <w:tblCellMar>
            <w:top w:w="0" w:type="dxa"/>
            <w:bottom w:w="0" w:type="dxa"/>
          </w:tblCellMar>
        </w:tblPrEx>
        <w:trPr>
          <w:cantSplit/>
        </w:trPr>
        <w:tc>
          <w:tcPr>
            <w:tcW w:w="709" w:type="dxa"/>
          </w:tcPr>
          <w:p w:rsidR="00000000" w:rsidRDefault="00041A50">
            <w:pPr>
              <w:jc w:val="center"/>
              <w:rPr>
                <w:rFonts w:ascii="Arial" w:hAnsi="Arial"/>
                <w:sz w:val="16"/>
              </w:rPr>
            </w:pPr>
            <w:r>
              <w:rPr>
                <w:rFonts w:ascii="Arial" w:hAnsi="Arial"/>
                <w:sz w:val="16"/>
              </w:rPr>
              <w:t>2007</w:t>
            </w:r>
          </w:p>
        </w:tc>
        <w:tc>
          <w:tcPr>
            <w:tcW w:w="1560" w:type="dxa"/>
          </w:tcPr>
          <w:p w:rsidR="00000000" w:rsidRDefault="00041A50">
            <w:pPr>
              <w:jc w:val="center"/>
              <w:rPr>
                <w:rFonts w:ascii="Arial" w:hAnsi="Arial"/>
                <w:sz w:val="16"/>
              </w:rPr>
            </w:pPr>
            <w:r>
              <w:rPr>
                <w:rFonts w:ascii="Arial" w:hAnsi="Arial"/>
                <w:sz w:val="16"/>
              </w:rPr>
              <w:t>22.658</w:t>
            </w:r>
          </w:p>
        </w:tc>
        <w:tc>
          <w:tcPr>
            <w:tcW w:w="992" w:type="dxa"/>
          </w:tcPr>
          <w:p w:rsidR="00000000" w:rsidRDefault="00041A50">
            <w:pPr>
              <w:jc w:val="center"/>
              <w:rPr>
                <w:rFonts w:ascii="Arial" w:hAnsi="Arial"/>
                <w:sz w:val="16"/>
              </w:rPr>
            </w:pPr>
            <w:r>
              <w:rPr>
                <w:rFonts w:ascii="Arial" w:hAnsi="Arial"/>
                <w:sz w:val="16"/>
              </w:rPr>
              <w:t>67</w:t>
            </w:r>
          </w:p>
          <w:p w:rsidR="00000000" w:rsidRDefault="00041A50">
            <w:pPr>
              <w:jc w:val="center"/>
              <w:rPr>
                <w:rFonts w:ascii="Arial" w:hAnsi="Arial"/>
                <w:sz w:val="16"/>
              </w:rPr>
            </w:pPr>
          </w:p>
        </w:tc>
      </w:tr>
      <w:tr w:rsidR="00000000">
        <w:tblPrEx>
          <w:tblCellMar>
            <w:top w:w="0" w:type="dxa"/>
            <w:bottom w:w="0" w:type="dxa"/>
          </w:tblCellMar>
        </w:tblPrEx>
        <w:trPr>
          <w:cantSplit/>
        </w:trPr>
        <w:tc>
          <w:tcPr>
            <w:tcW w:w="709" w:type="dxa"/>
          </w:tcPr>
          <w:p w:rsidR="00000000" w:rsidRDefault="00041A50">
            <w:pPr>
              <w:jc w:val="center"/>
              <w:rPr>
                <w:rFonts w:ascii="Arial" w:hAnsi="Arial"/>
                <w:sz w:val="16"/>
              </w:rPr>
            </w:pPr>
            <w:r>
              <w:rPr>
                <w:rFonts w:ascii="Arial" w:hAnsi="Arial"/>
                <w:sz w:val="16"/>
              </w:rPr>
              <w:t>2006</w:t>
            </w:r>
          </w:p>
        </w:tc>
        <w:tc>
          <w:tcPr>
            <w:tcW w:w="1560" w:type="dxa"/>
          </w:tcPr>
          <w:p w:rsidR="00000000" w:rsidRDefault="00041A50">
            <w:pPr>
              <w:jc w:val="center"/>
              <w:rPr>
                <w:rFonts w:ascii="Arial" w:hAnsi="Arial"/>
                <w:sz w:val="16"/>
              </w:rPr>
            </w:pPr>
            <w:r>
              <w:rPr>
                <w:rFonts w:ascii="Arial" w:hAnsi="Arial"/>
                <w:sz w:val="16"/>
              </w:rPr>
              <w:t>15.729</w:t>
            </w:r>
          </w:p>
        </w:tc>
        <w:tc>
          <w:tcPr>
            <w:tcW w:w="992" w:type="dxa"/>
          </w:tcPr>
          <w:p w:rsidR="00000000" w:rsidRDefault="00041A50">
            <w:pPr>
              <w:jc w:val="center"/>
              <w:rPr>
                <w:rFonts w:ascii="Arial" w:hAnsi="Arial"/>
                <w:sz w:val="16"/>
              </w:rPr>
            </w:pPr>
            <w:r>
              <w:rPr>
                <w:rFonts w:ascii="Arial" w:hAnsi="Arial"/>
                <w:sz w:val="16"/>
              </w:rPr>
              <w:t>62</w:t>
            </w:r>
          </w:p>
        </w:tc>
      </w:tr>
    </w:tbl>
    <w:p w:rsidR="00000000" w:rsidRDefault="00041A50">
      <w:pPr>
        <w:rPr>
          <w:rFonts w:ascii="Arial" w:hAnsi="Arial"/>
          <w:sz w:val="16"/>
        </w:rPr>
      </w:pPr>
    </w:p>
    <w:p w:rsidR="00000000" w:rsidRDefault="00041A50">
      <w:pPr>
        <w:rPr>
          <w:rFonts w:ascii="Arial" w:hAnsi="Arial"/>
          <w:sz w:val="16"/>
        </w:rPr>
      </w:pPr>
    </w:p>
    <w:p w:rsidR="00000000" w:rsidRDefault="00041A50">
      <w:pPr>
        <w:rPr>
          <w:rFonts w:ascii="Arial" w:hAnsi="Arial"/>
          <w:sz w:val="16"/>
        </w:rPr>
      </w:pPr>
    </w:p>
    <w:p w:rsidR="00000000" w:rsidRDefault="00041A50">
      <w:pPr>
        <w:rPr>
          <w:rFonts w:ascii="Arial" w:hAnsi="Arial"/>
          <w:sz w:val="16"/>
        </w:rPr>
      </w:pPr>
      <w:r>
        <w:rPr>
          <w:rFonts w:ascii="Arial" w:hAnsi="Arial"/>
          <w:sz w:val="16"/>
        </w:rPr>
        <w:t>K.K.O.-Kapasite Kullanım Oranı</w:t>
      </w:r>
    </w:p>
    <w:p w:rsidR="00000000" w:rsidRDefault="00041A50">
      <w:pPr>
        <w:rPr>
          <w:rFonts w:ascii="Arial" w:hAnsi="Arial"/>
          <w:i/>
          <w:sz w:val="16"/>
        </w:rPr>
      </w:pPr>
      <w:r>
        <w:rPr>
          <w:rFonts w:ascii="Arial" w:hAnsi="Arial"/>
          <w:i/>
          <w:sz w:val="16"/>
        </w:rPr>
        <w:t>C.U.R.-Capacity Utilization Rate</w:t>
      </w:r>
    </w:p>
    <w:p w:rsidR="00000000" w:rsidRDefault="00041A50">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041A50">
            <w:pPr>
              <w:jc w:val="both"/>
              <w:rPr>
                <w:rFonts w:ascii="Arial TUR" w:hAnsi="Arial TUR"/>
                <w:sz w:val="16"/>
              </w:rPr>
            </w:pPr>
            <w:r>
              <w:rPr>
                <w:rFonts w:ascii="Arial TUR" w:hAnsi="Arial TUR"/>
                <w:sz w:val="16"/>
              </w:rPr>
              <w:t>Şirket'in</w:t>
            </w:r>
            <w:r>
              <w:rPr>
                <w:rFonts w:ascii="Arial TUR" w:hAnsi="Arial TUR"/>
                <w:sz w:val="16"/>
              </w:rPr>
              <w:t xml:space="preserve"> son iki yıl itibari ile satış miktarı bilgileri aşağıda gösterilmiştir.</w:t>
            </w:r>
          </w:p>
        </w:tc>
        <w:tc>
          <w:tcPr>
            <w:tcW w:w="1134" w:type="dxa"/>
          </w:tcPr>
          <w:p w:rsidR="00000000" w:rsidRDefault="00041A50">
            <w:pPr>
              <w:jc w:val="both"/>
              <w:rPr>
                <w:rFonts w:ascii="Arial" w:hAnsi="Arial"/>
                <w:sz w:val="16"/>
              </w:rPr>
            </w:pPr>
          </w:p>
        </w:tc>
        <w:tc>
          <w:tcPr>
            <w:tcW w:w="4105" w:type="dxa"/>
          </w:tcPr>
          <w:p w:rsidR="00000000" w:rsidRDefault="00041A50">
            <w:pPr>
              <w:jc w:val="both"/>
              <w:rPr>
                <w:rFonts w:ascii="Arial" w:hAnsi="Arial"/>
                <w:i/>
                <w:sz w:val="16"/>
              </w:rPr>
            </w:pPr>
            <w:r>
              <w:rPr>
                <w:rFonts w:ascii="Arial" w:hAnsi="Arial"/>
                <w:i/>
                <w:sz w:val="16"/>
              </w:rPr>
              <w:t>The sales figures of the Company for the last two years are  shown below.</w:t>
            </w:r>
          </w:p>
        </w:tc>
      </w:tr>
    </w:tbl>
    <w:p w:rsidR="00000000" w:rsidRDefault="00041A50">
      <w:pPr>
        <w:rPr>
          <w:rFonts w:ascii="Arial" w:hAnsi="Arial"/>
          <w:sz w:val="16"/>
        </w:rPr>
      </w:pPr>
    </w:p>
    <w:tbl>
      <w:tblPr>
        <w:tblW w:w="0" w:type="auto"/>
        <w:tblInd w:w="250" w:type="dxa"/>
        <w:tblLayout w:type="fixed"/>
        <w:tblLook w:val="0000" w:firstRow="0" w:lastRow="0" w:firstColumn="0" w:lastColumn="0" w:noHBand="0" w:noVBand="0"/>
      </w:tblPr>
      <w:tblGrid>
        <w:gridCol w:w="676"/>
        <w:gridCol w:w="1876"/>
        <w:gridCol w:w="1842"/>
        <w:gridCol w:w="1701"/>
        <w:gridCol w:w="1276"/>
        <w:gridCol w:w="1701"/>
      </w:tblGrid>
      <w:tr w:rsidR="00000000">
        <w:tblPrEx>
          <w:tblCellMar>
            <w:top w:w="0" w:type="dxa"/>
            <w:bottom w:w="0" w:type="dxa"/>
          </w:tblCellMar>
        </w:tblPrEx>
        <w:trPr>
          <w:cantSplit/>
        </w:trPr>
        <w:tc>
          <w:tcPr>
            <w:tcW w:w="676" w:type="dxa"/>
          </w:tcPr>
          <w:p w:rsidR="00000000" w:rsidRDefault="00041A50">
            <w:pPr>
              <w:jc w:val="center"/>
              <w:rPr>
                <w:rFonts w:ascii="Arial" w:hAnsi="Arial"/>
                <w:sz w:val="16"/>
              </w:rPr>
            </w:pPr>
          </w:p>
        </w:tc>
        <w:tc>
          <w:tcPr>
            <w:tcW w:w="1876" w:type="dxa"/>
          </w:tcPr>
          <w:p w:rsidR="00000000" w:rsidRDefault="00041A50">
            <w:pPr>
              <w:jc w:val="center"/>
              <w:rPr>
                <w:rFonts w:ascii="Arial" w:hAnsi="Arial"/>
                <w:b/>
                <w:sz w:val="16"/>
              </w:rPr>
            </w:pPr>
            <w:r>
              <w:rPr>
                <w:rFonts w:ascii="Arial" w:hAnsi="Arial"/>
                <w:b/>
                <w:sz w:val="16"/>
              </w:rPr>
              <w:t>Mineral Yünler(ton)</w:t>
            </w:r>
          </w:p>
        </w:tc>
        <w:tc>
          <w:tcPr>
            <w:tcW w:w="1842" w:type="dxa"/>
          </w:tcPr>
          <w:p w:rsidR="00000000" w:rsidRDefault="00041A50">
            <w:pPr>
              <w:jc w:val="center"/>
              <w:rPr>
                <w:rFonts w:ascii="Arial" w:hAnsi="Arial"/>
                <w:b/>
                <w:sz w:val="16"/>
              </w:rPr>
            </w:pPr>
            <w:r>
              <w:rPr>
                <w:rFonts w:ascii="Arial" w:hAnsi="Arial"/>
                <w:b/>
                <w:sz w:val="16"/>
              </w:rPr>
              <w:t>Ekstrüde Polistiren (m3)</w:t>
            </w:r>
          </w:p>
        </w:tc>
        <w:tc>
          <w:tcPr>
            <w:tcW w:w="1701" w:type="dxa"/>
          </w:tcPr>
          <w:p w:rsidR="00000000" w:rsidRDefault="00041A50">
            <w:pPr>
              <w:jc w:val="center"/>
              <w:rPr>
                <w:rFonts w:ascii="Arial" w:hAnsi="Arial"/>
                <w:b/>
                <w:sz w:val="16"/>
              </w:rPr>
            </w:pPr>
            <w:r>
              <w:rPr>
                <w:rFonts w:ascii="Arial" w:hAnsi="Arial"/>
                <w:b/>
                <w:sz w:val="16"/>
              </w:rPr>
              <w:t>Ekspande Polistiren (ton)</w:t>
            </w:r>
          </w:p>
        </w:tc>
        <w:tc>
          <w:tcPr>
            <w:tcW w:w="1276" w:type="dxa"/>
          </w:tcPr>
          <w:p w:rsidR="00000000" w:rsidRDefault="00041A50">
            <w:pPr>
              <w:jc w:val="center"/>
              <w:rPr>
                <w:rFonts w:ascii="Arial" w:hAnsi="Arial"/>
                <w:b/>
                <w:sz w:val="16"/>
              </w:rPr>
            </w:pPr>
            <w:r>
              <w:rPr>
                <w:rFonts w:ascii="Arial" w:hAnsi="Arial"/>
                <w:b/>
                <w:sz w:val="16"/>
              </w:rPr>
              <w:t>İzocamflex Kauçuk (ton)</w:t>
            </w:r>
          </w:p>
        </w:tc>
        <w:tc>
          <w:tcPr>
            <w:tcW w:w="1701" w:type="dxa"/>
          </w:tcPr>
          <w:p w:rsidR="00000000" w:rsidRDefault="00041A50">
            <w:pPr>
              <w:jc w:val="center"/>
              <w:rPr>
                <w:rFonts w:ascii="Arial" w:hAnsi="Arial"/>
                <w:b/>
                <w:sz w:val="16"/>
              </w:rPr>
            </w:pPr>
            <w:r>
              <w:rPr>
                <w:rFonts w:ascii="Arial" w:hAnsi="Arial"/>
                <w:b/>
                <w:sz w:val="16"/>
              </w:rPr>
              <w:t>Cephe kapl</w:t>
            </w:r>
            <w:r>
              <w:rPr>
                <w:rFonts w:ascii="Arial" w:hAnsi="Arial"/>
                <w:b/>
                <w:sz w:val="16"/>
              </w:rPr>
              <w:t>ama panelleri</w:t>
            </w:r>
          </w:p>
        </w:tc>
      </w:tr>
      <w:tr w:rsidR="00000000">
        <w:tblPrEx>
          <w:tblCellMar>
            <w:top w:w="0" w:type="dxa"/>
            <w:bottom w:w="0" w:type="dxa"/>
          </w:tblCellMar>
        </w:tblPrEx>
        <w:trPr>
          <w:cantSplit/>
        </w:trPr>
        <w:tc>
          <w:tcPr>
            <w:tcW w:w="676" w:type="dxa"/>
          </w:tcPr>
          <w:p w:rsidR="00000000" w:rsidRDefault="00041A50">
            <w:pPr>
              <w:jc w:val="center"/>
              <w:rPr>
                <w:rFonts w:ascii="Arial" w:hAnsi="Arial"/>
                <w:b/>
                <w:i/>
                <w:sz w:val="16"/>
                <w:u w:val="single"/>
              </w:rPr>
            </w:pPr>
          </w:p>
        </w:tc>
        <w:tc>
          <w:tcPr>
            <w:tcW w:w="1876" w:type="dxa"/>
          </w:tcPr>
          <w:p w:rsidR="00000000" w:rsidRDefault="00041A50">
            <w:pPr>
              <w:jc w:val="center"/>
              <w:rPr>
                <w:rFonts w:ascii="Arial" w:hAnsi="Arial"/>
                <w:b/>
                <w:i/>
                <w:sz w:val="16"/>
                <w:u w:val="single"/>
              </w:rPr>
            </w:pPr>
            <w:r>
              <w:rPr>
                <w:rFonts w:ascii="Arial" w:hAnsi="Arial"/>
                <w:b/>
                <w:i/>
                <w:sz w:val="16"/>
                <w:u w:val="single"/>
              </w:rPr>
              <w:t>Mineral Wool (tons)</w:t>
            </w:r>
          </w:p>
        </w:tc>
        <w:tc>
          <w:tcPr>
            <w:tcW w:w="1842" w:type="dxa"/>
          </w:tcPr>
          <w:p w:rsidR="00000000" w:rsidRDefault="00041A50">
            <w:pPr>
              <w:jc w:val="center"/>
              <w:rPr>
                <w:rFonts w:ascii="Arial" w:hAnsi="Arial"/>
                <w:b/>
                <w:i/>
                <w:sz w:val="16"/>
                <w:u w:val="single"/>
              </w:rPr>
            </w:pPr>
            <w:r>
              <w:rPr>
                <w:rFonts w:ascii="Arial" w:hAnsi="Arial"/>
                <w:b/>
                <w:i/>
                <w:sz w:val="16"/>
                <w:u w:val="single"/>
              </w:rPr>
              <w:t>Extruded Polystyrene (m3)</w:t>
            </w:r>
          </w:p>
        </w:tc>
        <w:tc>
          <w:tcPr>
            <w:tcW w:w="1701" w:type="dxa"/>
          </w:tcPr>
          <w:p w:rsidR="00000000" w:rsidRDefault="00041A50">
            <w:pPr>
              <w:jc w:val="center"/>
              <w:rPr>
                <w:rFonts w:ascii="Arial" w:hAnsi="Arial"/>
                <w:b/>
                <w:i/>
                <w:sz w:val="16"/>
                <w:u w:val="single"/>
              </w:rPr>
            </w:pPr>
            <w:r>
              <w:rPr>
                <w:rFonts w:ascii="Arial" w:hAnsi="Arial"/>
                <w:b/>
                <w:i/>
                <w:sz w:val="16"/>
                <w:u w:val="single"/>
              </w:rPr>
              <w:t>Expanded Polystyrene (tons)</w:t>
            </w:r>
          </w:p>
        </w:tc>
        <w:tc>
          <w:tcPr>
            <w:tcW w:w="1276" w:type="dxa"/>
            <w:vAlign w:val="bottom"/>
          </w:tcPr>
          <w:p w:rsidR="00000000" w:rsidRDefault="00041A50">
            <w:pPr>
              <w:jc w:val="center"/>
              <w:rPr>
                <w:rFonts w:ascii="Arial" w:hAnsi="Arial"/>
                <w:b/>
                <w:i/>
                <w:sz w:val="16"/>
                <w:u w:val="single"/>
              </w:rPr>
            </w:pPr>
            <w:r>
              <w:rPr>
                <w:rFonts w:ascii="Arial" w:hAnsi="Arial"/>
                <w:b/>
                <w:i/>
                <w:sz w:val="16"/>
                <w:u w:val="single"/>
              </w:rPr>
              <w:t>Rubber (tons)</w:t>
            </w:r>
          </w:p>
        </w:tc>
        <w:tc>
          <w:tcPr>
            <w:tcW w:w="1701" w:type="dxa"/>
            <w:vAlign w:val="bottom"/>
          </w:tcPr>
          <w:p w:rsidR="00000000" w:rsidRDefault="00041A50">
            <w:pPr>
              <w:jc w:val="center"/>
              <w:rPr>
                <w:rFonts w:ascii="Arial" w:hAnsi="Arial"/>
                <w:b/>
                <w:i/>
                <w:sz w:val="16"/>
                <w:u w:val="single"/>
              </w:rPr>
            </w:pPr>
            <w:r>
              <w:rPr>
                <w:rFonts w:ascii="Arial" w:hAnsi="Arial"/>
                <w:b/>
                <w:i/>
                <w:sz w:val="16"/>
                <w:u w:val="single"/>
              </w:rPr>
              <w:t>Panel (ton)</w:t>
            </w:r>
          </w:p>
        </w:tc>
      </w:tr>
      <w:tr w:rsidR="00000000">
        <w:tblPrEx>
          <w:tblCellMar>
            <w:top w:w="0" w:type="dxa"/>
            <w:bottom w:w="0" w:type="dxa"/>
          </w:tblCellMar>
        </w:tblPrEx>
        <w:trPr>
          <w:cantSplit/>
        </w:trPr>
        <w:tc>
          <w:tcPr>
            <w:tcW w:w="676" w:type="dxa"/>
          </w:tcPr>
          <w:p w:rsidR="00000000" w:rsidRDefault="00041A50">
            <w:pPr>
              <w:jc w:val="center"/>
              <w:rPr>
                <w:rFonts w:ascii="Arial" w:hAnsi="Arial"/>
                <w:sz w:val="16"/>
              </w:rPr>
            </w:pPr>
            <w:r>
              <w:rPr>
                <w:rFonts w:ascii="Arial" w:hAnsi="Arial"/>
                <w:sz w:val="16"/>
              </w:rPr>
              <w:t>2007</w:t>
            </w:r>
          </w:p>
        </w:tc>
        <w:tc>
          <w:tcPr>
            <w:tcW w:w="1876" w:type="dxa"/>
          </w:tcPr>
          <w:p w:rsidR="00000000" w:rsidRDefault="00041A50">
            <w:pPr>
              <w:ind w:right="459"/>
              <w:jc w:val="center"/>
              <w:rPr>
                <w:rFonts w:ascii="Arial" w:hAnsi="Arial"/>
                <w:sz w:val="16"/>
              </w:rPr>
            </w:pPr>
            <w:r>
              <w:rPr>
                <w:rFonts w:ascii="Arial" w:hAnsi="Arial"/>
                <w:sz w:val="16"/>
              </w:rPr>
              <w:t>71.083</w:t>
            </w:r>
          </w:p>
        </w:tc>
        <w:tc>
          <w:tcPr>
            <w:tcW w:w="1842" w:type="dxa"/>
          </w:tcPr>
          <w:p w:rsidR="00000000" w:rsidRDefault="00041A50">
            <w:pPr>
              <w:ind w:right="459"/>
              <w:jc w:val="center"/>
              <w:rPr>
                <w:rFonts w:ascii="Arial" w:hAnsi="Arial"/>
                <w:sz w:val="16"/>
              </w:rPr>
            </w:pPr>
            <w:r>
              <w:rPr>
                <w:rFonts w:ascii="Arial" w:hAnsi="Arial"/>
                <w:sz w:val="16"/>
              </w:rPr>
              <w:t>289.572</w:t>
            </w:r>
          </w:p>
        </w:tc>
        <w:tc>
          <w:tcPr>
            <w:tcW w:w="1701" w:type="dxa"/>
          </w:tcPr>
          <w:p w:rsidR="00000000" w:rsidRDefault="00041A50">
            <w:pPr>
              <w:ind w:right="459"/>
              <w:jc w:val="center"/>
              <w:rPr>
                <w:rFonts w:ascii="Arial" w:hAnsi="Arial"/>
                <w:sz w:val="16"/>
              </w:rPr>
            </w:pPr>
            <w:r>
              <w:rPr>
                <w:rFonts w:ascii="Arial" w:hAnsi="Arial"/>
                <w:sz w:val="16"/>
              </w:rPr>
              <w:t>908</w:t>
            </w:r>
          </w:p>
        </w:tc>
        <w:tc>
          <w:tcPr>
            <w:tcW w:w="1276" w:type="dxa"/>
          </w:tcPr>
          <w:p w:rsidR="00000000" w:rsidRDefault="00041A50">
            <w:pPr>
              <w:ind w:right="459"/>
              <w:jc w:val="center"/>
              <w:rPr>
                <w:rFonts w:ascii="Arial" w:hAnsi="Arial"/>
                <w:sz w:val="16"/>
              </w:rPr>
            </w:pPr>
            <w:r>
              <w:rPr>
                <w:rFonts w:ascii="Arial" w:hAnsi="Arial"/>
                <w:sz w:val="16"/>
              </w:rPr>
              <w:t>1.281</w:t>
            </w:r>
          </w:p>
        </w:tc>
        <w:tc>
          <w:tcPr>
            <w:tcW w:w="1701" w:type="dxa"/>
          </w:tcPr>
          <w:p w:rsidR="00000000" w:rsidRDefault="00041A50">
            <w:pPr>
              <w:ind w:right="459"/>
              <w:jc w:val="center"/>
              <w:rPr>
                <w:rFonts w:ascii="Arial" w:hAnsi="Arial"/>
                <w:sz w:val="16"/>
              </w:rPr>
            </w:pPr>
            <w:r>
              <w:rPr>
                <w:rFonts w:ascii="Arial" w:hAnsi="Arial"/>
                <w:sz w:val="16"/>
              </w:rPr>
              <w:t>24.589</w:t>
            </w:r>
          </w:p>
        </w:tc>
      </w:tr>
      <w:tr w:rsidR="00000000">
        <w:tblPrEx>
          <w:tblCellMar>
            <w:top w:w="0" w:type="dxa"/>
            <w:bottom w:w="0" w:type="dxa"/>
          </w:tblCellMar>
        </w:tblPrEx>
        <w:trPr>
          <w:cantSplit/>
        </w:trPr>
        <w:tc>
          <w:tcPr>
            <w:tcW w:w="676" w:type="dxa"/>
          </w:tcPr>
          <w:p w:rsidR="00000000" w:rsidRDefault="00041A50">
            <w:pPr>
              <w:jc w:val="center"/>
              <w:rPr>
                <w:rFonts w:ascii="Arial" w:hAnsi="Arial"/>
                <w:sz w:val="16"/>
              </w:rPr>
            </w:pPr>
            <w:r>
              <w:rPr>
                <w:rFonts w:ascii="Arial" w:hAnsi="Arial"/>
                <w:sz w:val="16"/>
              </w:rPr>
              <w:t>2006</w:t>
            </w:r>
          </w:p>
        </w:tc>
        <w:tc>
          <w:tcPr>
            <w:tcW w:w="1876" w:type="dxa"/>
          </w:tcPr>
          <w:p w:rsidR="00000000" w:rsidRDefault="00041A50">
            <w:pPr>
              <w:ind w:right="459"/>
              <w:jc w:val="center"/>
              <w:rPr>
                <w:rFonts w:ascii="Arial" w:hAnsi="Arial"/>
                <w:sz w:val="16"/>
              </w:rPr>
            </w:pPr>
            <w:r>
              <w:rPr>
                <w:rFonts w:ascii="Arial" w:hAnsi="Arial"/>
                <w:sz w:val="16"/>
              </w:rPr>
              <w:t>58.973</w:t>
            </w:r>
          </w:p>
        </w:tc>
        <w:tc>
          <w:tcPr>
            <w:tcW w:w="1842" w:type="dxa"/>
          </w:tcPr>
          <w:p w:rsidR="00000000" w:rsidRDefault="00041A50">
            <w:pPr>
              <w:ind w:right="459"/>
              <w:jc w:val="center"/>
              <w:rPr>
                <w:rFonts w:ascii="Arial" w:hAnsi="Arial"/>
                <w:sz w:val="16"/>
              </w:rPr>
            </w:pPr>
            <w:r>
              <w:rPr>
                <w:rFonts w:ascii="Arial" w:hAnsi="Arial"/>
                <w:sz w:val="16"/>
              </w:rPr>
              <w:t xml:space="preserve"> 276.000</w:t>
            </w:r>
          </w:p>
        </w:tc>
        <w:tc>
          <w:tcPr>
            <w:tcW w:w="1701" w:type="dxa"/>
          </w:tcPr>
          <w:p w:rsidR="00000000" w:rsidRDefault="00041A50">
            <w:pPr>
              <w:ind w:right="459"/>
              <w:jc w:val="center"/>
              <w:rPr>
                <w:rFonts w:ascii="Arial" w:hAnsi="Arial"/>
                <w:sz w:val="16"/>
              </w:rPr>
            </w:pPr>
            <w:r>
              <w:rPr>
                <w:rFonts w:ascii="Arial" w:hAnsi="Arial"/>
                <w:sz w:val="16"/>
              </w:rPr>
              <w:t>942</w:t>
            </w:r>
          </w:p>
        </w:tc>
        <w:tc>
          <w:tcPr>
            <w:tcW w:w="1276" w:type="dxa"/>
          </w:tcPr>
          <w:p w:rsidR="00000000" w:rsidRDefault="00041A50">
            <w:pPr>
              <w:ind w:right="459"/>
              <w:jc w:val="center"/>
              <w:rPr>
                <w:rFonts w:ascii="Arial" w:hAnsi="Arial"/>
                <w:sz w:val="16"/>
              </w:rPr>
            </w:pPr>
            <w:r>
              <w:rPr>
                <w:rFonts w:ascii="Arial" w:hAnsi="Arial"/>
                <w:sz w:val="16"/>
              </w:rPr>
              <w:t>1.085</w:t>
            </w:r>
          </w:p>
        </w:tc>
        <w:tc>
          <w:tcPr>
            <w:tcW w:w="1701" w:type="dxa"/>
          </w:tcPr>
          <w:p w:rsidR="00000000" w:rsidRDefault="00041A50">
            <w:pPr>
              <w:ind w:right="459"/>
              <w:jc w:val="center"/>
              <w:rPr>
                <w:rFonts w:ascii="Arial" w:hAnsi="Arial"/>
                <w:sz w:val="16"/>
              </w:rPr>
            </w:pPr>
            <w:r>
              <w:rPr>
                <w:rFonts w:ascii="Arial" w:hAnsi="Arial"/>
                <w:sz w:val="16"/>
              </w:rPr>
              <w:t>22.057</w:t>
            </w:r>
          </w:p>
        </w:tc>
      </w:tr>
      <w:tr w:rsidR="00000000">
        <w:tblPrEx>
          <w:tblCellMar>
            <w:top w:w="0" w:type="dxa"/>
            <w:bottom w:w="0" w:type="dxa"/>
          </w:tblCellMar>
        </w:tblPrEx>
        <w:trPr>
          <w:cantSplit/>
        </w:trPr>
        <w:tc>
          <w:tcPr>
            <w:tcW w:w="676" w:type="dxa"/>
          </w:tcPr>
          <w:p w:rsidR="00000000" w:rsidRDefault="00041A50">
            <w:pPr>
              <w:jc w:val="center"/>
              <w:rPr>
                <w:rFonts w:ascii="Arial" w:hAnsi="Arial"/>
                <w:sz w:val="16"/>
              </w:rPr>
            </w:pPr>
          </w:p>
        </w:tc>
        <w:tc>
          <w:tcPr>
            <w:tcW w:w="1876" w:type="dxa"/>
          </w:tcPr>
          <w:p w:rsidR="00000000" w:rsidRDefault="00041A50">
            <w:pPr>
              <w:ind w:right="459"/>
              <w:jc w:val="center"/>
              <w:rPr>
                <w:rFonts w:ascii="Arial" w:hAnsi="Arial"/>
                <w:sz w:val="16"/>
              </w:rPr>
            </w:pPr>
          </w:p>
        </w:tc>
        <w:tc>
          <w:tcPr>
            <w:tcW w:w="1842" w:type="dxa"/>
          </w:tcPr>
          <w:p w:rsidR="00000000" w:rsidRDefault="00041A50">
            <w:pPr>
              <w:ind w:right="459"/>
              <w:jc w:val="center"/>
              <w:rPr>
                <w:rFonts w:ascii="Arial" w:hAnsi="Arial"/>
                <w:sz w:val="16"/>
              </w:rPr>
            </w:pPr>
          </w:p>
        </w:tc>
        <w:tc>
          <w:tcPr>
            <w:tcW w:w="1701" w:type="dxa"/>
          </w:tcPr>
          <w:p w:rsidR="00000000" w:rsidRDefault="00041A50">
            <w:pPr>
              <w:ind w:right="459"/>
              <w:jc w:val="center"/>
              <w:rPr>
                <w:rFonts w:ascii="Arial" w:hAnsi="Arial"/>
                <w:sz w:val="16"/>
              </w:rPr>
            </w:pPr>
          </w:p>
        </w:tc>
        <w:tc>
          <w:tcPr>
            <w:tcW w:w="1276" w:type="dxa"/>
          </w:tcPr>
          <w:p w:rsidR="00000000" w:rsidRDefault="00041A50">
            <w:pPr>
              <w:ind w:right="459"/>
              <w:jc w:val="center"/>
              <w:rPr>
                <w:rFonts w:ascii="Arial" w:hAnsi="Arial"/>
                <w:sz w:val="16"/>
              </w:rPr>
            </w:pPr>
          </w:p>
        </w:tc>
        <w:tc>
          <w:tcPr>
            <w:tcW w:w="1701" w:type="dxa"/>
          </w:tcPr>
          <w:p w:rsidR="00000000" w:rsidRDefault="00041A50">
            <w:pPr>
              <w:ind w:right="459"/>
              <w:jc w:val="center"/>
              <w:rPr>
                <w:rFonts w:ascii="Arial" w:hAnsi="Arial"/>
                <w:sz w:val="16"/>
              </w:rPr>
            </w:pPr>
          </w:p>
        </w:tc>
      </w:tr>
    </w:tbl>
    <w:p w:rsidR="00000000" w:rsidRDefault="00041A50">
      <w:pPr>
        <w:rPr>
          <w:rFonts w:ascii="Arial" w:hAnsi="Arial"/>
          <w:sz w:val="16"/>
        </w:rPr>
      </w:pPr>
    </w:p>
    <w:p w:rsidR="00000000" w:rsidRDefault="00041A50">
      <w:pPr>
        <w:rPr>
          <w:rFonts w:ascii="Arial" w:hAnsi="Arial"/>
          <w:sz w:val="16"/>
        </w:rPr>
      </w:pPr>
    </w:p>
    <w:tbl>
      <w:tblPr>
        <w:tblW w:w="0" w:type="auto"/>
        <w:tblLayout w:type="fixed"/>
        <w:tblLook w:val="0000" w:firstRow="0" w:lastRow="0" w:firstColumn="0" w:lastColumn="0" w:noHBand="0" w:noVBand="0"/>
      </w:tblPr>
      <w:tblGrid>
        <w:gridCol w:w="4105"/>
        <w:gridCol w:w="773"/>
        <w:gridCol w:w="4140"/>
      </w:tblGrid>
      <w:tr w:rsidR="00000000">
        <w:tblPrEx>
          <w:tblCellMar>
            <w:top w:w="0" w:type="dxa"/>
            <w:bottom w:w="0" w:type="dxa"/>
          </w:tblCellMar>
        </w:tblPrEx>
        <w:trPr>
          <w:cantSplit/>
        </w:trPr>
        <w:tc>
          <w:tcPr>
            <w:tcW w:w="4105" w:type="dxa"/>
          </w:tcPr>
          <w:p w:rsidR="00000000" w:rsidRDefault="00041A50">
            <w:pPr>
              <w:jc w:val="both"/>
              <w:rPr>
                <w:rFonts w:ascii="Arial TUR" w:hAnsi="Arial TUR"/>
                <w:sz w:val="16"/>
              </w:rPr>
            </w:pPr>
            <w:r>
              <w:rPr>
                <w:rFonts w:ascii="Arial TUR" w:hAnsi="Arial TUR"/>
                <w:sz w:val="16"/>
              </w:rPr>
              <w:t>Şirket'in son iki yıl içinde gerçekleştirdiği ithalat</w:t>
            </w:r>
            <w:r>
              <w:rPr>
                <w:rFonts w:ascii="Arial TUR" w:hAnsi="Arial TUR"/>
                <w:sz w:val="16"/>
              </w:rPr>
              <w:t xml:space="preserve"> ve ihracat rakamları aşağıda gösterilmiştir.</w:t>
            </w:r>
          </w:p>
        </w:tc>
        <w:tc>
          <w:tcPr>
            <w:tcW w:w="773" w:type="dxa"/>
          </w:tcPr>
          <w:p w:rsidR="00000000" w:rsidRDefault="00041A50">
            <w:pPr>
              <w:jc w:val="both"/>
              <w:rPr>
                <w:rFonts w:ascii="Arial" w:hAnsi="Arial"/>
                <w:sz w:val="16"/>
              </w:rPr>
            </w:pPr>
          </w:p>
        </w:tc>
        <w:tc>
          <w:tcPr>
            <w:tcW w:w="4140" w:type="dxa"/>
          </w:tcPr>
          <w:p w:rsidR="00000000" w:rsidRDefault="00041A50">
            <w:pPr>
              <w:jc w:val="both"/>
              <w:rPr>
                <w:rFonts w:ascii="Arial" w:hAnsi="Arial"/>
                <w:i/>
                <w:sz w:val="16"/>
              </w:rPr>
            </w:pPr>
            <w:r>
              <w:rPr>
                <w:rFonts w:ascii="Arial" w:hAnsi="Arial"/>
                <w:i/>
                <w:sz w:val="16"/>
              </w:rPr>
              <w:t>The export and import figures that  the Company realized  in the last two years  are given below.</w:t>
            </w:r>
          </w:p>
        </w:tc>
      </w:tr>
    </w:tbl>
    <w:p w:rsidR="00000000" w:rsidRDefault="00041A50">
      <w:pPr>
        <w:rPr>
          <w:rFonts w:ascii="Arial" w:hAnsi="Arial"/>
          <w:sz w:val="16"/>
        </w:rPr>
      </w:pPr>
    </w:p>
    <w:tbl>
      <w:tblPr>
        <w:tblW w:w="0" w:type="auto"/>
        <w:tblInd w:w="150" w:type="dxa"/>
        <w:tblLayout w:type="fixed"/>
        <w:tblCellMar>
          <w:left w:w="30" w:type="dxa"/>
          <w:right w:w="30" w:type="dxa"/>
        </w:tblCellMar>
        <w:tblLook w:val="0000" w:firstRow="0" w:lastRow="0" w:firstColumn="0" w:lastColumn="0" w:noHBand="0" w:noVBand="0"/>
      </w:tblPr>
      <w:tblGrid>
        <w:gridCol w:w="897"/>
        <w:gridCol w:w="1818"/>
        <w:gridCol w:w="2386"/>
        <w:gridCol w:w="1628"/>
        <w:gridCol w:w="2247"/>
      </w:tblGrid>
      <w:tr w:rsidR="00000000">
        <w:tblPrEx>
          <w:tblCellMar>
            <w:top w:w="0" w:type="dxa"/>
            <w:bottom w:w="0" w:type="dxa"/>
          </w:tblCellMar>
        </w:tblPrEx>
        <w:trPr>
          <w:cantSplit/>
          <w:trHeight w:val="250"/>
        </w:trPr>
        <w:tc>
          <w:tcPr>
            <w:tcW w:w="897" w:type="dxa"/>
          </w:tcPr>
          <w:p w:rsidR="00000000" w:rsidRDefault="00041A50">
            <w:pPr>
              <w:jc w:val="center"/>
              <w:rPr>
                <w:rFonts w:ascii="Arial" w:hAnsi="Arial"/>
                <w:b/>
                <w:i/>
                <w:color w:val="000000"/>
                <w:sz w:val="16"/>
                <w:u w:val="single"/>
              </w:rPr>
            </w:pPr>
          </w:p>
        </w:tc>
        <w:tc>
          <w:tcPr>
            <w:tcW w:w="1818" w:type="dxa"/>
          </w:tcPr>
          <w:p w:rsidR="00000000" w:rsidRDefault="00041A50">
            <w:pPr>
              <w:jc w:val="center"/>
              <w:rPr>
                <w:rFonts w:ascii="Arial" w:hAnsi="Arial"/>
                <w:b/>
                <w:color w:val="000000"/>
                <w:sz w:val="16"/>
              </w:rPr>
            </w:pPr>
            <w:r>
              <w:rPr>
                <w:rFonts w:ascii="Arial" w:hAnsi="Arial"/>
                <w:b/>
                <w:color w:val="000000"/>
                <w:sz w:val="16"/>
              </w:rPr>
              <w:t>İthalat (YTL)</w:t>
            </w:r>
          </w:p>
        </w:tc>
        <w:tc>
          <w:tcPr>
            <w:tcW w:w="2386" w:type="dxa"/>
          </w:tcPr>
          <w:p w:rsidR="00000000" w:rsidRDefault="00041A50">
            <w:pPr>
              <w:jc w:val="center"/>
              <w:rPr>
                <w:rFonts w:ascii="Arial" w:hAnsi="Arial"/>
                <w:b/>
                <w:color w:val="000000"/>
                <w:sz w:val="16"/>
              </w:rPr>
            </w:pPr>
            <w:r>
              <w:rPr>
                <w:rFonts w:ascii="Arial" w:hAnsi="Arial"/>
                <w:b/>
                <w:color w:val="000000"/>
                <w:sz w:val="16"/>
              </w:rPr>
              <w:t>Maliyetler İçindeki Payı(%)</w:t>
            </w:r>
          </w:p>
        </w:tc>
        <w:tc>
          <w:tcPr>
            <w:tcW w:w="1628" w:type="dxa"/>
          </w:tcPr>
          <w:p w:rsidR="00000000" w:rsidRDefault="00041A50">
            <w:pPr>
              <w:jc w:val="center"/>
              <w:rPr>
                <w:rFonts w:ascii="Arial" w:hAnsi="Arial"/>
                <w:b/>
                <w:color w:val="000000"/>
                <w:sz w:val="16"/>
              </w:rPr>
            </w:pPr>
            <w:r>
              <w:rPr>
                <w:rFonts w:ascii="Arial" w:hAnsi="Arial"/>
                <w:b/>
                <w:color w:val="000000"/>
                <w:sz w:val="16"/>
              </w:rPr>
              <w:t>İhracat (YTL)</w:t>
            </w:r>
          </w:p>
        </w:tc>
        <w:tc>
          <w:tcPr>
            <w:tcW w:w="2247" w:type="dxa"/>
          </w:tcPr>
          <w:p w:rsidR="00000000" w:rsidRDefault="00041A50">
            <w:pPr>
              <w:jc w:val="right"/>
              <w:rPr>
                <w:rFonts w:ascii="Arial" w:hAnsi="Arial"/>
                <w:b/>
                <w:color w:val="000000"/>
                <w:sz w:val="16"/>
              </w:rPr>
            </w:pPr>
            <w:r>
              <w:rPr>
                <w:rFonts w:ascii="Arial" w:hAnsi="Arial"/>
                <w:b/>
                <w:color w:val="000000"/>
                <w:sz w:val="16"/>
              </w:rPr>
              <w:t>Satışlar İçindeki Payı(%)</w:t>
            </w:r>
          </w:p>
        </w:tc>
      </w:tr>
      <w:tr w:rsidR="00000000">
        <w:tblPrEx>
          <w:tblCellMar>
            <w:top w:w="0" w:type="dxa"/>
            <w:bottom w:w="0" w:type="dxa"/>
          </w:tblCellMar>
        </w:tblPrEx>
        <w:trPr>
          <w:cantSplit/>
          <w:trHeight w:val="250"/>
        </w:trPr>
        <w:tc>
          <w:tcPr>
            <w:tcW w:w="897" w:type="dxa"/>
          </w:tcPr>
          <w:p w:rsidR="00000000" w:rsidRDefault="00041A50">
            <w:pPr>
              <w:jc w:val="center"/>
              <w:rPr>
                <w:rFonts w:ascii="Arial" w:hAnsi="Arial"/>
                <w:b/>
                <w:i/>
                <w:color w:val="000000"/>
                <w:sz w:val="16"/>
                <w:u w:val="single"/>
              </w:rPr>
            </w:pPr>
          </w:p>
        </w:tc>
        <w:tc>
          <w:tcPr>
            <w:tcW w:w="1818" w:type="dxa"/>
          </w:tcPr>
          <w:p w:rsidR="00000000" w:rsidRDefault="00041A50">
            <w:pPr>
              <w:jc w:val="center"/>
              <w:rPr>
                <w:rFonts w:ascii="Arial" w:hAnsi="Arial"/>
                <w:b/>
                <w:i/>
                <w:color w:val="000000"/>
                <w:sz w:val="16"/>
                <w:u w:val="single"/>
              </w:rPr>
            </w:pPr>
            <w:r>
              <w:rPr>
                <w:rFonts w:ascii="Arial" w:hAnsi="Arial"/>
                <w:b/>
                <w:i/>
                <w:color w:val="000000"/>
                <w:sz w:val="16"/>
                <w:u w:val="single"/>
              </w:rPr>
              <w:t xml:space="preserve">Imports ($) </w:t>
            </w:r>
          </w:p>
        </w:tc>
        <w:tc>
          <w:tcPr>
            <w:tcW w:w="2386" w:type="dxa"/>
          </w:tcPr>
          <w:p w:rsidR="00000000" w:rsidRDefault="00041A50">
            <w:pPr>
              <w:jc w:val="center"/>
              <w:rPr>
                <w:rFonts w:ascii="Arial" w:hAnsi="Arial"/>
                <w:b/>
                <w:i/>
                <w:color w:val="000000"/>
                <w:sz w:val="16"/>
                <w:u w:val="single"/>
              </w:rPr>
            </w:pPr>
            <w:r>
              <w:rPr>
                <w:rFonts w:ascii="Arial" w:hAnsi="Arial"/>
                <w:b/>
                <w:i/>
                <w:color w:val="000000"/>
                <w:sz w:val="16"/>
                <w:u w:val="single"/>
              </w:rPr>
              <w:t xml:space="preserve">Proportion </w:t>
            </w:r>
            <w:r>
              <w:rPr>
                <w:rFonts w:ascii="Arial" w:hAnsi="Arial"/>
                <w:b/>
                <w:i/>
                <w:color w:val="000000"/>
                <w:sz w:val="16"/>
                <w:u w:val="single"/>
              </w:rPr>
              <w:t>In Costs(%)</w:t>
            </w:r>
          </w:p>
        </w:tc>
        <w:tc>
          <w:tcPr>
            <w:tcW w:w="1628" w:type="dxa"/>
          </w:tcPr>
          <w:p w:rsidR="00000000" w:rsidRDefault="00041A50">
            <w:pPr>
              <w:jc w:val="center"/>
              <w:rPr>
                <w:rFonts w:ascii="Arial" w:hAnsi="Arial"/>
                <w:b/>
                <w:i/>
                <w:color w:val="000000"/>
                <w:sz w:val="16"/>
                <w:u w:val="single"/>
              </w:rPr>
            </w:pPr>
            <w:r>
              <w:rPr>
                <w:rFonts w:ascii="Arial" w:hAnsi="Arial"/>
                <w:b/>
                <w:i/>
                <w:color w:val="000000"/>
                <w:sz w:val="16"/>
                <w:u w:val="single"/>
              </w:rPr>
              <w:t>Exports ($)</w:t>
            </w:r>
          </w:p>
        </w:tc>
        <w:tc>
          <w:tcPr>
            <w:tcW w:w="2247" w:type="dxa"/>
          </w:tcPr>
          <w:p w:rsidR="00000000" w:rsidRDefault="00041A50">
            <w:pPr>
              <w:jc w:val="right"/>
              <w:rPr>
                <w:rFonts w:ascii="Arial" w:hAnsi="Arial"/>
                <w:b/>
                <w:i/>
                <w:color w:val="000000"/>
                <w:sz w:val="16"/>
                <w:u w:val="single"/>
              </w:rPr>
            </w:pPr>
            <w:r>
              <w:rPr>
                <w:rFonts w:ascii="Arial" w:hAnsi="Arial"/>
                <w:b/>
                <w:i/>
                <w:color w:val="000000"/>
                <w:sz w:val="16"/>
                <w:u w:val="single"/>
              </w:rPr>
              <w:t>Proportion In Sales(%)</w:t>
            </w:r>
          </w:p>
        </w:tc>
      </w:tr>
      <w:tr w:rsidR="00000000">
        <w:tblPrEx>
          <w:tblCellMar>
            <w:top w:w="0" w:type="dxa"/>
            <w:bottom w:w="0" w:type="dxa"/>
          </w:tblCellMar>
        </w:tblPrEx>
        <w:trPr>
          <w:cantSplit/>
          <w:trHeight w:val="250"/>
        </w:trPr>
        <w:tc>
          <w:tcPr>
            <w:tcW w:w="897" w:type="dxa"/>
            <w:vAlign w:val="center"/>
          </w:tcPr>
          <w:p w:rsidR="00000000" w:rsidRDefault="00041A50">
            <w:pPr>
              <w:rPr>
                <w:rFonts w:ascii="Arial" w:hAnsi="Arial"/>
                <w:sz w:val="16"/>
              </w:rPr>
            </w:pPr>
            <w:r>
              <w:rPr>
                <w:rFonts w:ascii="Arial" w:hAnsi="Arial"/>
                <w:sz w:val="16"/>
              </w:rPr>
              <w:t>2007</w:t>
            </w:r>
          </w:p>
        </w:tc>
        <w:tc>
          <w:tcPr>
            <w:tcW w:w="1818" w:type="dxa"/>
            <w:vAlign w:val="center"/>
          </w:tcPr>
          <w:p w:rsidR="00000000" w:rsidRDefault="00041A50">
            <w:pPr>
              <w:ind w:right="112"/>
              <w:rPr>
                <w:rFonts w:ascii="Arial" w:hAnsi="Arial"/>
                <w:sz w:val="16"/>
              </w:rPr>
            </w:pPr>
            <w:r>
              <w:rPr>
                <w:rFonts w:ascii="Arial" w:hAnsi="Arial"/>
                <w:sz w:val="16"/>
              </w:rPr>
              <w:t>64.067.882,00 YTL</w:t>
            </w:r>
          </w:p>
          <w:p w:rsidR="00000000" w:rsidRDefault="00041A50">
            <w:pPr>
              <w:ind w:right="112"/>
              <w:rPr>
                <w:rFonts w:ascii="Arial" w:hAnsi="Arial"/>
                <w:sz w:val="16"/>
              </w:rPr>
            </w:pPr>
            <w:r>
              <w:rPr>
                <w:rFonts w:ascii="Arial" w:hAnsi="Arial"/>
                <w:sz w:val="16"/>
              </w:rPr>
              <w:t>47.878.563,00 $</w:t>
            </w:r>
          </w:p>
        </w:tc>
        <w:tc>
          <w:tcPr>
            <w:tcW w:w="2386" w:type="dxa"/>
            <w:vAlign w:val="center"/>
          </w:tcPr>
          <w:p w:rsidR="00000000" w:rsidRDefault="00041A50">
            <w:pPr>
              <w:ind w:right="1104"/>
              <w:jc w:val="center"/>
              <w:rPr>
                <w:rFonts w:ascii="Arial" w:hAnsi="Arial"/>
                <w:sz w:val="16"/>
              </w:rPr>
            </w:pPr>
            <w:r>
              <w:rPr>
                <w:rFonts w:ascii="Arial" w:hAnsi="Arial"/>
                <w:sz w:val="16"/>
              </w:rPr>
              <w:t>48,07</w:t>
            </w:r>
          </w:p>
        </w:tc>
        <w:tc>
          <w:tcPr>
            <w:tcW w:w="1628" w:type="dxa"/>
            <w:vAlign w:val="center"/>
          </w:tcPr>
          <w:p w:rsidR="00000000" w:rsidRDefault="00041A50">
            <w:pPr>
              <w:ind w:left="57" w:right="57"/>
              <w:jc w:val="center"/>
              <w:rPr>
                <w:rFonts w:ascii="Arial" w:hAnsi="Arial"/>
                <w:sz w:val="16"/>
              </w:rPr>
            </w:pPr>
            <w:r>
              <w:rPr>
                <w:rFonts w:ascii="Arial" w:hAnsi="Arial"/>
                <w:sz w:val="16"/>
              </w:rPr>
              <w:t xml:space="preserve"> 52.230.916,19 YTL</w:t>
            </w:r>
          </w:p>
          <w:p w:rsidR="00000000" w:rsidRDefault="00041A50">
            <w:pPr>
              <w:ind w:left="57" w:right="57"/>
              <w:rPr>
                <w:rFonts w:ascii="Arial" w:hAnsi="Arial"/>
                <w:sz w:val="16"/>
              </w:rPr>
            </w:pPr>
            <w:r>
              <w:rPr>
                <w:rFonts w:ascii="Arial" w:hAnsi="Arial"/>
                <w:sz w:val="16"/>
              </w:rPr>
              <w:t xml:space="preserve"> 40.231.098,30 $</w:t>
            </w:r>
          </w:p>
        </w:tc>
        <w:tc>
          <w:tcPr>
            <w:tcW w:w="2247" w:type="dxa"/>
          </w:tcPr>
          <w:p w:rsidR="00000000" w:rsidRDefault="00041A50">
            <w:pPr>
              <w:ind w:right="1104"/>
              <w:jc w:val="right"/>
              <w:rPr>
                <w:rFonts w:ascii="Arial" w:hAnsi="Arial"/>
                <w:sz w:val="16"/>
              </w:rPr>
            </w:pPr>
            <w:r>
              <w:rPr>
                <w:rFonts w:ascii="Arial" w:hAnsi="Arial"/>
                <w:sz w:val="16"/>
              </w:rPr>
              <w:t>19,44</w:t>
            </w:r>
          </w:p>
          <w:p w:rsidR="00000000" w:rsidRDefault="00041A50">
            <w:pPr>
              <w:ind w:right="1104"/>
              <w:jc w:val="right"/>
              <w:rPr>
                <w:rFonts w:ascii="Arial" w:hAnsi="Arial"/>
                <w:sz w:val="16"/>
              </w:rPr>
            </w:pPr>
          </w:p>
        </w:tc>
      </w:tr>
      <w:tr w:rsidR="00000000">
        <w:tblPrEx>
          <w:tblCellMar>
            <w:top w:w="0" w:type="dxa"/>
            <w:bottom w:w="0" w:type="dxa"/>
          </w:tblCellMar>
        </w:tblPrEx>
        <w:trPr>
          <w:cantSplit/>
          <w:trHeight w:val="250"/>
        </w:trPr>
        <w:tc>
          <w:tcPr>
            <w:tcW w:w="897" w:type="dxa"/>
            <w:vAlign w:val="center"/>
          </w:tcPr>
          <w:p w:rsidR="00000000" w:rsidRDefault="00041A50">
            <w:pPr>
              <w:rPr>
                <w:rFonts w:ascii="Arial" w:hAnsi="Arial"/>
                <w:sz w:val="16"/>
              </w:rPr>
            </w:pPr>
            <w:r>
              <w:rPr>
                <w:rFonts w:ascii="Arial" w:hAnsi="Arial"/>
                <w:sz w:val="16"/>
              </w:rPr>
              <w:t>2006</w:t>
            </w:r>
          </w:p>
        </w:tc>
        <w:tc>
          <w:tcPr>
            <w:tcW w:w="1818" w:type="dxa"/>
            <w:vAlign w:val="center"/>
          </w:tcPr>
          <w:p w:rsidR="00000000" w:rsidRDefault="00041A50">
            <w:pPr>
              <w:ind w:right="254"/>
              <w:rPr>
                <w:rFonts w:ascii="Arial" w:hAnsi="Arial"/>
                <w:sz w:val="16"/>
              </w:rPr>
            </w:pPr>
            <w:r>
              <w:rPr>
                <w:rFonts w:ascii="Arial" w:hAnsi="Arial"/>
                <w:sz w:val="16"/>
              </w:rPr>
              <w:t>66.868.956,00 YTL</w:t>
            </w:r>
          </w:p>
          <w:p w:rsidR="00000000" w:rsidRDefault="00041A50">
            <w:pPr>
              <w:ind w:right="254"/>
              <w:rPr>
                <w:rFonts w:ascii="Arial" w:hAnsi="Arial"/>
                <w:sz w:val="16"/>
              </w:rPr>
            </w:pPr>
            <w:r>
              <w:rPr>
                <w:rFonts w:ascii="Arial" w:hAnsi="Arial"/>
                <w:sz w:val="16"/>
              </w:rPr>
              <w:t>46.701.922,00 $</w:t>
            </w:r>
          </w:p>
        </w:tc>
        <w:tc>
          <w:tcPr>
            <w:tcW w:w="2386" w:type="dxa"/>
            <w:vAlign w:val="center"/>
          </w:tcPr>
          <w:p w:rsidR="00000000" w:rsidRDefault="00041A50">
            <w:pPr>
              <w:ind w:right="1104"/>
              <w:jc w:val="center"/>
              <w:rPr>
                <w:rFonts w:ascii="Arial" w:hAnsi="Arial"/>
                <w:sz w:val="16"/>
              </w:rPr>
            </w:pPr>
          </w:p>
          <w:p w:rsidR="00000000" w:rsidRDefault="00041A50">
            <w:pPr>
              <w:ind w:right="1104"/>
              <w:jc w:val="center"/>
              <w:rPr>
                <w:rFonts w:ascii="Arial" w:hAnsi="Arial"/>
                <w:sz w:val="16"/>
              </w:rPr>
            </w:pPr>
            <w:r>
              <w:rPr>
                <w:rFonts w:ascii="Arial" w:hAnsi="Arial"/>
                <w:sz w:val="16"/>
              </w:rPr>
              <w:t>44,20</w:t>
            </w:r>
          </w:p>
        </w:tc>
        <w:tc>
          <w:tcPr>
            <w:tcW w:w="1628" w:type="dxa"/>
            <w:vAlign w:val="center"/>
          </w:tcPr>
          <w:p w:rsidR="00000000" w:rsidRDefault="00041A50">
            <w:pPr>
              <w:ind w:left="57" w:right="57"/>
              <w:jc w:val="center"/>
              <w:rPr>
                <w:rFonts w:ascii="Arial" w:hAnsi="Arial"/>
                <w:sz w:val="16"/>
              </w:rPr>
            </w:pPr>
            <w:r>
              <w:rPr>
                <w:rFonts w:ascii="Arial" w:hAnsi="Arial"/>
                <w:sz w:val="16"/>
              </w:rPr>
              <w:t>47.697.714,00 YTL</w:t>
            </w:r>
          </w:p>
          <w:p w:rsidR="00000000" w:rsidRDefault="00041A50">
            <w:pPr>
              <w:ind w:left="57" w:right="57"/>
              <w:rPr>
                <w:rFonts w:ascii="Arial" w:hAnsi="Arial"/>
                <w:sz w:val="16"/>
              </w:rPr>
            </w:pPr>
            <w:r>
              <w:rPr>
                <w:rFonts w:ascii="Arial" w:hAnsi="Arial"/>
                <w:sz w:val="16"/>
              </w:rPr>
              <w:t xml:space="preserve"> 33.130.776,00 $</w:t>
            </w:r>
          </w:p>
        </w:tc>
        <w:tc>
          <w:tcPr>
            <w:tcW w:w="2247" w:type="dxa"/>
          </w:tcPr>
          <w:p w:rsidR="00000000" w:rsidRDefault="00041A50">
            <w:pPr>
              <w:ind w:right="1104"/>
              <w:jc w:val="right"/>
              <w:rPr>
                <w:rFonts w:ascii="Arial" w:hAnsi="Arial"/>
                <w:sz w:val="16"/>
              </w:rPr>
            </w:pPr>
          </w:p>
          <w:p w:rsidR="00000000" w:rsidRDefault="00041A50">
            <w:pPr>
              <w:ind w:right="1104"/>
              <w:jc w:val="right"/>
              <w:rPr>
                <w:rFonts w:ascii="Arial" w:hAnsi="Arial"/>
                <w:sz w:val="16"/>
              </w:rPr>
            </w:pPr>
          </w:p>
          <w:p w:rsidR="00000000" w:rsidRDefault="00041A50">
            <w:pPr>
              <w:ind w:right="1104"/>
              <w:jc w:val="right"/>
              <w:rPr>
                <w:rFonts w:ascii="Arial" w:hAnsi="Arial"/>
                <w:sz w:val="16"/>
              </w:rPr>
            </w:pPr>
            <w:r>
              <w:rPr>
                <w:rFonts w:ascii="Arial" w:hAnsi="Arial"/>
                <w:sz w:val="16"/>
              </w:rPr>
              <w:t>20</w:t>
            </w:r>
          </w:p>
          <w:p w:rsidR="00000000" w:rsidRDefault="00041A50">
            <w:pPr>
              <w:ind w:right="1104"/>
              <w:jc w:val="right"/>
              <w:rPr>
                <w:rFonts w:ascii="Arial" w:hAnsi="Arial"/>
                <w:sz w:val="16"/>
              </w:rPr>
            </w:pPr>
          </w:p>
        </w:tc>
      </w:tr>
      <w:tr w:rsidR="00000000">
        <w:tblPrEx>
          <w:tblCellMar>
            <w:top w:w="0" w:type="dxa"/>
            <w:bottom w:w="0" w:type="dxa"/>
          </w:tblCellMar>
        </w:tblPrEx>
        <w:trPr>
          <w:cantSplit/>
          <w:trHeight w:val="250"/>
        </w:trPr>
        <w:tc>
          <w:tcPr>
            <w:tcW w:w="897" w:type="dxa"/>
            <w:vAlign w:val="center"/>
          </w:tcPr>
          <w:p w:rsidR="00000000" w:rsidRDefault="00041A50">
            <w:pPr>
              <w:rPr>
                <w:rFonts w:ascii="Arial" w:hAnsi="Arial"/>
                <w:sz w:val="16"/>
              </w:rPr>
            </w:pPr>
          </w:p>
        </w:tc>
        <w:tc>
          <w:tcPr>
            <w:tcW w:w="1818" w:type="dxa"/>
            <w:vAlign w:val="center"/>
          </w:tcPr>
          <w:p w:rsidR="00000000" w:rsidRDefault="00041A50">
            <w:pPr>
              <w:ind w:right="254"/>
              <w:rPr>
                <w:rFonts w:ascii="Arial" w:hAnsi="Arial"/>
                <w:sz w:val="16"/>
              </w:rPr>
            </w:pPr>
          </w:p>
        </w:tc>
        <w:tc>
          <w:tcPr>
            <w:tcW w:w="2386" w:type="dxa"/>
            <w:vAlign w:val="center"/>
          </w:tcPr>
          <w:p w:rsidR="00000000" w:rsidRDefault="00041A50">
            <w:pPr>
              <w:ind w:right="1104"/>
              <w:jc w:val="center"/>
              <w:rPr>
                <w:rFonts w:ascii="Arial" w:hAnsi="Arial"/>
                <w:sz w:val="16"/>
              </w:rPr>
            </w:pPr>
          </w:p>
        </w:tc>
        <w:tc>
          <w:tcPr>
            <w:tcW w:w="1628" w:type="dxa"/>
            <w:vAlign w:val="center"/>
          </w:tcPr>
          <w:p w:rsidR="00000000" w:rsidRDefault="00041A50">
            <w:pPr>
              <w:ind w:left="57" w:right="57"/>
              <w:rPr>
                <w:rFonts w:ascii="Arial" w:hAnsi="Arial"/>
                <w:sz w:val="16"/>
              </w:rPr>
            </w:pPr>
          </w:p>
        </w:tc>
        <w:tc>
          <w:tcPr>
            <w:tcW w:w="2247" w:type="dxa"/>
          </w:tcPr>
          <w:p w:rsidR="00000000" w:rsidRDefault="00041A50">
            <w:pPr>
              <w:ind w:right="1104"/>
              <w:jc w:val="right"/>
              <w:rPr>
                <w:rFonts w:ascii="Arial" w:hAnsi="Arial"/>
                <w:sz w:val="16"/>
              </w:rPr>
            </w:pPr>
          </w:p>
        </w:tc>
      </w:tr>
    </w:tbl>
    <w:p w:rsidR="00000000" w:rsidRDefault="00041A50">
      <w:pPr>
        <w:rPr>
          <w:rFonts w:ascii="Arial" w:hAnsi="Arial"/>
          <w:sz w:val="16"/>
        </w:rPr>
      </w:pPr>
    </w:p>
    <w:p w:rsidR="00000000" w:rsidRDefault="00041A50">
      <w:pPr>
        <w:rPr>
          <w:rFonts w:ascii="Arial" w:hAnsi="Arial"/>
          <w:sz w:val="16"/>
        </w:rPr>
      </w:pPr>
    </w:p>
    <w:p w:rsidR="00000000" w:rsidRDefault="00041A50">
      <w:pPr>
        <w:rPr>
          <w:rFonts w:ascii="Arial" w:hAnsi="Arial"/>
          <w:sz w:val="16"/>
        </w:rPr>
      </w:pPr>
    </w:p>
    <w:tbl>
      <w:tblPr>
        <w:tblW w:w="0" w:type="auto"/>
        <w:tblLayout w:type="fixed"/>
        <w:tblLook w:val="0000" w:firstRow="0" w:lastRow="0" w:firstColumn="0" w:lastColumn="0" w:noHBand="0" w:noVBand="0"/>
      </w:tblPr>
      <w:tblGrid>
        <w:gridCol w:w="4113"/>
        <w:gridCol w:w="315"/>
        <w:gridCol w:w="4050"/>
      </w:tblGrid>
      <w:tr w:rsidR="00000000">
        <w:tblPrEx>
          <w:tblCellMar>
            <w:top w:w="0" w:type="dxa"/>
            <w:bottom w:w="0" w:type="dxa"/>
          </w:tblCellMar>
        </w:tblPrEx>
        <w:trPr>
          <w:cantSplit/>
        </w:trPr>
        <w:tc>
          <w:tcPr>
            <w:tcW w:w="4113" w:type="dxa"/>
          </w:tcPr>
          <w:p w:rsidR="00000000" w:rsidRDefault="00041A50">
            <w:pPr>
              <w:jc w:val="both"/>
              <w:rPr>
                <w:rFonts w:ascii="Arial TUR" w:hAnsi="Arial TUR"/>
                <w:sz w:val="16"/>
              </w:rPr>
            </w:pPr>
            <w:r>
              <w:rPr>
                <w:rFonts w:ascii="Arial TUR" w:hAnsi="Arial TUR"/>
                <w:sz w:val="16"/>
              </w:rPr>
              <w:t>Şirket'in devam etmekt</w:t>
            </w:r>
            <w:r>
              <w:rPr>
                <w:rFonts w:ascii="Arial TUR" w:hAnsi="Arial TUR"/>
                <w:sz w:val="16"/>
              </w:rPr>
              <w:t>e olan ve proje halindeki yatırımları aşağıda verilmektedir.</w:t>
            </w:r>
          </w:p>
        </w:tc>
        <w:tc>
          <w:tcPr>
            <w:tcW w:w="315" w:type="dxa"/>
          </w:tcPr>
          <w:p w:rsidR="00000000" w:rsidRDefault="00041A50">
            <w:pPr>
              <w:rPr>
                <w:rFonts w:ascii="Arial" w:hAnsi="Arial"/>
                <w:sz w:val="16"/>
              </w:rPr>
            </w:pPr>
          </w:p>
        </w:tc>
        <w:tc>
          <w:tcPr>
            <w:tcW w:w="4050" w:type="dxa"/>
          </w:tcPr>
          <w:p w:rsidR="00000000" w:rsidRDefault="00041A50">
            <w:pPr>
              <w:jc w:val="both"/>
              <w:rPr>
                <w:rFonts w:ascii="Arial" w:hAnsi="Arial"/>
                <w:i/>
                <w:sz w:val="16"/>
              </w:rPr>
            </w:pPr>
            <w:r>
              <w:rPr>
                <w:rFonts w:ascii="Arial" w:hAnsi="Arial"/>
                <w:i/>
                <w:sz w:val="16"/>
              </w:rPr>
              <w:t>The on-going investments and projects of the Company are given below.</w:t>
            </w:r>
          </w:p>
        </w:tc>
      </w:tr>
    </w:tbl>
    <w:p w:rsidR="00000000" w:rsidRDefault="00041A50">
      <w:pPr>
        <w:rPr>
          <w:sz w:val="16"/>
        </w:rPr>
      </w:pPr>
    </w:p>
    <w:tbl>
      <w:tblPr>
        <w:tblW w:w="0" w:type="auto"/>
        <w:tblInd w:w="330" w:type="dxa"/>
        <w:tblLayout w:type="fixed"/>
        <w:tblCellMar>
          <w:left w:w="0" w:type="dxa"/>
          <w:right w:w="0" w:type="dxa"/>
        </w:tblCellMar>
        <w:tblLook w:val="0000" w:firstRow="0" w:lastRow="0" w:firstColumn="0" w:lastColumn="0" w:noHBand="0" w:noVBand="0"/>
      </w:tblPr>
      <w:tblGrid>
        <w:gridCol w:w="2577"/>
        <w:gridCol w:w="1635"/>
        <w:gridCol w:w="2050"/>
        <w:gridCol w:w="1751"/>
      </w:tblGrid>
      <w:tr w:rsidR="00000000">
        <w:tblPrEx>
          <w:tblCellMar>
            <w:top w:w="0" w:type="dxa"/>
            <w:left w:w="0" w:type="dxa"/>
            <w:bottom w:w="0" w:type="dxa"/>
            <w:right w:w="0" w:type="dxa"/>
          </w:tblCellMar>
        </w:tblPrEx>
        <w:trPr>
          <w:trHeight w:val="250"/>
        </w:trPr>
        <w:tc>
          <w:tcPr>
            <w:tcW w:w="2577" w:type="dxa"/>
          </w:tcPr>
          <w:p w:rsidR="00000000" w:rsidRDefault="00041A50">
            <w:pPr>
              <w:jc w:val="right"/>
              <w:rPr>
                <w:rFonts w:ascii="Arial" w:hAnsi="Arial"/>
                <w:b/>
                <w:color w:val="000000"/>
                <w:sz w:val="16"/>
              </w:rPr>
            </w:pPr>
            <w:r>
              <w:rPr>
                <w:rFonts w:ascii="Arial" w:hAnsi="Arial"/>
                <w:b/>
                <w:color w:val="000000"/>
                <w:sz w:val="16"/>
              </w:rPr>
              <w:t> </w:t>
            </w:r>
          </w:p>
        </w:tc>
        <w:tc>
          <w:tcPr>
            <w:tcW w:w="1635" w:type="dxa"/>
          </w:tcPr>
          <w:p w:rsidR="00000000" w:rsidRDefault="00041A50">
            <w:pPr>
              <w:jc w:val="center"/>
              <w:rPr>
                <w:rFonts w:ascii="Arial TUR" w:hAnsi="Arial TUR"/>
                <w:b/>
                <w:color w:val="000000"/>
                <w:sz w:val="16"/>
              </w:rPr>
            </w:pPr>
            <w:r>
              <w:rPr>
                <w:rFonts w:ascii="Arial TUR" w:hAnsi="Arial TUR"/>
                <w:b/>
                <w:color w:val="000000"/>
                <w:sz w:val="16"/>
              </w:rPr>
              <w:t>Başlangıç-Bitiş Tarihleri</w:t>
            </w:r>
          </w:p>
        </w:tc>
        <w:tc>
          <w:tcPr>
            <w:tcW w:w="2050" w:type="dxa"/>
          </w:tcPr>
          <w:p w:rsidR="00000000" w:rsidRDefault="00041A50">
            <w:pPr>
              <w:jc w:val="center"/>
              <w:rPr>
                <w:rFonts w:ascii="Arial TUR" w:hAnsi="Arial TUR"/>
                <w:b/>
                <w:color w:val="000000"/>
                <w:sz w:val="16"/>
              </w:rPr>
            </w:pPr>
            <w:r>
              <w:rPr>
                <w:rFonts w:ascii="Arial TUR" w:hAnsi="Arial TUR"/>
                <w:b/>
                <w:color w:val="000000"/>
                <w:sz w:val="16"/>
              </w:rPr>
              <w:t>Yatırım Tutarı-</w:t>
            </w:r>
          </w:p>
        </w:tc>
        <w:tc>
          <w:tcPr>
            <w:tcW w:w="1751" w:type="dxa"/>
          </w:tcPr>
          <w:p w:rsidR="00000000" w:rsidRDefault="00041A50">
            <w:pPr>
              <w:jc w:val="center"/>
              <w:rPr>
                <w:rFonts w:ascii="Arial TUR" w:hAnsi="Arial TUR"/>
                <w:b/>
                <w:color w:val="000000"/>
                <w:sz w:val="16"/>
              </w:rPr>
            </w:pPr>
            <w:r>
              <w:rPr>
                <w:rFonts w:ascii="Arial TUR" w:hAnsi="Arial TUR"/>
                <w:b/>
                <w:color w:val="000000"/>
                <w:sz w:val="16"/>
              </w:rPr>
              <w:t>Gerçekleşen Tutar -</w:t>
            </w:r>
          </w:p>
        </w:tc>
      </w:tr>
      <w:tr w:rsidR="00000000">
        <w:tblPrEx>
          <w:tblCellMar>
            <w:top w:w="0" w:type="dxa"/>
            <w:left w:w="0" w:type="dxa"/>
            <w:bottom w:w="0" w:type="dxa"/>
            <w:right w:w="0" w:type="dxa"/>
          </w:tblCellMar>
        </w:tblPrEx>
        <w:trPr>
          <w:trHeight w:val="250"/>
        </w:trPr>
        <w:tc>
          <w:tcPr>
            <w:tcW w:w="2577" w:type="dxa"/>
          </w:tcPr>
          <w:p w:rsidR="00000000" w:rsidRDefault="00041A50">
            <w:pPr>
              <w:rPr>
                <w:rFonts w:ascii="Arial TUR" w:hAnsi="Arial TUR"/>
                <w:b/>
                <w:color w:val="000000"/>
                <w:sz w:val="16"/>
              </w:rPr>
            </w:pPr>
            <w:r>
              <w:rPr>
                <w:rFonts w:ascii="Arial TUR" w:hAnsi="Arial TUR"/>
                <w:b/>
                <w:color w:val="000000"/>
                <w:sz w:val="16"/>
              </w:rPr>
              <w:t>Devam Eden Yatırımlar</w:t>
            </w:r>
          </w:p>
        </w:tc>
        <w:tc>
          <w:tcPr>
            <w:tcW w:w="1635" w:type="dxa"/>
          </w:tcPr>
          <w:p w:rsidR="00000000" w:rsidRDefault="00041A50">
            <w:pPr>
              <w:jc w:val="center"/>
              <w:rPr>
                <w:rFonts w:ascii="Arial" w:hAnsi="Arial"/>
                <w:b/>
                <w:i/>
                <w:color w:val="000000"/>
                <w:sz w:val="16"/>
              </w:rPr>
            </w:pPr>
            <w:r>
              <w:rPr>
                <w:rFonts w:ascii="Arial" w:hAnsi="Arial"/>
                <w:b/>
                <w:i/>
                <w:color w:val="000000"/>
                <w:sz w:val="16"/>
              </w:rPr>
              <w:t>Beginning Date -</w:t>
            </w:r>
          </w:p>
        </w:tc>
        <w:tc>
          <w:tcPr>
            <w:tcW w:w="2050" w:type="dxa"/>
          </w:tcPr>
          <w:p w:rsidR="00000000" w:rsidRDefault="00041A50">
            <w:pPr>
              <w:jc w:val="center"/>
              <w:rPr>
                <w:rFonts w:ascii="Arial" w:hAnsi="Arial"/>
                <w:b/>
                <w:i/>
                <w:color w:val="000000"/>
                <w:sz w:val="16"/>
              </w:rPr>
            </w:pPr>
            <w:r>
              <w:rPr>
                <w:rFonts w:ascii="Arial" w:hAnsi="Arial"/>
                <w:b/>
                <w:i/>
                <w:color w:val="000000"/>
                <w:sz w:val="16"/>
              </w:rPr>
              <w:t>Estimated Inv. Amo</w:t>
            </w:r>
            <w:r>
              <w:rPr>
                <w:rFonts w:ascii="Arial" w:hAnsi="Arial"/>
                <w:b/>
                <w:i/>
                <w:color w:val="000000"/>
                <w:sz w:val="16"/>
              </w:rPr>
              <w:t>unt</w:t>
            </w:r>
          </w:p>
        </w:tc>
        <w:tc>
          <w:tcPr>
            <w:tcW w:w="1751" w:type="dxa"/>
          </w:tcPr>
          <w:p w:rsidR="00000000" w:rsidRDefault="00041A50">
            <w:pPr>
              <w:jc w:val="center"/>
              <w:rPr>
                <w:rFonts w:ascii="Arial" w:hAnsi="Arial"/>
                <w:b/>
                <w:i/>
                <w:color w:val="000000"/>
                <w:sz w:val="16"/>
              </w:rPr>
            </w:pPr>
            <w:r>
              <w:rPr>
                <w:rFonts w:ascii="Arial" w:hAnsi="Arial"/>
                <w:b/>
                <w:i/>
                <w:color w:val="000000"/>
                <w:sz w:val="16"/>
              </w:rPr>
              <w:t xml:space="preserve">Realized Part of Inv. </w:t>
            </w:r>
          </w:p>
        </w:tc>
      </w:tr>
      <w:tr w:rsidR="00000000">
        <w:tblPrEx>
          <w:tblCellMar>
            <w:top w:w="0" w:type="dxa"/>
            <w:left w:w="0" w:type="dxa"/>
            <w:bottom w:w="0" w:type="dxa"/>
            <w:right w:w="0" w:type="dxa"/>
          </w:tblCellMar>
        </w:tblPrEx>
        <w:trPr>
          <w:trHeight w:val="250"/>
        </w:trPr>
        <w:tc>
          <w:tcPr>
            <w:tcW w:w="2577" w:type="dxa"/>
          </w:tcPr>
          <w:p w:rsidR="00000000" w:rsidRDefault="00041A50">
            <w:pPr>
              <w:rPr>
                <w:rFonts w:ascii="Arial" w:hAnsi="Arial"/>
                <w:b/>
                <w:i/>
                <w:color w:val="000000"/>
                <w:sz w:val="16"/>
                <w:u w:val="single"/>
              </w:rPr>
            </w:pPr>
            <w:r>
              <w:rPr>
                <w:rFonts w:ascii="Arial" w:hAnsi="Arial"/>
                <w:b/>
                <w:i/>
                <w:color w:val="000000"/>
                <w:sz w:val="16"/>
                <w:u w:val="single"/>
              </w:rPr>
              <w:t>Continuing Investments</w:t>
            </w:r>
          </w:p>
        </w:tc>
        <w:tc>
          <w:tcPr>
            <w:tcW w:w="1635" w:type="dxa"/>
          </w:tcPr>
          <w:p w:rsidR="00000000" w:rsidRDefault="00041A50">
            <w:pPr>
              <w:jc w:val="center"/>
              <w:rPr>
                <w:rFonts w:ascii="Arial" w:hAnsi="Arial"/>
                <w:b/>
                <w:i/>
                <w:color w:val="000000"/>
                <w:sz w:val="16"/>
                <w:u w:val="single"/>
              </w:rPr>
            </w:pPr>
            <w:r>
              <w:rPr>
                <w:rFonts w:ascii="Arial" w:hAnsi="Arial"/>
                <w:b/>
                <w:i/>
                <w:color w:val="000000"/>
                <w:sz w:val="16"/>
                <w:u w:val="single"/>
              </w:rPr>
              <w:t>Estimated Ending Date</w:t>
            </w:r>
          </w:p>
        </w:tc>
        <w:tc>
          <w:tcPr>
            <w:tcW w:w="2050" w:type="dxa"/>
          </w:tcPr>
          <w:p w:rsidR="00000000" w:rsidRDefault="00041A50">
            <w:pPr>
              <w:jc w:val="center"/>
              <w:rPr>
                <w:rFonts w:ascii="Arial" w:hAnsi="Arial"/>
                <w:b/>
                <w:i/>
                <w:color w:val="000000"/>
                <w:sz w:val="16"/>
                <w:u w:val="single"/>
              </w:rPr>
            </w:pPr>
            <w:r>
              <w:rPr>
                <w:rFonts w:ascii="Arial" w:hAnsi="Arial"/>
                <w:b/>
                <w:i/>
                <w:color w:val="000000"/>
                <w:sz w:val="16"/>
                <w:u w:val="single"/>
              </w:rPr>
              <w:t>(YTL)</w:t>
            </w:r>
          </w:p>
        </w:tc>
        <w:tc>
          <w:tcPr>
            <w:tcW w:w="1751" w:type="dxa"/>
          </w:tcPr>
          <w:p w:rsidR="00000000" w:rsidRDefault="00041A50">
            <w:pPr>
              <w:jc w:val="center"/>
              <w:rPr>
                <w:rFonts w:ascii="Arial" w:hAnsi="Arial"/>
                <w:b/>
                <w:i/>
                <w:color w:val="000000"/>
                <w:sz w:val="16"/>
                <w:u w:val="single"/>
              </w:rPr>
            </w:pPr>
            <w:r>
              <w:rPr>
                <w:rFonts w:ascii="Arial" w:hAnsi="Arial"/>
                <w:b/>
                <w:i/>
                <w:color w:val="000000"/>
                <w:sz w:val="16"/>
                <w:u w:val="single"/>
              </w:rPr>
              <w:t>(YTL)</w:t>
            </w:r>
          </w:p>
        </w:tc>
      </w:tr>
      <w:tr w:rsidR="00000000">
        <w:tblPrEx>
          <w:tblCellMar>
            <w:top w:w="0" w:type="dxa"/>
            <w:left w:w="0" w:type="dxa"/>
            <w:bottom w:w="0" w:type="dxa"/>
            <w:right w:w="0" w:type="dxa"/>
          </w:tblCellMar>
        </w:tblPrEx>
        <w:trPr>
          <w:trHeight w:val="250"/>
        </w:trPr>
        <w:tc>
          <w:tcPr>
            <w:tcW w:w="2577" w:type="dxa"/>
          </w:tcPr>
          <w:p w:rsidR="00000000" w:rsidRDefault="00041A50">
            <w:pPr>
              <w:rPr>
                <w:rFonts w:ascii="Arial" w:hAnsi="Arial"/>
                <w:b/>
                <w:sz w:val="16"/>
              </w:rPr>
            </w:pPr>
            <w:r>
              <w:rPr>
                <w:rFonts w:ascii="Arial" w:hAnsi="Arial"/>
                <w:b/>
                <w:sz w:val="16"/>
              </w:rPr>
              <w:t>GEBZE TAŞYÜNÜ SILLAN II HARMAN HAZIRLAMA</w:t>
            </w:r>
          </w:p>
          <w:p w:rsidR="00000000" w:rsidRDefault="00041A50">
            <w:pPr>
              <w:rPr>
                <w:rFonts w:ascii="Arial" w:hAnsi="Arial"/>
                <w:i/>
                <w:sz w:val="16"/>
              </w:rPr>
            </w:pPr>
            <w:r>
              <w:rPr>
                <w:rFonts w:ascii="Arial" w:hAnsi="Arial"/>
                <w:i/>
                <w:sz w:val="16"/>
              </w:rPr>
              <w:t>STONE WOOL SILLAN II BATCH PREPARATION SYSTEM</w:t>
            </w:r>
          </w:p>
        </w:tc>
        <w:tc>
          <w:tcPr>
            <w:tcW w:w="1635" w:type="dxa"/>
          </w:tcPr>
          <w:p w:rsidR="00000000" w:rsidRDefault="00041A50">
            <w:pPr>
              <w:ind w:right="312"/>
              <w:jc w:val="center"/>
              <w:rPr>
                <w:rFonts w:ascii="Arial" w:hAnsi="Arial"/>
              </w:rPr>
            </w:pPr>
          </w:p>
          <w:p w:rsidR="00000000" w:rsidRDefault="00041A50">
            <w:pPr>
              <w:ind w:right="312"/>
              <w:jc w:val="center"/>
              <w:rPr>
                <w:rFonts w:ascii="Arial" w:hAnsi="Arial"/>
              </w:rPr>
            </w:pPr>
            <w:r>
              <w:rPr>
                <w:rFonts w:ascii="Arial" w:hAnsi="Arial"/>
              </w:rPr>
              <w:t>2007 - 2008</w:t>
            </w:r>
          </w:p>
        </w:tc>
        <w:tc>
          <w:tcPr>
            <w:tcW w:w="2050" w:type="dxa"/>
          </w:tcPr>
          <w:p w:rsidR="00000000" w:rsidRDefault="00041A50">
            <w:pPr>
              <w:ind w:right="288"/>
              <w:jc w:val="right"/>
              <w:rPr>
                <w:rFonts w:ascii="Arial" w:hAnsi="Arial"/>
              </w:rPr>
            </w:pPr>
          </w:p>
          <w:p w:rsidR="00000000" w:rsidRDefault="00041A50">
            <w:pPr>
              <w:ind w:right="288"/>
              <w:jc w:val="right"/>
              <w:rPr>
                <w:rFonts w:ascii="Arial" w:hAnsi="Arial"/>
              </w:rPr>
            </w:pPr>
            <w:r>
              <w:rPr>
                <w:rFonts w:ascii="Arial" w:hAnsi="Arial"/>
              </w:rPr>
              <w:t>2.534.969,00</w:t>
            </w:r>
          </w:p>
        </w:tc>
        <w:tc>
          <w:tcPr>
            <w:tcW w:w="1751" w:type="dxa"/>
          </w:tcPr>
          <w:p w:rsidR="00000000" w:rsidRDefault="00041A50">
            <w:pPr>
              <w:ind w:right="288"/>
              <w:jc w:val="right"/>
              <w:rPr>
                <w:rFonts w:ascii="Arial" w:hAnsi="Arial"/>
              </w:rPr>
            </w:pPr>
          </w:p>
          <w:p w:rsidR="00000000" w:rsidRDefault="00041A50">
            <w:pPr>
              <w:ind w:right="288"/>
              <w:jc w:val="right"/>
              <w:rPr>
                <w:rFonts w:ascii="Arial" w:hAnsi="Arial"/>
              </w:rPr>
            </w:pPr>
            <w:r>
              <w:rPr>
                <w:rFonts w:ascii="Arial" w:hAnsi="Arial"/>
              </w:rPr>
              <w:t>2.264.819,00</w:t>
            </w:r>
          </w:p>
          <w:p w:rsidR="00000000" w:rsidRDefault="00041A50">
            <w:pPr>
              <w:ind w:right="288"/>
              <w:jc w:val="right"/>
              <w:rPr>
                <w:rFonts w:ascii="Arial" w:hAnsi="Arial"/>
              </w:rPr>
            </w:pPr>
          </w:p>
          <w:p w:rsidR="00000000" w:rsidRDefault="00041A50">
            <w:pPr>
              <w:ind w:right="288"/>
              <w:jc w:val="right"/>
              <w:rPr>
                <w:rFonts w:ascii="Arial" w:hAnsi="Arial"/>
              </w:rPr>
            </w:pPr>
          </w:p>
        </w:tc>
      </w:tr>
      <w:tr w:rsidR="00000000">
        <w:tblPrEx>
          <w:tblCellMar>
            <w:top w:w="0" w:type="dxa"/>
            <w:left w:w="0" w:type="dxa"/>
            <w:bottom w:w="0" w:type="dxa"/>
            <w:right w:w="0" w:type="dxa"/>
          </w:tblCellMar>
        </w:tblPrEx>
        <w:trPr>
          <w:trHeight w:val="250"/>
        </w:trPr>
        <w:tc>
          <w:tcPr>
            <w:tcW w:w="2577" w:type="dxa"/>
          </w:tcPr>
          <w:p w:rsidR="00000000" w:rsidRDefault="00041A50">
            <w:pPr>
              <w:rPr>
                <w:rFonts w:ascii="Arial" w:hAnsi="Arial"/>
                <w:b/>
                <w:sz w:val="16"/>
              </w:rPr>
            </w:pPr>
            <w:r>
              <w:rPr>
                <w:rFonts w:ascii="Arial" w:hAnsi="Arial"/>
                <w:b/>
                <w:sz w:val="16"/>
              </w:rPr>
              <w:t>GEBZE TAŞYÜNÜ AMBAR BİNASI</w:t>
            </w:r>
          </w:p>
          <w:p w:rsidR="00000000" w:rsidRDefault="00041A50">
            <w:pPr>
              <w:rPr>
                <w:rFonts w:ascii="Arial" w:hAnsi="Arial"/>
                <w:i/>
                <w:sz w:val="16"/>
              </w:rPr>
            </w:pPr>
            <w:r>
              <w:rPr>
                <w:rFonts w:ascii="Arial" w:hAnsi="Arial"/>
                <w:sz w:val="16"/>
              </w:rPr>
              <w:t>STONE WOOL W</w:t>
            </w:r>
            <w:r>
              <w:rPr>
                <w:rFonts w:ascii="Arial" w:hAnsi="Arial"/>
                <w:sz w:val="16"/>
              </w:rPr>
              <w:t xml:space="preserve">AREHOUSE </w:t>
            </w:r>
          </w:p>
        </w:tc>
        <w:tc>
          <w:tcPr>
            <w:tcW w:w="1635" w:type="dxa"/>
          </w:tcPr>
          <w:p w:rsidR="00000000" w:rsidRDefault="00041A50">
            <w:pPr>
              <w:ind w:right="312"/>
              <w:jc w:val="center"/>
              <w:rPr>
                <w:rFonts w:ascii="Arial" w:hAnsi="Arial"/>
              </w:rPr>
            </w:pPr>
          </w:p>
          <w:p w:rsidR="00000000" w:rsidRDefault="00041A50">
            <w:pPr>
              <w:ind w:right="312"/>
              <w:jc w:val="center"/>
              <w:rPr>
                <w:rFonts w:ascii="Arial" w:hAnsi="Arial"/>
              </w:rPr>
            </w:pPr>
            <w:r>
              <w:rPr>
                <w:rFonts w:ascii="Arial" w:hAnsi="Arial"/>
              </w:rPr>
              <w:t>2007- 2008</w:t>
            </w:r>
          </w:p>
        </w:tc>
        <w:tc>
          <w:tcPr>
            <w:tcW w:w="2050" w:type="dxa"/>
          </w:tcPr>
          <w:p w:rsidR="00000000" w:rsidRDefault="00041A50">
            <w:pPr>
              <w:ind w:right="288"/>
              <w:jc w:val="right"/>
              <w:rPr>
                <w:rFonts w:ascii="Arial" w:hAnsi="Arial"/>
              </w:rPr>
            </w:pPr>
          </w:p>
          <w:p w:rsidR="00000000" w:rsidRDefault="00041A50">
            <w:pPr>
              <w:ind w:right="288"/>
              <w:jc w:val="right"/>
              <w:rPr>
                <w:rFonts w:ascii="Arial" w:hAnsi="Arial"/>
              </w:rPr>
            </w:pPr>
            <w:r>
              <w:rPr>
                <w:rFonts w:ascii="Arial" w:hAnsi="Arial"/>
              </w:rPr>
              <w:t>402.378,00</w:t>
            </w:r>
          </w:p>
        </w:tc>
        <w:tc>
          <w:tcPr>
            <w:tcW w:w="1751" w:type="dxa"/>
          </w:tcPr>
          <w:p w:rsidR="00000000" w:rsidRDefault="00041A50">
            <w:pPr>
              <w:ind w:right="288"/>
              <w:jc w:val="right"/>
              <w:rPr>
                <w:rFonts w:ascii="Arial" w:hAnsi="Arial"/>
              </w:rPr>
            </w:pPr>
          </w:p>
          <w:p w:rsidR="00000000" w:rsidRDefault="00041A50">
            <w:pPr>
              <w:ind w:right="288"/>
              <w:jc w:val="right"/>
              <w:rPr>
                <w:rFonts w:ascii="Arial" w:hAnsi="Arial"/>
              </w:rPr>
            </w:pPr>
            <w:r>
              <w:rPr>
                <w:rFonts w:ascii="Arial" w:hAnsi="Arial"/>
              </w:rPr>
              <w:t>356.972,00</w:t>
            </w:r>
          </w:p>
          <w:p w:rsidR="00000000" w:rsidRDefault="00041A50">
            <w:pPr>
              <w:ind w:right="288"/>
              <w:jc w:val="right"/>
              <w:rPr>
                <w:rFonts w:ascii="Arial" w:hAnsi="Arial"/>
              </w:rPr>
            </w:pPr>
          </w:p>
        </w:tc>
      </w:tr>
      <w:tr w:rsidR="00000000">
        <w:tblPrEx>
          <w:tblCellMar>
            <w:top w:w="0" w:type="dxa"/>
            <w:left w:w="0" w:type="dxa"/>
            <w:bottom w:w="0" w:type="dxa"/>
            <w:right w:w="0" w:type="dxa"/>
          </w:tblCellMar>
        </w:tblPrEx>
        <w:trPr>
          <w:trHeight w:val="250"/>
        </w:trPr>
        <w:tc>
          <w:tcPr>
            <w:tcW w:w="2577" w:type="dxa"/>
          </w:tcPr>
          <w:p w:rsidR="00000000" w:rsidRDefault="00041A50">
            <w:pPr>
              <w:rPr>
                <w:rFonts w:ascii="Arial" w:hAnsi="Arial"/>
                <w:b/>
                <w:sz w:val="16"/>
              </w:rPr>
            </w:pPr>
            <w:r>
              <w:rPr>
                <w:rFonts w:ascii="Arial" w:hAnsi="Arial"/>
                <w:b/>
                <w:sz w:val="16"/>
              </w:rPr>
              <w:t>TARSUS CAMYÜNÜ AMBAR BİNASI</w:t>
            </w:r>
          </w:p>
          <w:p w:rsidR="00000000" w:rsidRDefault="00041A50">
            <w:pPr>
              <w:rPr>
                <w:rFonts w:ascii="Arial" w:hAnsi="Arial"/>
                <w:sz w:val="16"/>
              </w:rPr>
            </w:pPr>
            <w:r>
              <w:rPr>
                <w:rFonts w:ascii="Arial" w:hAnsi="Arial"/>
                <w:sz w:val="16"/>
              </w:rPr>
              <w:t>GLASSWOOL WAREHOUSE</w:t>
            </w:r>
          </w:p>
        </w:tc>
        <w:tc>
          <w:tcPr>
            <w:tcW w:w="1635" w:type="dxa"/>
          </w:tcPr>
          <w:p w:rsidR="00000000" w:rsidRDefault="00041A50">
            <w:pPr>
              <w:ind w:right="312"/>
              <w:jc w:val="center"/>
              <w:rPr>
                <w:rFonts w:ascii="Arial" w:hAnsi="Arial"/>
              </w:rPr>
            </w:pPr>
          </w:p>
          <w:p w:rsidR="00000000" w:rsidRDefault="00041A50">
            <w:pPr>
              <w:ind w:right="312"/>
              <w:jc w:val="center"/>
              <w:rPr>
                <w:rFonts w:ascii="Arial" w:hAnsi="Arial"/>
              </w:rPr>
            </w:pPr>
            <w:r>
              <w:rPr>
                <w:rFonts w:ascii="Arial" w:hAnsi="Arial"/>
              </w:rPr>
              <w:t>2007-2008</w:t>
            </w:r>
          </w:p>
        </w:tc>
        <w:tc>
          <w:tcPr>
            <w:tcW w:w="2050" w:type="dxa"/>
          </w:tcPr>
          <w:p w:rsidR="00000000" w:rsidRDefault="00041A50">
            <w:pPr>
              <w:ind w:right="288"/>
              <w:jc w:val="right"/>
              <w:rPr>
                <w:rFonts w:ascii="Arial" w:hAnsi="Arial"/>
              </w:rPr>
            </w:pPr>
          </w:p>
          <w:p w:rsidR="00000000" w:rsidRDefault="00041A50">
            <w:pPr>
              <w:ind w:right="288"/>
              <w:jc w:val="right"/>
              <w:rPr>
                <w:rFonts w:ascii="Arial" w:hAnsi="Arial"/>
              </w:rPr>
            </w:pPr>
            <w:r>
              <w:rPr>
                <w:rFonts w:ascii="Arial" w:hAnsi="Arial"/>
              </w:rPr>
              <w:t>2.095.585,00</w:t>
            </w:r>
          </w:p>
        </w:tc>
        <w:tc>
          <w:tcPr>
            <w:tcW w:w="1751" w:type="dxa"/>
          </w:tcPr>
          <w:p w:rsidR="00000000" w:rsidRDefault="00041A50">
            <w:pPr>
              <w:ind w:right="288"/>
              <w:jc w:val="right"/>
              <w:rPr>
                <w:rFonts w:ascii="Arial" w:hAnsi="Arial"/>
              </w:rPr>
            </w:pPr>
          </w:p>
          <w:p w:rsidR="00000000" w:rsidRDefault="00041A50">
            <w:pPr>
              <w:ind w:right="288"/>
              <w:jc w:val="right"/>
              <w:rPr>
                <w:rFonts w:ascii="Arial" w:hAnsi="Arial"/>
              </w:rPr>
            </w:pPr>
            <w:r>
              <w:rPr>
                <w:rFonts w:ascii="Arial" w:hAnsi="Arial"/>
              </w:rPr>
              <w:t>860.915,00</w:t>
            </w:r>
          </w:p>
        </w:tc>
      </w:tr>
      <w:tr w:rsidR="00000000">
        <w:tblPrEx>
          <w:tblCellMar>
            <w:top w:w="0" w:type="dxa"/>
            <w:left w:w="0" w:type="dxa"/>
            <w:bottom w:w="0" w:type="dxa"/>
            <w:right w:w="0" w:type="dxa"/>
          </w:tblCellMar>
        </w:tblPrEx>
        <w:trPr>
          <w:trHeight w:val="250"/>
        </w:trPr>
        <w:tc>
          <w:tcPr>
            <w:tcW w:w="2577" w:type="dxa"/>
          </w:tcPr>
          <w:p w:rsidR="00000000" w:rsidRDefault="00041A50">
            <w:pPr>
              <w:rPr>
                <w:rFonts w:ascii="Arial" w:hAnsi="Arial"/>
                <w:b/>
                <w:sz w:val="16"/>
              </w:rPr>
            </w:pPr>
          </w:p>
          <w:p w:rsidR="00000000" w:rsidRDefault="00041A50">
            <w:pPr>
              <w:rPr>
                <w:rFonts w:ascii="Arial" w:hAnsi="Arial"/>
                <w:b/>
                <w:sz w:val="16"/>
              </w:rPr>
            </w:pPr>
            <w:r>
              <w:rPr>
                <w:rFonts w:ascii="Arial" w:hAnsi="Arial"/>
                <w:b/>
                <w:sz w:val="16"/>
              </w:rPr>
              <w:t>GEBZE XPS GAZ DÖNÜŞÜMÜ</w:t>
            </w:r>
          </w:p>
          <w:p w:rsidR="00000000" w:rsidRDefault="00041A50">
            <w:pPr>
              <w:rPr>
                <w:rFonts w:ascii="Arial" w:hAnsi="Arial"/>
                <w:sz w:val="16"/>
              </w:rPr>
            </w:pPr>
            <w:r>
              <w:rPr>
                <w:rFonts w:ascii="Arial" w:hAnsi="Arial"/>
                <w:sz w:val="16"/>
              </w:rPr>
              <w:t>XPS B/A CONVERTION</w:t>
            </w:r>
          </w:p>
        </w:tc>
        <w:tc>
          <w:tcPr>
            <w:tcW w:w="1635" w:type="dxa"/>
          </w:tcPr>
          <w:p w:rsidR="00000000" w:rsidRDefault="00041A50">
            <w:pPr>
              <w:ind w:right="312"/>
              <w:jc w:val="center"/>
              <w:rPr>
                <w:rFonts w:ascii="Arial" w:hAnsi="Arial"/>
              </w:rPr>
            </w:pPr>
          </w:p>
          <w:p w:rsidR="00000000" w:rsidRDefault="00041A50">
            <w:pPr>
              <w:ind w:right="312"/>
              <w:jc w:val="center"/>
              <w:rPr>
                <w:rFonts w:ascii="Arial" w:hAnsi="Arial"/>
              </w:rPr>
            </w:pPr>
            <w:r>
              <w:rPr>
                <w:rFonts w:ascii="Arial" w:hAnsi="Arial"/>
              </w:rPr>
              <w:t>2007-2008</w:t>
            </w:r>
          </w:p>
        </w:tc>
        <w:tc>
          <w:tcPr>
            <w:tcW w:w="2050" w:type="dxa"/>
          </w:tcPr>
          <w:p w:rsidR="00000000" w:rsidRDefault="00041A50">
            <w:pPr>
              <w:ind w:right="288"/>
              <w:jc w:val="right"/>
              <w:rPr>
                <w:rFonts w:ascii="Arial" w:hAnsi="Arial"/>
              </w:rPr>
            </w:pPr>
          </w:p>
          <w:p w:rsidR="00000000" w:rsidRDefault="00041A50">
            <w:pPr>
              <w:ind w:right="288"/>
              <w:jc w:val="right"/>
              <w:rPr>
                <w:rFonts w:ascii="Arial" w:hAnsi="Arial"/>
              </w:rPr>
            </w:pPr>
            <w:r>
              <w:rPr>
                <w:rFonts w:ascii="Arial" w:hAnsi="Arial"/>
              </w:rPr>
              <w:t>810.000,00</w:t>
            </w:r>
          </w:p>
        </w:tc>
        <w:tc>
          <w:tcPr>
            <w:tcW w:w="1751" w:type="dxa"/>
          </w:tcPr>
          <w:p w:rsidR="00000000" w:rsidRDefault="00041A50">
            <w:pPr>
              <w:ind w:right="288"/>
              <w:jc w:val="right"/>
              <w:rPr>
                <w:rFonts w:ascii="Arial" w:hAnsi="Arial"/>
              </w:rPr>
            </w:pPr>
          </w:p>
          <w:p w:rsidR="00000000" w:rsidRDefault="00041A50">
            <w:pPr>
              <w:ind w:right="288"/>
              <w:jc w:val="right"/>
              <w:rPr>
                <w:rFonts w:ascii="Arial" w:hAnsi="Arial"/>
              </w:rPr>
            </w:pPr>
            <w:r>
              <w:rPr>
                <w:rFonts w:ascii="Arial" w:hAnsi="Arial"/>
              </w:rPr>
              <w:t>40.859,00</w:t>
            </w:r>
          </w:p>
        </w:tc>
      </w:tr>
    </w:tbl>
    <w:p w:rsidR="00000000" w:rsidRDefault="00041A50">
      <w:pPr>
        <w:rPr>
          <w:rFonts w:ascii="Arial" w:hAnsi="Arial"/>
          <w:sz w:val="16"/>
        </w:rPr>
      </w:pPr>
    </w:p>
    <w:p w:rsidR="00000000" w:rsidRDefault="00041A50">
      <w:pPr>
        <w:rPr>
          <w:rFonts w:ascii="Arial" w:hAnsi="Arial"/>
          <w:sz w:val="16"/>
        </w:rPr>
      </w:pPr>
      <w:r>
        <w:rPr>
          <w:rFonts w:ascii="Arial" w:hAnsi="Arial"/>
          <w:sz w:val="16"/>
        </w:rPr>
        <w:br w:type="page"/>
      </w:r>
    </w:p>
    <w:tbl>
      <w:tblPr>
        <w:tblW w:w="0" w:type="auto"/>
        <w:tblInd w:w="-93" w:type="dxa"/>
        <w:tblLayout w:type="fixed"/>
        <w:tblLook w:val="0000" w:firstRow="0" w:lastRow="0" w:firstColumn="0" w:lastColumn="0" w:noHBand="0" w:noVBand="0"/>
      </w:tblPr>
      <w:tblGrid>
        <w:gridCol w:w="4105"/>
        <w:gridCol w:w="383"/>
        <w:gridCol w:w="4110"/>
      </w:tblGrid>
      <w:tr w:rsidR="00000000">
        <w:tblPrEx>
          <w:tblCellMar>
            <w:top w:w="0" w:type="dxa"/>
            <w:bottom w:w="0" w:type="dxa"/>
          </w:tblCellMar>
        </w:tblPrEx>
        <w:trPr>
          <w:cantSplit/>
        </w:trPr>
        <w:tc>
          <w:tcPr>
            <w:tcW w:w="4105" w:type="dxa"/>
          </w:tcPr>
          <w:p w:rsidR="00000000" w:rsidRDefault="00041A50">
            <w:pPr>
              <w:jc w:val="both"/>
              <w:rPr>
                <w:rFonts w:ascii="Arial TUR" w:hAnsi="Arial TUR"/>
                <w:sz w:val="16"/>
              </w:rPr>
            </w:pPr>
            <w:r>
              <w:rPr>
                <w:rFonts w:ascii="Arial TUR" w:hAnsi="Arial TUR"/>
                <w:sz w:val="16"/>
              </w:rPr>
              <w:t>Şirket'in  başlıca iştirakleri ve iştirak</w:t>
            </w:r>
            <w:r>
              <w:rPr>
                <w:rFonts w:ascii="Arial TUR" w:hAnsi="Arial TUR"/>
                <w:sz w:val="16"/>
              </w:rPr>
              <w:t xml:space="preserve"> sermayesi içindeki payı aşağıda gösterilmektedir. </w:t>
            </w:r>
          </w:p>
        </w:tc>
        <w:tc>
          <w:tcPr>
            <w:tcW w:w="383" w:type="dxa"/>
          </w:tcPr>
          <w:p w:rsidR="00000000" w:rsidRDefault="00041A50">
            <w:pPr>
              <w:jc w:val="both"/>
              <w:rPr>
                <w:rFonts w:ascii="Arial" w:hAnsi="Arial"/>
                <w:sz w:val="16"/>
              </w:rPr>
            </w:pPr>
          </w:p>
        </w:tc>
        <w:tc>
          <w:tcPr>
            <w:tcW w:w="4110" w:type="dxa"/>
          </w:tcPr>
          <w:p w:rsidR="00000000" w:rsidRDefault="00041A50">
            <w:pPr>
              <w:jc w:val="both"/>
              <w:rPr>
                <w:rFonts w:ascii="Arial" w:hAnsi="Arial"/>
                <w:i/>
                <w:sz w:val="16"/>
              </w:rPr>
            </w:pPr>
            <w:r>
              <w:rPr>
                <w:rFonts w:ascii="Arial" w:hAnsi="Arial"/>
                <w:i/>
                <w:sz w:val="16"/>
              </w:rPr>
              <w:t>The Company's main participations and  its portion in their  equity capital are shown below.</w:t>
            </w:r>
          </w:p>
        </w:tc>
      </w:tr>
    </w:tbl>
    <w:p w:rsidR="00000000" w:rsidRDefault="00041A50">
      <w:pPr>
        <w:rPr>
          <w:rFonts w:ascii="Arial" w:hAnsi="Arial"/>
          <w:sz w:val="16"/>
        </w:rPr>
      </w:pPr>
    </w:p>
    <w:tbl>
      <w:tblPr>
        <w:tblW w:w="0" w:type="auto"/>
        <w:tblInd w:w="567" w:type="dxa"/>
        <w:tblLayout w:type="fixed"/>
        <w:tblCellMar>
          <w:left w:w="30" w:type="dxa"/>
          <w:right w:w="30" w:type="dxa"/>
        </w:tblCellMar>
        <w:tblLook w:val="0000" w:firstRow="0" w:lastRow="0" w:firstColumn="0" w:lastColumn="0" w:noHBand="0" w:noVBand="0"/>
      </w:tblPr>
      <w:tblGrid>
        <w:gridCol w:w="3013"/>
        <w:gridCol w:w="2304"/>
        <w:gridCol w:w="2343"/>
      </w:tblGrid>
      <w:tr w:rsidR="00000000">
        <w:tblPrEx>
          <w:tblCellMar>
            <w:top w:w="0" w:type="dxa"/>
            <w:bottom w:w="0" w:type="dxa"/>
          </w:tblCellMar>
        </w:tblPrEx>
        <w:trPr>
          <w:cantSplit/>
          <w:trHeight w:val="250"/>
        </w:trPr>
        <w:tc>
          <w:tcPr>
            <w:tcW w:w="3013" w:type="dxa"/>
          </w:tcPr>
          <w:p w:rsidR="00000000" w:rsidRDefault="00041A50">
            <w:pPr>
              <w:rPr>
                <w:rFonts w:ascii="Arial TUR" w:hAnsi="Arial TUR"/>
                <w:b/>
                <w:color w:val="000000"/>
                <w:sz w:val="16"/>
              </w:rPr>
            </w:pPr>
            <w:r>
              <w:rPr>
                <w:rFonts w:ascii="Arial TUR" w:hAnsi="Arial TUR"/>
                <w:b/>
                <w:color w:val="000000"/>
                <w:sz w:val="16"/>
              </w:rPr>
              <w:t>İştirakler</w:t>
            </w:r>
          </w:p>
        </w:tc>
        <w:tc>
          <w:tcPr>
            <w:tcW w:w="2304" w:type="dxa"/>
          </w:tcPr>
          <w:p w:rsidR="00000000" w:rsidRDefault="00041A50">
            <w:pPr>
              <w:jc w:val="center"/>
              <w:rPr>
                <w:rFonts w:ascii="Arial TUR" w:hAnsi="Arial TUR"/>
                <w:b/>
                <w:color w:val="000000"/>
                <w:sz w:val="16"/>
              </w:rPr>
            </w:pPr>
            <w:r>
              <w:rPr>
                <w:rFonts w:ascii="Arial TUR" w:hAnsi="Arial TUR"/>
                <w:b/>
                <w:color w:val="000000"/>
                <w:sz w:val="16"/>
              </w:rPr>
              <w:t>İştirak Sermayesi</w:t>
            </w:r>
          </w:p>
        </w:tc>
        <w:tc>
          <w:tcPr>
            <w:tcW w:w="2343" w:type="dxa"/>
          </w:tcPr>
          <w:p w:rsidR="00000000" w:rsidRDefault="00041A50">
            <w:pPr>
              <w:jc w:val="center"/>
              <w:rPr>
                <w:rFonts w:ascii="Arial TUR" w:hAnsi="Arial TUR"/>
                <w:b/>
                <w:color w:val="000000"/>
                <w:sz w:val="16"/>
              </w:rPr>
            </w:pPr>
            <w:r>
              <w:rPr>
                <w:rFonts w:ascii="Arial TUR" w:hAnsi="Arial TUR"/>
                <w:b/>
                <w:color w:val="000000"/>
                <w:sz w:val="16"/>
              </w:rPr>
              <w:t>İştirak Payı (%)</w:t>
            </w:r>
          </w:p>
        </w:tc>
      </w:tr>
      <w:tr w:rsidR="00000000">
        <w:tblPrEx>
          <w:tblCellMar>
            <w:top w:w="0" w:type="dxa"/>
            <w:bottom w:w="0" w:type="dxa"/>
          </w:tblCellMar>
        </w:tblPrEx>
        <w:trPr>
          <w:cantSplit/>
          <w:trHeight w:val="250"/>
        </w:trPr>
        <w:tc>
          <w:tcPr>
            <w:tcW w:w="3013" w:type="dxa"/>
          </w:tcPr>
          <w:p w:rsidR="00000000" w:rsidRDefault="00041A50">
            <w:pPr>
              <w:rPr>
                <w:rFonts w:ascii="Arial" w:hAnsi="Arial"/>
                <w:b/>
                <w:i/>
                <w:color w:val="000000"/>
                <w:sz w:val="16"/>
                <w:u w:val="single"/>
              </w:rPr>
            </w:pPr>
            <w:r>
              <w:rPr>
                <w:rFonts w:ascii="Arial" w:hAnsi="Arial"/>
                <w:b/>
                <w:i/>
                <w:color w:val="000000"/>
                <w:sz w:val="16"/>
                <w:u w:val="single"/>
              </w:rPr>
              <w:t>Participations</w:t>
            </w:r>
          </w:p>
        </w:tc>
        <w:tc>
          <w:tcPr>
            <w:tcW w:w="2304" w:type="dxa"/>
          </w:tcPr>
          <w:p w:rsidR="00000000" w:rsidRDefault="00041A50">
            <w:pPr>
              <w:jc w:val="center"/>
              <w:rPr>
                <w:rFonts w:ascii="Arial" w:hAnsi="Arial"/>
                <w:b/>
                <w:i/>
                <w:color w:val="000000"/>
                <w:sz w:val="16"/>
                <w:u w:val="single"/>
              </w:rPr>
            </w:pPr>
            <w:r>
              <w:rPr>
                <w:rFonts w:ascii="Arial" w:hAnsi="Arial"/>
                <w:b/>
                <w:i/>
                <w:color w:val="000000"/>
                <w:sz w:val="16"/>
                <w:u w:val="single"/>
              </w:rPr>
              <w:t xml:space="preserve"> Participation Capital</w:t>
            </w:r>
          </w:p>
        </w:tc>
        <w:tc>
          <w:tcPr>
            <w:tcW w:w="2343" w:type="dxa"/>
          </w:tcPr>
          <w:p w:rsidR="00000000" w:rsidRDefault="00041A50">
            <w:pPr>
              <w:jc w:val="center"/>
              <w:rPr>
                <w:rFonts w:ascii="Arial" w:hAnsi="Arial"/>
                <w:b/>
                <w:i/>
                <w:color w:val="000000"/>
                <w:sz w:val="16"/>
                <w:u w:val="single"/>
              </w:rPr>
            </w:pPr>
            <w:r>
              <w:rPr>
                <w:rFonts w:ascii="Arial" w:hAnsi="Arial"/>
                <w:b/>
                <w:i/>
                <w:color w:val="000000"/>
                <w:sz w:val="16"/>
                <w:u w:val="single"/>
              </w:rPr>
              <w:t>Participation(%)</w:t>
            </w:r>
          </w:p>
        </w:tc>
      </w:tr>
      <w:tr w:rsidR="00000000">
        <w:tblPrEx>
          <w:tblCellMar>
            <w:top w:w="0" w:type="dxa"/>
            <w:bottom w:w="0" w:type="dxa"/>
          </w:tblCellMar>
        </w:tblPrEx>
        <w:trPr>
          <w:cantSplit/>
          <w:trHeight w:val="250"/>
        </w:trPr>
        <w:tc>
          <w:tcPr>
            <w:tcW w:w="3013" w:type="dxa"/>
          </w:tcPr>
          <w:p w:rsidR="00000000" w:rsidRDefault="00041A50">
            <w:pPr>
              <w:rPr>
                <w:rFonts w:ascii="Arial" w:hAnsi="Arial"/>
                <w:color w:val="000000"/>
                <w:sz w:val="16"/>
              </w:rPr>
            </w:pPr>
            <w:r>
              <w:rPr>
                <w:rFonts w:ascii="Arial" w:hAnsi="Arial"/>
                <w:color w:val="000000"/>
                <w:sz w:val="16"/>
              </w:rPr>
              <w:t>-</w:t>
            </w:r>
          </w:p>
        </w:tc>
        <w:tc>
          <w:tcPr>
            <w:tcW w:w="2304" w:type="dxa"/>
          </w:tcPr>
          <w:p w:rsidR="00000000" w:rsidRDefault="00041A50">
            <w:pPr>
              <w:jc w:val="center"/>
              <w:rPr>
                <w:rFonts w:ascii="Arial" w:hAnsi="Arial"/>
                <w:color w:val="000000"/>
                <w:sz w:val="16"/>
              </w:rPr>
            </w:pPr>
            <w:r>
              <w:rPr>
                <w:rFonts w:ascii="Arial" w:hAnsi="Arial"/>
                <w:color w:val="000000"/>
                <w:sz w:val="16"/>
              </w:rPr>
              <w:t>-</w:t>
            </w:r>
          </w:p>
        </w:tc>
        <w:tc>
          <w:tcPr>
            <w:tcW w:w="2343" w:type="dxa"/>
          </w:tcPr>
          <w:p w:rsidR="00000000" w:rsidRDefault="00041A50">
            <w:pPr>
              <w:ind w:right="1103"/>
              <w:jc w:val="center"/>
              <w:rPr>
                <w:rFonts w:ascii="Arial" w:hAnsi="Arial"/>
                <w:color w:val="000000"/>
                <w:sz w:val="16"/>
              </w:rPr>
            </w:pPr>
            <w:r>
              <w:rPr>
                <w:rFonts w:ascii="Arial" w:hAnsi="Arial"/>
                <w:color w:val="000000"/>
                <w:sz w:val="16"/>
              </w:rPr>
              <w:t>-</w:t>
            </w:r>
          </w:p>
        </w:tc>
      </w:tr>
    </w:tbl>
    <w:p w:rsidR="00000000" w:rsidRDefault="00041A50">
      <w:pPr>
        <w:rPr>
          <w:rFonts w:ascii="Arial" w:hAnsi="Arial"/>
          <w:color w:val="FF0000"/>
          <w:sz w:val="16"/>
        </w:rPr>
      </w:pPr>
    </w:p>
    <w:p w:rsidR="00000000" w:rsidRDefault="00041A50">
      <w:pPr>
        <w:rPr>
          <w:rFonts w:ascii="Arial" w:hAnsi="Arial"/>
          <w:color w:val="FF0000"/>
          <w:sz w:val="16"/>
        </w:rPr>
      </w:pPr>
    </w:p>
    <w:p w:rsidR="00000000" w:rsidRDefault="00041A50">
      <w:pPr>
        <w:rPr>
          <w:rFonts w:ascii="Arial" w:hAnsi="Arial"/>
          <w:color w:val="FF0000"/>
          <w:sz w:val="16"/>
        </w:rPr>
      </w:pPr>
    </w:p>
    <w:p w:rsidR="00000000" w:rsidRDefault="00041A50">
      <w:pPr>
        <w:rPr>
          <w:rFonts w:ascii="Arial" w:hAnsi="Arial"/>
          <w:color w:val="FF0000"/>
          <w:sz w:val="16"/>
        </w:rPr>
      </w:pPr>
    </w:p>
    <w:tbl>
      <w:tblPr>
        <w:tblW w:w="0" w:type="auto"/>
        <w:tblInd w:w="-93" w:type="dxa"/>
        <w:tblLayout w:type="fixed"/>
        <w:tblLook w:val="0000" w:firstRow="0" w:lastRow="0" w:firstColumn="0" w:lastColumn="0" w:noHBand="0" w:noVBand="0"/>
      </w:tblPr>
      <w:tblGrid>
        <w:gridCol w:w="3873"/>
        <w:gridCol w:w="270"/>
        <w:gridCol w:w="4050"/>
      </w:tblGrid>
      <w:tr w:rsidR="00000000">
        <w:tblPrEx>
          <w:tblCellMar>
            <w:top w:w="0" w:type="dxa"/>
            <w:bottom w:w="0" w:type="dxa"/>
          </w:tblCellMar>
        </w:tblPrEx>
        <w:trPr>
          <w:cantSplit/>
        </w:trPr>
        <w:tc>
          <w:tcPr>
            <w:tcW w:w="3873" w:type="dxa"/>
          </w:tcPr>
          <w:p w:rsidR="00000000" w:rsidRDefault="00041A50">
            <w:pPr>
              <w:jc w:val="both"/>
              <w:rPr>
                <w:rFonts w:ascii="Arial TUR" w:hAnsi="Arial TUR"/>
                <w:sz w:val="16"/>
              </w:rPr>
            </w:pPr>
            <w:r>
              <w:rPr>
                <w:rFonts w:ascii="Arial TUR" w:hAnsi="Arial TUR"/>
                <w:sz w:val="16"/>
              </w:rPr>
              <w:t xml:space="preserve">Şirket'in  başlıca ortakları ve sermaye payları aşağıda gösterilmektedir. </w:t>
            </w:r>
          </w:p>
        </w:tc>
        <w:tc>
          <w:tcPr>
            <w:tcW w:w="270" w:type="dxa"/>
          </w:tcPr>
          <w:p w:rsidR="00000000" w:rsidRDefault="00041A50">
            <w:pPr>
              <w:jc w:val="both"/>
              <w:rPr>
                <w:rFonts w:ascii="Arial" w:hAnsi="Arial"/>
                <w:sz w:val="16"/>
              </w:rPr>
            </w:pPr>
          </w:p>
        </w:tc>
        <w:tc>
          <w:tcPr>
            <w:tcW w:w="4050" w:type="dxa"/>
          </w:tcPr>
          <w:p w:rsidR="00000000" w:rsidRDefault="00041A50">
            <w:pPr>
              <w:jc w:val="both"/>
              <w:rPr>
                <w:rFonts w:ascii="Arial" w:hAnsi="Arial"/>
                <w:i/>
                <w:sz w:val="16"/>
              </w:rPr>
            </w:pPr>
            <w:r>
              <w:rPr>
                <w:rFonts w:ascii="Arial" w:hAnsi="Arial"/>
                <w:i/>
                <w:sz w:val="16"/>
              </w:rPr>
              <w:t xml:space="preserve"> The main shareholders and their participations in the equity capital are shown below.</w:t>
            </w:r>
          </w:p>
        </w:tc>
      </w:tr>
    </w:tbl>
    <w:p w:rsidR="00000000" w:rsidRDefault="00041A50">
      <w:pPr>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336"/>
        <w:gridCol w:w="16"/>
        <w:gridCol w:w="1892"/>
        <w:gridCol w:w="2410"/>
      </w:tblGrid>
      <w:tr w:rsidR="00000000">
        <w:tblPrEx>
          <w:tblCellMar>
            <w:top w:w="0" w:type="dxa"/>
            <w:bottom w:w="0" w:type="dxa"/>
          </w:tblCellMar>
        </w:tblPrEx>
        <w:trPr>
          <w:cantSplit/>
          <w:trHeight w:val="250"/>
        </w:trPr>
        <w:tc>
          <w:tcPr>
            <w:tcW w:w="3336" w:type="dxa"/>
          </w:tcPr>
          <w:p w:rsidR="00000000" w:rsidRDefault="00041A50">
            <w:pPr>
              <w:rPr>
                <w:rFonts w:ascii="Arial TUR" w:hAnsi="Arial TUR"/>
                <w:b/>
                <w:color w:val="000000"/>
                <w:sz w:val="16"/>
              </w:rPr>
            </w:pPr>
            <w:r>
              <w:rPr>
                <w:rFonts w:ascii="Arial TUR" w:hAnsi="Arial TUR"/>
                <w:b/>
                <w:color w:val="000000"/>
                <w:sz w:val="16"/>
              </w:rPr>
              <w:t>Ortak Ünvanı</w:t>
            </w:r>
          </w:p>
        </w:tc>
        <w:tc>
          <w:tcPr>
            <w:tcW w:w="1908" w:type="dxa"/>
            <w:gridSpan w:val="2"/>
          </w:tcPr>
          <w:p w:rsidR="00000000" w:rsidRDefault="00041A50">
            <w:pPr>
              <w:jc w:val="right"/>
              <w:rPr>
                <w:rFonts w:ascii="Arial" w:hAnsi="Arial"/>
                <w:b/>
                <w:color w:val="000000"/>
                <w:sz w:val="16"/>
              </w:rPr>
            </w:pPr>
            <w:r>
              <w:rPr>
                <w:rFonts w:ascii="Arial" w:hAnsi="Arial"/>
                <w:b/>
                <w:color w:val="000000"/>
                <w:sz w:val="16"/>
              </w:rPr>
              <w:t>Tutar (YTL)</w:t>
            </w:r>
          </w:p>
        </w:tc>
        <w:tc>
          <w:tcPr>
            <w:tcW w:w="2410" w:type="dxa"/>
          </w:tcPr>
          <w:p w:rsidR="00000000" w:rsidRDefault="00041A50">
            <w:pPr>
              <w:jc w:val="center"/>
              <w:rPr>
                <w:rFonts w:ascii="Arial TUR" w:hAnsi="Arial TUR"/>
                <w:b/>
                <w:color w:val="000000"/>
                <w:sz w:val="16"/>
              </w:rPr>
            </w:pPr>
            <w:r>
              <w:rPr>
                <w:rFonts w:ascii="Arial TUR" w:hAnsi="Arial TUR"/>
                <w:b/>
                <w:color w:val="000000"/>
                <w:sz w:val="16"/>
              </w:rPr>
              <w:t>Sermaye Payı (%)</w:t>
            </w:r>
          </w:p>
        </w:tc>
      </w:tr>
      <w:tr w:rsidR="00000000">
        <w:tblPrEx>
          <w:tblCellMar>
            <w:top w:w="0" w:type="dxa"/>
            <w:bottom w:w="0" w:type="dxa"/>
          </w:tblCellMar>
        </w:tblPrEx>
        <w:trPr>
          <w:cantSplit/>
          <w:trHeight w:val="250"/>
        </w:trPr>
        <w:tc>
          <w:tcPr>
            <w:tcW w:w="3336" w:type="dxa"/>
            <w:vAlign w:val="center"/>
          </w:tcPr>
          <w:p w:rsidR="00000000" w:rsidRDefault="00041A50">
            <w:pPr>
              <w:rPr>
                <w:rFonts w:ascii="Arial" w:hAnsi="Arial"/>
                <w:b/>
                <w:i/>
                <w:color w:val="000000"/>
                <w:sz w:val="16"/>
                <w:u w:val="single"/>
              </w:rPr>
            </w:pPr>
            <w:r>
              <w:rPr>
                <w:rFonts w:ascii="Arial" w:hAnsi="Arial"/>
                <w:b/>
                <w:i/>
                <w:color w:val="000000"/>
                <w:sz w:val="16"/>
                <w:u w:val="single"/>
              </w:rPr>
              <w:t>Share Holders</w:t>
            </w:r>
          </w:p>
        </w:tc>
        <w:tc>
          <w:tcPr>
            <w:tcW w:w="1908" w:type="dxa"/>
            <w:gridSpan w:val="2"/>
            <w:vAlign w:val="center"/>
          </w:tcPr>
          <w:p w:rsidR="00000000" w:rsidRDefault="00041A50">
            <w:pPr>
              <w:jc w:val="right"/>
              <w:rPr>
                <w:rFonts w:ascii="Arial" w:hAnsi="Arial"/>
                <w:b/>
                <w:i/>
                <w:color w:val="000000"/>
                <w:sz w:val="16"/>
                <w:u w:val="single"/>
              </w:rPr>
            </w:pPr>
            <w:r>
              <w:rPr>
                <w:rFonts w:ascii="Arial" w:hAnsi="Arial"/>
                <w:b/>
                <w:i/>
                <w:color w:val="000000"/>
                <w:sz w:val="16"/>
                <w:u w:val="single"/>
              </w:rPr>
              <w:t>Amount (YTL)</w:t>
            </w:r>
          </w:p>
        </w:tc>
        <w:tc>
          <w:tcPr>
            <w:tcW w:w="2410" w:type="dxa"/>
          </w:tcPr>
          <w:p w:rsidR="00000000" w:rsidRDefault="00041A50">
            <w:pPr>
              <w:jc w:val="center"/>
              <w:rPr>
                <w:rFonts w:ascii="Arial" w:hAnsi="Arial"/>
                <w:b/>
                <w:i/>
                <w:color w:val="000000"/>
                <w:sz w:val="16"/>
                <w:u w:val="single"/>
              </w:rPr>
            </w:pPr>
            <w:r>
              <w:rPr>
                <w:rFonts w:ascii="Arial" w:hAnsi="Arial"/>
                <w:b/>
                <w:i/>
                <w:color w:val="000000"/>
                <w:sz w:val="16"/>
                <w:u w:val="single"/>
              </w:rPr>
              <w:t>Share In Capita</w:t>
            </w:r>
            <w:r>
              <w:rPr>
                <w:rFonts w:ascii="Arial" w:hAnsi="Arial"/>
                <w:b/>
                <w:i/>
                <w:color w:val="000000"/>
                <w:sz w:val="16"/>
                <w:u w:val="single"/>
              </w:rPr>
              <w:t>l(%)</w:t>
            </w:r>
          </w:p>
        </w:tc>
      </w:tr>
      <w:tr w:rsidR="00000000">
        <w:tblPrEx>
          <w:tblCellMar>
            <w:top w:w="0" w:type="dxa"/>
            <w:bottom w:w="0" w:type="dxa"/>
          </w:tblCellMar>
        </w:tblPrEx>
        <w:trPr>
          <w:trHeight w:val="288"/>
        </w:trPr>
        <w:tc>
          <w:tcPr>
            <w:tcW w:w="3352" w:type="dxa"/>
            <w:gridSpan w:val="2"/>
            <w:vAlign w:val="center"/>
          </w:tcPr>
          <w:p w:rsidR="00000000" w:rsidRDefault="00041A50">
            <w:pPr>
              <w:rPr>
                <w:rFonts w:ascii="Arial" w:hAnsi="Arial"/>
                <w:color w:val="000000"/>
                <w:sz w:val="16"/>
              </w:rPr>
            </w:pPr>
            <w:r>
              <w:rPr>
                <w:rFonts w:ascii="Arial" w:hAnsi="Arial"/>
                <w:color w:val="000000"/>
                <w:sz w:val="16"/>
              </w:rPr>
              <w:t>İZOCAM HOLDING A.Ş.</w:t>
            </w:r>
          </w:p>
        </w:tc>
        <w:tc>
          <w:tcPr>
            <w:tcW w:w="1892" w:type="dxa"/>
            <w:vAlign w:val="center"/>
          </w:tcPr>
          <w:p w:rsidR="00000000" w:rsidRDefault="00041A50">
            <w:pPr>
              <w:jc w:val="right"/>
              <w:rPr>
                <w:rFonts w:ascii="Arial" w:hAnsi="Arial"/>
                <w:color w:val="000000"/>
                <w:sz w:val="16"/>
              </w:rPr>
            </w:pPr>
            <w:r>
              <w:rPr>
                <w:rFonts w:ascii="Arial" w:hAnsi="Arial"/>
                <w:color w:val="000000"/>
                <w:sz w:val="16"/>
              </w:rPr>
              <w:t>23.324.476,84</w:t>
            </w:r>
          </w:p>
        </w:tc>
        <w:tc>
          <w:tcPr>
            <w:tcW w:w="2410" w:type="dxa"/>
            <w:vAlign w:val="center"/>
          </w:tcPr>
          <w:p w:rsidR="00000000" w:rsidRDefault="00041A50">
            <w:pPr>
              <w:ind w:right="1103"/>
              <w:jc w:val="right"/>
              <w:rPr>
                <w:rFonts w:ascii="Arial" w:hAnsi="Arial"/>
                <w:color w:val="000000"/>
                <w:sz w:val="16"/>
              </w:rPr>
            </w:pPr>
            <w:r>
              <w:rPr>
                <w:rFonts w:ascii="Arial" w:hAnsi="Arial"/>
                <w:color w:val="000000"/>
                <w:sz w:val="16"/>
              </w:rPr>
              <w:t>95,07</w:t>
            </w:r>
          </w:p>
        </w:tc>
      </w:tr>
      <w:tr w:rsidR="00000000">
        <w:tblPrEx>
          <w:tblCellMar>
            <w:top w:w="0" w:type="dxa"/>
            <w:bottom w:w="0" w:type="dxa"/>
          </w:tblCellMar>
        </w:tblPrEx>
        <w:trPr>
          <w:trHeight w:val="288"/>
        </w:trPr>
        <w:tc>
          <w:tcPr>
            <w:tcW w:w="3352" w:type="dxa"/>
            <w:gridSpan w:val="2"/>
            <w:vAlign w:val="center"/>
          </w:tcPr>
          <w:p w:rsidR="00000000" w:rsidRDefault="00041A50">
            <w:pPr>
              <w:rPr>
                <w:rFonts w:ascii="Arial" w:hAnsi="Arial"/>
                <w:color w:val="000000"/>
                <w:sz w:val="16"/>
              </w:rPr>
            </w:pPr>
            <w:r>
              <w:rPr>
                <w:rFonts w:ascii="Arial" w:hAnsi="Arial"/>
                <w:color w:val="000000"/>
                <w:sz w:val="16"/>
              </w:rPr>
              <w:t>DİĞER</w:t>
            </w:r>
          </w:p>
        </w:tc>
        <w:tc>
          <w:tcPr>
            <w:tcW w:w="1892" w:type="dxa"/>
            <w:vAlign w:val="center"/>
          </w:tcPr>
          <w:p w:rsidR="00000000" w:rsidRDefault="00041A50">
            <w:pPr>
              <w:jc w:val="right"/>
              <w:rPr>
                <w:rFonts w:ascii="Arial" w:hAnsi="Arial"/>
                <w:color w:val="000000"/>
                <w:sz w:val="16"/>
              </w:rPr>
            </w:pPr>
            <w:r>
              <w:rPr>
                <w:rFonts w:ascii="Arial" w:hAnsi="Arial"/>
                <w:color w:val="000000"/>
                <w:sz w:val="16"/>
              </w:rPr>
              <w:t xml:space="preserve">1.209.667,35 </w:t>
            </w:r>
          </w:p>
        </w:tc>
        <w:tc>
          <w:tcPr>
            <w:tcW w:w="2410" w:type="dxa"/>
            <w:vAlign w:val="center"/>
          </w:tcPr>
          <w:p w:rsidR="00000000" w:rsidRDefault="00041A50">
            <w:pPr>
              <w:ind w:right="1103"/>
              <w:jc w:val="right"/>
              <w:rPr>
                <w:rFonts w:ascii="Arial" w:hAnsi="Arial"/>
                <w:color w:val="000000"/>
                <w:sz w:val="16"/>
              </w:rPr>
            </w:pPr>
            <w:r>
              <w:rPr>
                <w:rFonts w:ascii="Arial" w:hAnsi="Arial"/>
                <w:color w:val="000000"/>
                <w:sz w:val="16"/>
              </w:rPr>
              <w:t xml:space="preserve">4,93 </w:t>
            </w:r>
          </w:p>
        </w:tc>
      </w:tr>
      <w:tr w:rsidR="00000000">
        <w:tblPrEx>
          <w:tblCellMar>
            <w:top w:w="0" w:type="dxa"/>
            <w:bottom w:w="0" w:type="dxa"/>
          </w:tblCellMar>
        </w:tblPrEx>
        <w:trPr>
          <w:cantSplit/>
          <w:trHeight w:val="202"/>
        </w:trPr>
        <w:tc>
          <w:tcPr>
            <w:tcW w:w="5244" w:type="dxa"/>
            <w:gridSpan w:val="3"/>
          </w:tcPr>
          <w:p w:rsidR="00000000" w:rsidRDefault="00041A50">
            <w:pPr>
              <w:jc w:val="right"/>
              <w:rPr>
                <w:rFonts w:ascii="Arial" w:hAnsi="Arial"/>
                <w:color w:val="000000"/>
                <w:sz w:val="16"/>
              </w:rPr>
            </w:pPr>
            <w:r>
              <w:rPr>
                <w:rFonts w:ascii="Arial" w:hAnsi="Arial"/>
                <w:color w:val="000000"/>
                <w:sz w:val="16"/>
              </w:rPr>
              <w:t>24.534.143,35</w:t>
            </w:r>
          </w:p>
        </w:tc>
        <w:tc>
          <w:tcPr>
            <w:tcW w:w="2410" w:type="dxa"/>
          </w:tcPr>
          <w:p w:rsidR="00000000" w:rsidRDefault="00041A50">
            <w:pPr>
              <w:ind w:right="1103"/>
              <w:jc w:val="right"/>
              <w:rPr>
                <w:rFonts w:ascii="Arial" w:hAnsi="Arial"/>
                <w:color w:val="000000"/>
                <w:sz w:val="16"/>
              </w:rPr>
            </w:pPr>
            <w:r>
              <w:rPr>
                <w:rFonts w:ascii="Arial" w:hAnsi="Arial"/>
                <w:color w:val="000000"/>
                <w:sz w:val="16"/>
              </w:rPr>
              <w:t>100,00</w:t>
            </w:r>
          </w:p>
        </w:tc>
      </w:tr>
      <w:tr w:rsidR="00000000">
        <w:tblPrEx>
          <w:tblCellMar>
            <w:top w:w="0" w:type="dxa"/>
            <w:bottom w:w="0" w:type="dxa"/>
          </w:tblCellMar>
        </w:tblPrEx>
        <w:trPr>
          <w:cantSplit/>
          <w:trHeight w:val="202"/>
        </w:trPr>
        <w:tc>
          <w:tcPr>
            <w:tcW w:w="5244" w:type="dxa"/>
            <w:gridSpan w:val="3"/>
          </w:tcPr>
          <w:p w:rsidR="00000000" w:rsidRDefault="00041A50">
            <w:pPr>
              <w:rPr>
                <w:rFonts w:ascii="Arial" w:hAnsi="Arial"/>
                <w:b/>
                <w:color w:val="000000"/>
              </w:rPr>
            </w:pPr>
          </w:p>
        </w:tc>
        <w:tc>
          <w:tcPr>
            <w:tcW w:w="2410" w:type="dxa"/>
          </w:tcPr>
          <w:p w:rsidR="00000000" w:rsidRDefault="00041A50">
            <w:pPr>
              <w:ind w:right="1103"/>
              <w:jc w:val="right"/>
              <w:rPr>
                <w:rFonts w:ascii="Arial" w:hAnsi="Arial"/>
                <w:color w:val="000000"/>
                <w:sz w:val="16"/>
              </w:rPr>
            </w:pPr>
          </w:p>
        </w:tc>
      </w:tr>
    </w:tbl>
    <w:p w:rsidR="00000000" w:rsidRDefault="00041A50">
      <w:pPr>
        <w:jc w:val="both"/>
        <w:rPr>
          <w:rFonts w:ascii="Arial" w:hAnsi="Arial"/>
          <w:sz w:val="18"/>
        </w:rPr>
      </w:pPr>
    </w:p>
    <w:p w:rsidR="00000000" w:rsidRDefault="00041A50">
      <w:pPr>
        <w:jc w:val="both"/>
        <w:rPr>
          <w:rFonts w:ascii="Arial" w:hAnsi="Arial"/>
          <w:sz w:val="18"/>
        </w:rPr>
      </w:pPr>
    </w:p>
    <w:p w:rsidR="00000000" w:rsidRDefault="00041A50">
      <w:pPr>
        <w:jc w:val="both"/>
        <w:rPr>
          <w:rFonts w:ascii="Arial" w:hAnsi="Arial"/>
          <w:sz w:val="16"/>
        </w:rPr>
      </w:pPr>
    </w:p>
    <w:p w:rsidR="00000000" w:rsidRDefault="00041A50">
      <w:pPr>
        <w:jc w:val="both"/>
        <w:rPr>
          <w:rFonts w:ascii="Arial" w:hAnsi="Arial"/>
          <w:sz w:val="18"/>
        </w:rPr>
      </w:pPr>
    </w:p>
    <w:p w:rsidR="00000000" w:rsidRDefault="00041A50">
      <w:pPr>
        <w:pStyle w:val="BodyText3"/>
        <w:rPr>
          <w:b/>
        </w:rPr>
      </w:pPr>
      <w:r>
        <w:rPr>
          <w:b/>
        </w:rPr>
        <w:t>(*) Yukarıdaki tablonun aşağıda verilen İMKB Kotasyon Yönetmeliği’nde belirtilen esaslara uygun olarak doldurulması gerekmektedir. Bu esaslar :</w:t>
      </w:r>
    </w:p>
    <w:p w:rsidR="00000000" w:rsidRDefault="00041A50">
      <w:pPr>
        <w:tabs>
          <w:tab w:val="left" w:pos="567"/>
          <w:tab w:val="left" w:pos="993"/>
          <w:tab w:val="left" w:pos="1702"/>
          <w:tab w:val="center" w:pos="1985"/>
          <w:tab w:val="left" w:pos="4537"/>
          <w:tab w:val="left" w:pos="6237"/>
          <w:tab w:val="left" w:pos="6663"/>
          <w:tab w:val="left" w:pos="8789"/>
        </w:tabs>
        <w:ind w:right="-1231"/>
        <w:rPr>
          <w:rFonts w:ascii="Arial" w:hAnsi="Arial"/>
          <w:b/>
          <w:sz w:val="16"/>
        </w:rPr>
      </w:pPr>
    </w:p>
    <w:p w:rsidR="00000000" w:rsidRDefault="00041A50">
      <w:pPr>
        <w:tabs>
          <w:tab w:val="left" w:pos="567"/>
          <w:tab w:val="left" w:pos="993"/>
          <w:tab w:val="left" w:pos="1702"/>
          <w:tab w:val="center" w:pos="1985"/>
          <w:tab w:val="left" w:pos="4537"/>
          <w:tab w:val="left" w:pos="6237"/>
          <w:tab w:val="left" w:pos="6663"/>
          <w:tab w:val="left" w:pos="8789"/>
        </w:tabs>
        <w:ind w:right="-1231"/>
        <w:rPr>
          <w:rFonts w:ascii="Arial" w:hAnsi="Arial"/>
          <w:b/>
          <w:sz w:val="16"/>
        </w:rPr>
      </w:pPr>
      <w:r>
        <w:rPr>
          <w:rFonts w:ascii="Arial" w:hAnsi="Arial"/>
          <w:b/>
          <w:sz w:val="16"/>
        </w:rPr>
        <w:t>A)</w:t>
      </w:r>
      <w:r>
        <w:rPr>
          <w:rFonts w:ascii="Arial" w:hAnsi="Arial"/>
          <w:sz w:val="16"/>
        </w:rPr>
        <w:t xml:space="preserve">  Orta</w:t>
      </w:r>
      <w:r>
        <w:rPr>
          <w:rFonts w:ascii="Arial" w:hAnsi="Arial"/>
          <w:sz w:val="16"/>
        </w:rPr>
        <w:t>klık sermayesinin veya toplam oy haklarının en az %10'una sahip gerçek ve tüzel kişi ortaklar (ayrı ayrı</w:t>
      </w:r>
      <w:r>
        <w:rPr>
          <w:rFonts w:ascii="Arial" w:hAnsi="Arial"/>
          <w:caps/>
          <w:sz w:val="16"/>
        </w:rPr>
        <w:t>),</w:t>
      </w:r>
    </w:p>
    <w:p w:rsidR="00000000" w:rsidRDefault="00041A50">
      <w:pPr>
        <w:tabs>
          <w:tab w:val="left" w:pos="567"/>
          <w:tab w:val="left" w:pos="993"/>
          <w:tab w:val="left" w:pos="1702"/>
          <w:tab w:val="center" w:pos="1985"/>
          <w:tab w:val="left" w:pos="4537"/>
          <w:tab w:val="left" w:pos="6237"/>
          <w:tab w:val="left" w:pos="6663"/>
        </w:tabs>
        <w:ind w:right="-1231"/>
        <w:rPr>
          <w:rFonts w:ascii="Arial" w:hAnsi="Arial"/>
          <w:sz w:val="16"/>
        </w:rPr>
      </w:pPr>
    </w:p>
    <w:p w:rsidR="00000000" w:rsidRDefault="00041A50">
      <w:pPr>
        <w:tabs>
          <w:tab w:val="left" w:pos="567"/>
          <w:tab w:val="left" w:pos="993"/>
          <w:tab w:val="left" w:pos="1702"/>
          <w:tab w:val="center" w:pos="1985"/>
          <w:tab w:val="left" w:pos="4537"/>
          <w:tab w:val="left" w:pos="6237"/>
          <w:tab w:val="left" w:pos="6663"/>
        </w:tabs>
        <w:ind w:right="-1231"/>
        <w:rPr>
          <w:rFonts w:ascii="Arial TUR" w:hAnsi="Arial TUR"/>
          <w:sz w:val="16"/>
        </w:rPr>
      </w:pPr>
      <w:r>
        <w:rPr>
          <w:rFonts w:ascii="Arial" w:hAnsi="Arial"/>
          <w:b/>
          <w:sz w:val="16"/>
        </w:rPr>
        <w:t>B)</w:t>
      </w:r>
      <w:r>
        <w:rPr>
          <w:rFonts w:ascii="Arial TUR" w:hAnsi="Arial TUR"/>
          <w:sz w:val="16"/>
        </w:rPr>
        <w:t xml:space="preserve">  Ortaklık yönetim ve denetim organlarında görevli pay sahibi kişiler (ayrı ayrı), </w:t>
      </w:r>
    </w:p>
    <w:p w:rsidR="00000000" w:rsidRDefault="00041A50">
      <w:pPr>
        <w:tabs>
          <w:tab w:val="left" w:pos="567"/>
          <w:tab w:val="left" w:pos="993"/>
          <w:tab w:val="left" w:pos="1702"/>
          <w:tab w:val="center" w:pos="1985"/>
        </w:tabs>
        <w:ind w:right="-1231"/>
        <w:jc w:val="right"/>
        <w:rPr>
          <w:rFonts w:ascii="Arial" w:hAnsi="Arial"/>
          <w:sz w:val="16"/>
        </w:rPr>
      </w:pPr>
    </w:p>
    <w:p w:rsidR="00000000" w:rsidRDefault="00041A50">
      <w:pPr>
        <w:tabs>
          <w:tab w:val="left" w:pos="567"/>
          <w:tab w:val="left" w:pos="993"/>
          <w:tab w:val="left" w:pos="1702"/>
          <w:tab w:val="center" w:pos="1985"/>
        </w:tabs>
        <w:ind w:right="-1231"/>
        <w:rPr>
          <w:rFonts w:ascii="Arial" w:hAnsi="Arial"/>
          <w:sz w:val="16"/>
        </w:rPr>
      </w:pPr>
      <w:r>
        <w:rPr>
          <w:rFonts w:ascii="Arial" w:hAnsi="Arial"/>
          <w:b/>
          <w:sz w:val="16"/>
        </w:rPr>
        <w:t>C)</w:t>
      </w:r>
      <w:r>
        <w:rPr>
          <w:rFonts w:ascii="Arial TUR" w:hAnsi="Arial TUR"/>
          <w:sz w:val="16"/>
        </w:rPr>
        <w:t xml:space="preserve">  Ortaklık genel müdür, genel müdür yardımcısı, bölüm müdür</w:t>
      </w:r>
      <w:r>
        <w:rPr>
          <w:rFonts w:ascii="Arial TUR" w:hAnsi="Arial TUR"/>
          <w:sz w:val="16"/>
        </w:rPr>
        <w:t>ü yada benzer yetki ve sorumluluk</w:t>
      </w:r>
      <w:r>
        <w:rPr>
          <w:rFonts w:ascii="Arial" w:hAnsi="Arial"/>
          <w:sz w:val="16"/>
        </w:rPr>
        <w:t xml:space="preserve"> veren </w:t>
      </w:r>
    </w:p>
    <w:p w:rsidR="00000000" w:rsidRDefault="00041A50">
      <w:pPr>
        <w:tabs>
          <w:tab w:val="left" w:pos="567"/>
          <w:tab w:val="left" w:pos="993"/>
          <w:tab w:val="left" w:pos="1702"/>
          <w:tab w:val="center" w:pos="1985"/>
        </w:tabs>
        <w:ind w:right="-1231"/>
        <w:rPr>
          <w:rFonts w:ascii="Arial TUR" w:hAnsi="Arial TUR"/>
          <w:sz w:val="16"/>
        </w:rPr>
      </w:pPr>
      <w:r>
        <w:rPr>
          <w:rFonts w:ascii="Arial TUR" w:hAnsi="Arial TUR"/>
          <w:sz w:val="16"/>
        </w:rPr>
        <w:t>diğer ünvanlara sahip yöneticileri (ayrı ayrı),</w:t>
      </w:r>
    </w:p>
    <w:p w:rsidR="00000000" w:rsidRDefault="00041A50">
      <w:pPr>
        <w:tabs>
          <w:tab w:val="left" w:pos="567"/>
          <w:tab w:val="left" w:pos="993"/>
          <w:tab w:val="left" w:pos="1702"/>
          <w:tab w:val="center" w:pos="1985"/>
        </w:tabs>
        <w:ind w:right="-1231"/>
        <w:rPr>
          <w:rFonts w:ascii="Arial" w:hAnsi="Arial"/>
          <w:sz w:val="16"/>
        </w:rPr>
      </w:pPr>
    </w:p>
    <w:p w:rsidR="00000000" w:rsidRDefault="00041A50">
      <w:pPr>
        <w:tabs>
          <w:tab w:val="left" w:pos="567"/>
          <w:tab w:val="left" w:pos="993"/>
          <w:tab w:val="left" w:pos="1702"/>
          <w:tab w:val="center" w:pos="1985"/>
        </w:tabs>
        <w:ind w:right="-1231"/>
        <w:rPr>
          <w:rFonts w:ascii="Arial TUR" w:hAnsi="Arial TUR"/>
          <w:sz w:val="16"/>
        </w:rPr>
      </w:pPr>
      <w:r>
        <w:rPr>
          <w:rFonts w:ascii="Arial" w:hAnsi="Arial"/>
          <w:b/>
          <w:sz w:val="16"/>
        </w:rPr>
        <w:t>D)</w:t>
      </w:r>
      <w:r>
        <w:rPr>
          <w:rFonts w:ascii="Arial TUR" w:hAnsi="Arial TUR"/>
          <w:sz w:val="16"/>
        </w:rPr>
        <w:t xml:space="preserve">  (A), (B) ve  (C)  alt başlıklarında belirtilen hissedarlar ile birinci dereceden akrabalık ilişkisi bulunan pay sahibi</w:t>
      </w:r>
    </w:p>
    <w:p w:rsidR="00000000" w:rsidRDefault="00041A50">
      <w:pPr>
        <w:tabs>
          <w:tab w:val="left" w:pos="567"/>
          <w:tab w:val="left" w:pos="993"/>
          <w:tab w:val="left" w:pos="1702"/>
          <w:tab w:val="center" w:pos="1985"/>
        </w:tabs>
        <w:ind w:right="-1231"/>
        <w:rPr>
          <w:rFonts w:ascii="Arial TUR" w:hAnsi="Arial TUR"/>
          <w:sz w:val="16"/>
        </w:rPr>
      </w:pPr>
      <w:r>
        <w:rPr>
          <w:rFonts w:ascii="Arial TUR" w:hAnsi="Arial TUR"/>
          <w:sz w:val="16"/>
        </w:rPr>
        <w:t>kişiler (ayrı ayrı),</w:t>
      </w:r>
    </w:p>
    <w:p w:rsidR="00000000" w:rsidRDefault="00041A50">
      <w:pPr>
        <w:tabs>
          <w:tab w:val="left" w:pos="567"/>
          <w:tab w:val="left" w:pos="993"/>
          <w:tab w:val="left" w:pos="1702"/>
          <w:tab w:val="center" w:pos="1985"/>
        </w:tabs>
        <w:ind w:right="-1231"/>
        <w:rPr>
          <w:rFonts w:ascii="Arial" w:hAnsi="Arial"/>
          <w:sz w:val="16"/>
        </w:rPr>
      </w:pPr>
    </w:p>
    <w:p w:rsidR="00000000" w:rsidRDefault="00041A50">
      <w:pPr>
        <w:tabs>
          <w:tab w:val="left" w:pos="567"/>
          <w:tab w:val="left" w:pos="993"/>
          <w:tab w:val="left" w:pos="1702"/>
          <w:tab w:val="center" w:pos="1985"/>
        </w:tabs>
        <w:ind w:right="-1231"/>
        <w:rPr>
          <w:rFonts w:ascii="Arial TUR" w:hAnsi="Arial TUR"/>
          <w:sz w:val="16"/>
        </w:rPr>
      </w:pPr>
      <w:r>
        <w:rPr>
          <w:rFonts w:ascii="Arial" w:hAnsi="Arial"/>
          <w:b/>
          <w:sz w:val="16"/>
        </w:rPr>
        <w:t>E)</w:t>
      </w:r>
      <w:r>
        <w:rPr>
          <w:rFonts w:ascii="Arial TUR" w:hAnsi="Arial TUR"/>
          <w:sz w:val="16"/>
        </w:rPr>
        <w:t xml:space="preserve">  Sermaye yada topl</w:t>
      </w:r>
      <w:r>
        <w:rPr>
          <w:rFonts w:ascii="Arial TUR" w:hAnsi="Arial TUR"/>
          <w:sz w:val="16"/>
        </w:rPr>
        <w:t xml:space="preserve">am oy hakkı içinde %10'dan az paya sahip olmakla birlikte, (A) alt başlığında belirtilen </w:t>
      </w:r>
    </w:p>
    <w:p w:rsidR="00000000" w:rsidRDefault="00041A50">
      <w:pPr>
        <w:tabs>
          <w:tab w:val="left" w:pos="567"/>
          <w:tab w:val="left" w:pos="993"/>
          <w:tab w:val="left" w:pos="1702"/>
          <w:tab w:val="center" w:pos="1985"/>
        </w:tabs>
        <w:ind w:right="-1231"/>
        <w:rPr>
          <w:rFonts w:ascii="Arial TUR" w:hAnsi="Arial TUR"/>
          <w:sz w:val="16"/>
        </w:rPr>
      </w:pPr>
      <w:r>
        <w:rPr>
          <w:rFonts w:ascii="Arial TUR" w:hAnsi="Arial TUR"/>
          <w:sz w:val="16"/>
        </w:rPr>
        <w:t>tüzel kişi ortaklar ile aynı holding, grup yada topluluk bünyesinde bulunan tüzel kişi ortaklar ( ayrı ayrı )</w:t>
      </w:r>
    </w:p>
    <w:p w:rsidR="00000000" w:rsidRDefault="00041A50">
      <w:pPr>
        <w:tabs>
          <w:tab w:val="left" w:pos="567"/>
          <w:tab w:val="left" w:pos="993"/>
          <w:tab w:val="left" w:pos="1702"/>
          <w:tab w:val="center" w:pos="1985"/>
        </w:tabs>
        <w:ind w:right="-1231"/>
        <w:rPr>
          <w:rFonts w:ascii="Arial" w:hAnsi="Arial"/>
          <w:sz w:val="16"/>
        </w:rPr>
      </w:pPr>
    </w:p>
    <w:p w:rsidR="00000000" w:rsidRDefault="00041A50">
      <w:pPr>
        <w:tabs>
          <w:tab w:val="left" w:pos="567"/>
          <w:tab w:val="left" w:pos="993"/>
          <w:tab w:val="left" w:pos="1702"/>
          <w:tab w:val="center" w:pos="1985"/>
        </w:tabs>
        <w:ind w:right="-1231"/>
        <w:rPr>
          <w:rFonts w:ascii="Arial TUR" w:hAnsi="Arial TUR"/>
          <w:sz w:val="16"/>
        </w:rPr>
      </w:pPr>
      <w:r>
        <w:rPr>
          <w:rFonts w:ascii="Arial" w:hAnsi="Arial"/>
          <w:b/>
          <w:sz w:val="16"/>
        </w:rPr>
        <w:t>F)</w:t>
      </w:r>
      <w:r>
        <w:rPr>
          <w:rFonts w:ascii="Arial TUR" w:hAnsi="Arial TUR"/>
          <w:sz w:val="16"/>
        </w:rPr>
        <w:t xml:space="preserve">  Diğer ortaklar (halka açık kısım)</w:t>
      </w:r>
    </w:p>
    <w:p w:rsidR="00000000" w:rsidRDefault="00041A50">
      <w:pPr>
        <w:tabs>
          <w:tab w:val="left" w:pos="567"/>
          <w:tab w:val="left" w:pos="993"/>
          <w:tab w:val="left" w:pos="1702"/>
          <w:tab w:val="center" w:pos="1985"/>
          <w:tab w:val="left" w:pos="4537"/>
          <w:tab w:val="left" w:pos="6237"/>
          <w:tab w:val="left" w:pos="6663"/>
        </w:tabs>
        <w:ind w:right="-1231"/>
        <w:rPr>
          <w:rFonts w:ascii="Arial" w:hAnsi="Arial"/>
          <w:sz w:val="16"/>
        </w:rPr>
      </w:pPr>
    </w:p>
    <w:p w:rsidR="00000000" w:rsidRDefault="00041A50">
      <w:pPr>
        <w:ind w:right="-1231"/>
        <w:rPr>
          <w:rFonts w:ascii="Arial" w:hAnsi="Arial"/>
          <w:sz w:val="16"/>
        </w:rPr>
      </w:pPr>
    </w:p>
    <w:p w:rsidR="00000000" w:rsidRDefault="00041A50">
      <w:pPr>
        <w:ind w:right="-1231"/>
        <w:rPr>
          <w:rFonts w:ascii="Arial" w:hAnsi="Arial"/>
          <w:sz w:val="16"/>
        </w:rPr>
      </w:pPr>
    </w:p>
    <w:p w:rsidR="00000000" w:rsidRDefault="00041A50">
      <w:pPr>
        <w:tabs>
          <w:tab w:val="left" w:pos="567"/>
          <w:tab w:val="left" w:pos="993"/>
          <w:tab w:val="left" w:pos="1702"/>
          <w:tab w:val="center" w:pos="1985"/>
        </w:tabs>
        <w:ind w:right="-1231"/>
        <w:rPr>
          <w:rFonts w:ascii="Arial" w:hAnsi="Arial"/>
          <w:sz w:val="16"/>
        </w:rPr>
      </w:pPr>
    </w:p>
    <w:sectPr w:rsidR="00000000">
      <w:pgSz w:w="11907" w:h="16840" w:code="9"/>
      <w:pgMar w:top="567" w:right="1797" w:bottom="567" w:left="1797" w:header="708" w:footer="708" w:gutter="0"/>
      <w:paperSrc w:first="2" w:other="2"/>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formsDesign/>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41A50"/>
    <w:rsid w:val="00041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ADD1982-3FBA-4285-848C-C7F98145E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TUR" w:hAnsi="Arial TUR"/>
      <w:b/>
      <w:color w:val="000000"/>
      <w:sz w:val="28"/>
    </w:rPr>
  </w:style>
  <w:style w:type="paragraph" w:styleId="Heading3">
    <w:name w:val="heading 3"/>
    <w:basedOn w:val="Normal"/>
    <w:next w:val="Normal"/>
    <w:qFormat/>
    <w:pPr>
      <w:keepNext/>
      <w:outlineLvl w:val="2"/>
    </w:pPr>
    <w:rPr>
      <w:rFonts w:ascii="Arial" w:hAnsi="Arial"/>
      <w:b/>
      <w:bCs/>
    </w:rPr>
  </w:style>
  <w:style w:type="paragraph" w:styleId="Heading4">
    <w:name w:val="heading 4"/>
    <w:basedOn w:val="Normal"/>
    <w:next w:val="Normal"/>
    <w:qFormat/>
    <w:pPr>
      <w:keepNext/>
      <w:outlineLvl w:val="3"/>
    </w:pPr>
    <w:rPr>
      <w:rFonts w:ascii="Arial" w:hAnsi="Arial" w:cs="Arial"/>
      <w:b/>
      <w:bCs/>
      <w:sz w:val="24"/>
    </w:rPr>
  </w:style>
  <w:style w:type="paragraph" w:styleId="Heading5">
    <w:name w:val="heading 5"/>
    <w:basedOn w:val="Normal"/>
    <w:next w:val="Normal"/>
    <w:qFormat/>
    <w:pPr>
      <w:keepNext/>
      <w:outlineLvl w:val="4"/>
    </w:pPr>
    <w:rPr>
      <w:rFonts w:ascii="Arial" w:hAnsi="Arial"/>
      <w:b/>
      <w:color w:val="000000"/>
      <w:sz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pPr>
      <w:jc w:val="both"/>
    </w:pPr>
    <w:rPr>
      <w:rFonts w:ascii="Arial" w:hAnsi="Arial"/>
      <w:color w:val="FF0000"/>
      <w:sz w:val="18"/>
      <w:u w:val="single"/>
    </w:r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dc:description/>
  <cp:lastModifiedBy>ozgursheker@gmail.com</cp:lastModifiedBy>
  <cp:revision>2</cp:revision>
  <cp:lastPrinted>2008-04-01T18:24:00Z</cp:lastPrinted>
  <dcterms:created xsi:type="dcterms:W3CDTF">2022-09-01T21:38:00Z</dcterms:created>
  <dcterms:modified xsi:type="dcterms:W3CDTF">2022-09-01T21:38:00Z</dcterms:modified>
</cp:coreProperties>
</file>