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744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KOÇ TÜKETİCİ FİNANSMANI A.Ş.</w:t>
            </w: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03/01/1995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MAL VE HİZMET ALIMININ KREDİLENDİRİLMESİ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KÜRŞAD ÖÇEL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</w:t>
            </w:r>
            <w:r>
              <w:rPr>
                <w:rFonts w:ascii="Arial" w:hAnsi="Arial"/>
                <w:b/>
                <w:color w:val="000000"/>
                <w:sz w:val="16"/>
              </w:rPr>
              <w:t>l Manager)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FADIL ASHABOĞLU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TARIK UZUN</w:t>
            </w:r>
          </w:p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</w:t>
            </w:r>
          </w:p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KÜRŞAD ÖÇEL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0216 - 556 35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0216 - 556 35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KOCFINANS.MALİİSLER@KOCFİNANS.COM.TR</w:t>
            </w:r>
          </w:p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or Union) 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pStyle w:val="Heading1"/>
              <w:rPr>
                <w:i w:val="0"/>
              </w:rPr>
            </w:pPr>
            <w:r>
              <w:rPr>
                <w:i w:val="0"/>
              </w:rPr>
              <w:t>90.000.000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Şirket’in yıl içinde açmış olduğu kredilerin tutarı aşağıda sunu</w:t>
            </w:r>
            <w:r>
              <w:rPr>
                <w:rFonts w:ascii="Arial" w:hAnsi="Arial"/>
                <w:color w:val="000000"/>
                <w:sz w:val="16"/>
              </w:rPr>
              <w:t>lmuştur.</w:t>
            </w:r>
          </w:p>
        </w:tc>
        <w:tc>
          <w:tcPr>
            <w:tcW w:w="1212" w:type="dxa"/>
          </w:tcPr>
          <w:p w:rsidR="00000000" w:rsidRDefault="006274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2"/>
        <w:gridCol w:w="2954"/>
        <w:gridCol w:w="2464"/>
        <w:gridCol w:w="160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02" w:type="dxa"/>
          <w:trHeight w:val="442"/>
        </w:trPr>
        <w:tc>
          <w:tcPr>
            <w:tcW w:w="622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  <w:tc>
          <w:tcPr>
            <w:tcW w:w="295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Otomotiv Kredileri</w:t>
            </w:r>
          </w:p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6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Dayanıklı Tüketim Kredileri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02" w:type="dxa"/>
          <w:trHeight w:val="230"/>
        </w:trPr>
        <w:tc>
          <w:tcPr>
            <w:tcW w:w="622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295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878.551.509</w:t>
            </w:r>
          </w:p>
        </w:tc>
        <w:tc>
          <w:tcPr>
            <w:tcW w:w="246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149.684.662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622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95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683.920.539</w:t>
            </w:r>
          </w:p>
        </w:tc>
        <w:tc>
          <w:tcPr>
            <w:tcW w:w="4066" w:type="dxa"/>
            <w:gridSpan w:val="2"/>
          </w:tcPr>
          <w:p w:rsidR="00000000" w:rsidRDefault="0062744E">
            <w:pPr>
              <w:framePr w:hSpace="141" w:wrap="around" w:vAnchor="text" w:hAnchor="text" w:y="1"/>
              <w:ind w:right="-138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126.128.306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02" w:type="dxa"/>
          <w:trHeight w:val="212"/>
        </w:trPr>
        <w:tc>
          <w:tcPr>
            <w:tcW w:w="622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5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  <w:tc>
          <w:tcPr>
            <w:tcW w:w="2464" w:type="dxa"/>
          </w:tcPr>
          <w:p w:rsidR="00000000" w:rsidRDefault="0062744E">
            <w:pPr>
              <w:framePr w:hSpace="141" w:wrap="around" w:vAnchor="text" w:hAnchor="text" w:y="1"/>
              <w:rPr>
                <w:rFonts w:ascii="Arial" w:hAnsi="Arial"/>
                <w:sz w:val="16"/>
              </w:rPr>
            </w:pP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p w:rsidR="00000000" w:rsidRDefault="0062744E">
      <w:pPr>
        <w:rPr>
          <w:rFonts w:ascii="Arial" w:hAnsi="Arial"/>
          <w:sz w:val="16"/>
        </w:rPr>
      </w:pPr>
    </w:p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212" w:type="dxa"/>
          </w:tcPr>
          <w:p w:rsidR="00000000" w:rsidRDefault="006274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74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mated Ending Date</w:t>
            </w:r>
          </w:p>
        </w:tc>
        <w:tc>
          <w:tcPr>
            <w:tcW w:w="2214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6274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62744E">
      <w:pPr>
        <w:rPr>
          <w:rFonts w:ascii="Arial" w:hAnsi="Arial"/>
          <w:sz w:val="16"/>
        </w:rPr>
      </w:pPr>
    </w:p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74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KÜLTÜR SANAT VE TANITIM HİZMT.A.Ş.</w:t>
            </w:r>
          </w:p>
        </w:tc>
        <w:tc>
          <w:tcPr>
            <w:tcW w:w="2304" w:type="dxa"/>
          </w:tcPr>
          <w:p w:rsidR="00000000" w:rsidRDefault="006274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342" w:type="dxa"/>
          </w:tcPr>
          <w:p w:rsidR="00000000" w:rsidRDefault="006274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4,9</w:t>
            </w:r>
          </w:p>
        </w:tc>
      </w:tr>
    </w:tbl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p w:rsidR="00000000" w:rsidRDefault="006274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6274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74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274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74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274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74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74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744E">
      <w:pPr>
        <w:ind w:firstLine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>KOÇ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40.050.000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44,5</w:t>
      </w:r>
    </w:p>
    <w:p w:rsidR="00000000" w:rsidRDefault="0062744E">
      <w:pPr>
        <w:ind w:firstLine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>ARÇELİK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35.550.</w:t>
      </w:r>
      <w:r>
        <w:rPr>
          <w:rFonts w:ascii="Arial" w:hAnsi="Arial"/>
          <w:sz w:val="16"/>
        </w:rPr>
        <w:t>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39,5</w:t>
      </w:r>
    </w:p>
    <w:p w:rsidR="00000000" w:rsidRDefault="0062744E">
      <w:pPr>
        <w:ind w:firstLine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>BEKO ELEKTRONİK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6.750.000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7,5</w:t>
      </w:r>
    </w:p>
    <w:p w:rsidR="00000000" w:rsidRDefault="0062744E">
      <w:pPr>
        <w:ind w:firstLine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>TEMEL TİCARET VE YATIRIM A.Ş.</w:t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 4.950.000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5,5</w:t>
      </w:r>
    </w:p>
    <w:p w:rsidR="00000000" w:rsidRDefault="0062744E">
      <w:pPr>
        <w:ind w:firstLine="426"/>
        <w:rPr>
          <w:rFonts w:ascii="Arial" w:hAnsi="Arial"/>
          <w:sz w:val="16"/>
          <w:u w:val="single"/>
        </w:rPr>
      </w:pPr>
      <w:r>
        <w:rPr>
          <w:rFonts w:ascii="Arial" w:hAnsi="Arial"/>
          <w:sz w:val="16"/>
        </w:rPr>
        <w:t>ZER MERKEZİ HİZMETLER VE TİCARET .A.Ş.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 xml:space="preserve">  2.700.000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  <w:u w:val="single"/>
        </w:rPr>
        <w:t xml:space="preserve"> 3,0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74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274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90.000.000</w:t>
            </w:r>
          </w:p>
        </w:tc>
        <w:tc>
          <w:tcPr>
            <w:tcW w:w="2410" w:type="dxa"/>
          </w:tcPr>
          <w:p w:rsidR="00000000" w:rsidRDefault="0062744E">
            <w:pPr>
              <w:tabs>
                <w:tab w:val="left" w:pos="1671"/>
                <w:tab w:val="left" w:pos="1955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100</w:t>
            </w:r>
          </w:p>
        </w:tc>
      </w:tr>
    </w:tbl>
    <w:p w:rsidR="00000000" w:rsidRDefault="0062744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744E"/>
    <w:rsid w:val="0062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44BBF6-F570-4A1E-870A-DF019021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2008-03-20T16:05:00Z</cp:lastPrinted>
  <dcterms:created xsi:type="dcterms:W3CDTF">2022-09-01T21:38:00Z</dcterms:created>
  <dcterms:modified xsi:type="dcterms:W3CDTF">2022-09-01T21:38:00Z</dcterms:modified>
</cp:coreProperties>
</file>