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1E13">
            <w:pPr>
              <w:pStyle w:val="Heading2"/>
            </w:pPr>
            <w:r>
              <w:t>PARK ELEKTRİK MADENCİLİK SANAYİ VE TİCARET A.Ş.</w:t>
            </w:r>
          </w:p>
        </w:tc>
      </w:tr>
    </w:tbl>
    <w:p w:rsidR="00000000" w:rsidRDefault="00891E1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18/03/1994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MADEN ÇIKARTMAK,İŞLEMEK, ARITMAK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PAŞALİMANI CAD. NO:73  34674 ÜSKÜDAR-İSTANBUL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UYAN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İNANÇ ŞENEL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FERCAN AYKUTLU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BİLTEKİN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FERZAN ÇİTİCİ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216 531 24 00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216 531 2</w:t>
            </w:r>
            <w:r>
              <w:rPr>
                <w:rFonts w:ascii="Arial" w:hAnsi="Arial"/>
                <w:color w:val="000000"/>
                <w:sz w:val="16"/>
              </w:rPr>
              <w:t>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info@parkelektrik.com.tr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</w:t>
            </w:r>
            <w:r>
              <w:rPr>
                <w:rFonts w:ascii="Arial TUR" w:hAnsi="Arial TUR"/>
                <w:b/>
                <w:color w:val="000000"/>
                <w:sz w:val="16"/>
              </w:rPr>
              <w:t>EREN SENDİKASI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60.000.000</w:t>
            </w: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1E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91E13">
      <w:pPr>
        <w:rPr>
          <w:rFonts w:ascii="Arial" w:hAnsi="Arial"/>
          <w:sz w:val="18"/>
        </w:rPr>
      </w:pPr>
    </w:p>
    <w:p w:rsidR="00000000" w:rsidRDefault="00891E13">
      <w:pPr>
        <w:rPr>
          <w:rFonts w:ascii="Arial" w:hAnsi="Arial"/>
          <w:sz w:val="16"/>
        </w:rPr>
      </w:pPr>
    </w:p>
    <w:p w:rsidR="00000000" w:rsidRDefault="00891E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E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</w:t>
            </w:r>
            <w:r>
              <w:rPr>
                <w:rFonts w:ascii="Arial TUR" w:hAnsi="Arial TUR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891E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E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1E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50"/>
        <w:gridCol w:w="1843"/>
        <w:gridCol w:w="850"/>
        <w:gridCol w:w="1943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E1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10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Konsantre Bakır (Kuruton)</w:t>
            </w:r>
          </w:p>
        </w:tc>
        <w:tc>
          <w:tcPr>
            <w:tcW w:w="850" w:type="dxa"/>
          </w:tcPr>
          <w:p w:rsidR="00000000" w:rsidRDefault="00891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91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Kömür Çıkarma(Ton)</w:t>
            </w:r>
          </w:p>
        </w:tc>
        <w:tc>
          <w:tcPr>
            <w:tcW w:w="850" w:type="dxa"/>
          </w:tcPr>
          <w:p w:rsidR="00000000" w:rsidRDefault="00891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91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43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Kömür Yıkama(Ton)</w:t>
            </w:r>
          </w:p>
        </w:tc>
        <w:tc>
          <w:tcPr>
            <w:tcW w:w="892" w:type="dxa"/>
          </w:tcPr>
          <w:p w:rsidR="00000000" w:rsidRDefault="00891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91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Copper Concenrrate(Drymetrictons)</w:t>
            </w:r>
          </w:p>
        </w:tc>
        <w:tc>
          <w:tcPr>
            <w:tcW w:w="850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Coal Extraction (Tons)</w:t>
            </w:r>
          </w:p>
        </w:tc>
        <w:tc>
          <w:tcPr>
            <w:tcW w:w="850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43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Coal Washing (Tons)</w:t>
            </w:r>
          </w:p>
        </w:tc>
        <w:tc>
          <w:tcPr>
            <w:tcW w:w="892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410" w:type="dxa"/>
          </w:tcPr>
          <w:p w:rsidR="00000000" w:rsidRDefault="00891E1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48.558</w:t>
            </w:r>
          </w:p>
        </w:tc>
        <w:tc>
          <w:tcPr>
            <w:tcW w:w="850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  <w:tc>
          <w:tcPr>
            <w:tcW w:w="1843" w:type="dxa"/>
          </w:tcPr>
          <w:p w:rsidR="00000000" w:rsidRDefault="00891E1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43" w:type="dxa"/>
          </w:tcPr>
          <w:p w:rsidR="00000000" w:rsidRDefault="00891E1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92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410" w:type="dxa"/>
          </w:tcPr>
          <w:p w:rsidR="00000000" w:rsidRDefault="00891E1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12.600</w:t>
            </w:r>
          </w:p>
        </w:tc>
        <w:tc>
          <w:tcPr>
            <w:tcW w:w="850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843" w:type="dxa"/>
          </w:tcPr>
          <w:p w:rsidR="00000000" w:rsidRDefault="00891E1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1.057.536</w:t>
            </w:r>
          </w:p>
        </w:tc>
        <w:tc>
          <w:tcPr>
            <w:tcW w:w="850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43" w:type="dxa"/>
          </w:tcPr>
          <w:p w:rsidR="00000000" w:rsidRDefault="00891E1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423.047</w:t>
            </w:r>
          </w:p>
        </w:tc>
        <w:tc>
          <w:tcPr>
            <w:tcW w:w="892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91E13">
      <w:pPr>
        <w:rPr>
          <w:rFonts w:ascii="Arial" w:hAnsi="Arial"/>
          <w:sz w:val="16"/>
        </w:rPr>
      </w:pPr>
    </w:p>
    <w:p w:rsidR="00000000" w:rsidRDefault="00891E1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91E1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91E13">
      <w:pPr>
        <w:rPr>
          <w:rFonts w:ascii="Arial" w:hAnsi="Arial"/>
          <w:sz w:val="16"/>
        </w:rPr>
      </w:pPr>
    </w:p>
    <w:p w:rsidR="00000000" w:rsidRDefault="00891E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E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</w:t>
            </w:r>
            <w:r>
              <w:rPr>
                <w:rFonts w:ascii="Arial TUR" w:hAnsi="Arial TUR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891E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E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91E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88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E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Konsantre Bakır (Kuruton)</w:t>
            </w:r>
          </w:p>
        </w:tc>
        <w:tc>
          <w:tcPr>
            <w:tcW w:w="1887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Kömür Çıkarma(Ton)</w:t>
            </w:r>
          </w:p>
        </w:tc>
        <w:tc>
          <w:tcPr>
            <w:tcW w:w="1908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Kömür Yıkama(Ton)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Copper Concenrrate(Drymetrictons)</w:t>
            </w:r>
          </w:p>
        </w:tc>
        <w:tc>
          <w:tcPr>
            <w:tcW w:w="1887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891E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Coal Extraction (Tons)</w:t>
            </w:r>
          </w:p>
        </w:tc>
        <w:tc>
          <w:tcPr>
            <w:tcW w:w="1908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891E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Coal Washing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410" w:type="dxa"/>
          </w:tcPr>
          <w:p w:rsidR="00000000" w:rsidRDefault="00891E1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47</w:t>
            </w:r>
            <w:r>
              <w:rPr>
                <w:rFonts w:ascii="Arial TUR" w:hAnsi="Arial TUR"/>
                <w:color w:val="000000"/>
                <w:sz w:val="16"/>
              </w:rPr>
              <w:t>.417</w:t>
            </w:r>
          </w:p>
        </w:tc>
        <w:tc>
          <w:tcPr>
            <w:tcW w:w="1887" w:type="dxa"/>
          </w:tcPr>
          <w:p w:rsidR="00000000" w:rsidRDefault="00891E1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91E1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410" w:type="dxa"/>
          </w:tcPr>
          <w:p w:rsidR="00000000" w:rsidRDefault="00891E1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9.271</w:t>
            </w:r>
          </w:p>
        </w:tc>
        <w:tc>
          <w:tcPr>
            <w:tcW w:w="1887" w:type="dxa"/>
          </w:tcPr>
          <w:p w:rsidR="00000000" w:rsidRDefault="00891E1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1.057.536</w:t>
            </w:r>
          </w:p>
        </w:tc>
        <w:tc>
          <w:tcPr>
            <w:tcW w:w="1908" w:type="dxa"/>
          </w:tcPr>
          <w:p w:rsidR="00000000" w:rsidRDefault="00891E1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423.047</w:t>
            </w:r>
          </w:p>
        </w:tc>
      </w:tr>
    </w:tbl>
    <w:p w:rsidR="00000000" w:rsidRDefault="00891E13">
      <w:pPr>
        <w:rPr>
          <w:rFonts w:ascii="Arial" w:hAnsi="Arial"/>
          <w:sz w:val="16"/>
        </w:rPr>
      </w:pPr>
    </w:p>
    <w:p w:rsidR="00000000" w:rsidRDefault="00891E1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E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1E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E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91E1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E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91E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2.084.640</w:t>
            </w:r>
          </w:p>
          <w:p w:rsidR="00000000" w:rsidRDefault="00891E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1.565.880</w:t>
            </w:r>
          </w:p>
        </w:tc>
        <w:tc>
          <w:tcPr>
            <w:tcW w:w="2410" w:type="dxa"/>
          </w:tcPr>
          <w:p w:rsidR="00000000" w:rsidRDefault="00891E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891E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79.669.042</w:t>
            </w:r>
          </w:p>
          <w:p w:rsidR="00000000" w:rsidRDefault="00891E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61.039.876</w:t>
            </w:r>
          </w:p>
        </w:tc>
        <w:tc>
          <w:tcPr>
            <w:tcW w:w="2269" w:type="dxa"/>
          </w:tcPr>
          <w:p w:rsidR="00000000" w:rsidRDefault="00891E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E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91E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13.438.203</w:t>
            </w:r>
          </w:p>
          <w:p w:rsidR="00000000" w:rsidRDefault="00891E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9.871.328</w:t>
            </w:r>
          </w:p>
        </w:tc>
        <w:tc>
          <w:tcPr>
            <w:tcW w:w="2410" w:type="dxa"/>
          </w:tcPr>
          <w:p w:rsidR="00000000" w:rsidRDefault="00891E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891E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16.723.115</w:t>
            </w:r>
          </w:p>
          <w:p w:rsidR="00000000" w:rsidRDefault="00891E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11.419.278</w:t>
            </w:r>
          </w:p>
        </w:tc>
        <w:tc>
          <w:tcPr>
            <w:tcW w:w="2269" w:type="dxa"/>
          </w:tcPr>
          <w:p w:rsidR="00000000" w:rsidRDefault="00891E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41,7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891E13">
      <w:pPr>
        <w:rPr>
          <w:rFonts w:ascii="Arial" w:hAnsi="Arial"/>
          <w:b/>
          <w:u w:val="single"/>
        </w:rPr>
      </w:pPr>
    </w:p>
    <w:p w:rsidR="00000000" w:rsidRDefault="00891E13">
      <w:pPr>
        <w:rPr>
          <w:rFonts w:ascii="Arial" w:hAnsi="Arial"/>
          <w:sz w:val="16"/>
        </w:rPr>
      </w:pPr>
    </w:p>
    <w:p w:rsidR="00000000" w:rsidRDefault="00891E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1E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91E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1E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1E1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E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 Date -</w:t>
            </w:r>
          </w:p>
        </w:tc>
        <w:tc>
          <w:tcPr>
            <w:tcW w:w="2214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E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Bina Yatırımı</w:t>
            </w:r>
          </w:p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(Building investment)</w:t>
            </w:r>
          </w:p>
        </w:tc>
        <w:tc>
          <w:tcPr>
            <w:tcW w:w="2043" w:type="dxa"/>
          </w:tcPr>
          <w:p w:rsidR="00000000" w:rsidRDefault="00891E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01.07.2006-31.01.2008</w:t>
            </w:r>
          </w:p>
        </w:tc>
        <w:tc>
          <w:tcPr>
            <w:tcW w:w="2214" w:type="dxa"/>
          </w:tcPr>
          <w:p w:rsidR="00000000" w:rsidRDefault="00891E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</w:t>
            </w:r>
          </w:p>
        </w:tc>
        <w:tc>
          <w:tcPr>
            <w:tcW w:w="1843" w:type="dxa"/>
          </w:tcPr>
          <w:p w:rsidR="00000000" w:rsidRDefault="00891E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1.292.570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Bina Yatırımı</w:t>
            </w:r>
          </w:p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(Building investment)</w:t>
            </w:r>
          </w:p>
        </w:tc>
        <w:tc>
          <w:tcPr>
            <w:tcW w:w="2043" w:type="dxa"/>
          </w:tcPr>
          <w:p w:rsidR="00000000" w:rsidRDefault="00891E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01.09.2007-31.03.2008</w:t>
            </w:r>
          </w:p>
        </w:tc>
        <w:tc>
          <w:tcPr>
            <w:tcW w:w="2214" w:type="dxa"/>
          </w:tcPr>
          <w:p w:rsidR="00000000" w:rsidRDefault="00891E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1843" w:type="dxa"/>
          </w:tcPr>
          <w:p w:rsidR="00000000" w:rsidRDefault="00891E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127.179</w:t>
            </w:r>
          </w:p>
        </w:tc>
      </w:tr>
    </w:tbl>
    <w:p w:rsidR="00000000" w:rsidRDefault="00891E13">
      <w:pPr>
        <w:rPr>
          <w:rFonts w:ascii="Arial" w:hAnsi="Arial"/>
          <w:sz w:val="16"/>
        </w:rPr>
      </w:pPr>
    </w:p>
    <w:p w:rsidR="00000000" w:rsidRDefault="00891E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E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1E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E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1E1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E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cipations</w:t>
            </w:r>
          </w:p>
        </w:tc>
        <w:tc>
          <w:tcPr>
            <w:tcW w:w="2304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  <w:tc>
          <w:tcPr>
            <w:tcW w:w="2304" w:type="dxa"/>
          </w:tcPr>
          <w:p w:rsidR="00000000" w:rsidRDefault="00891E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91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91E13">
      <w:pPr>
        <w:rPr>
          <w:rFonts w:ascii="Arial" w:hAnsi="Arial"/>
          <w:color w:val="FF0000"/>
          <w:sz w:val="16"/>
        </w:rPr>
      </w:pPr>
    </w:p>
    <w:p w:rsidR="00000000" w:rsidRDefault="00891E1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E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1E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E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91E1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E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1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1E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</w:t>
            </w:r>
            <w:r>
              <w:rPr>
                <w:rFonts w:ascii="Arial TUR" w:hAnsi="Arial TUR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E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91E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91E1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Holding A.Ş.</w:t>
            </w:r>
          </w:p>
        </w:tc>
        <w:tc>
          <w:tcPr>
            <w:tcW w:w="1892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21.093.383</w:t>
            </w:r>
          </w:p>
        </w:tc>
        <w:tc>
          <w:tcPr>
            <w:tcW w:w="2410" w:type="dxa"/>
          </w:tcPr>
          <w:p w:rsidR="00000000" w:rsidRDefault="00891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Enerji Ekipmanları Madencilik San.ve Tic. A.Ş.</w:t>
            </w:r>
          </w:p>
        </w:tc>
        <w:tc>
          <w:tcPr>
            <w:tcW w:w="1892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11.760.000</w:t>
            </w:r>
          </w:p>
        </w:tc>
        <w:tc>
          <w:tcPr>
            <w:tcW w:w="2410" w:type="dxa"/>
          </w:tcPr>
          <w:p w:rsidR="00000000" w:rsidRDefault="00891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Ciner</w:t>
            </w:r>
          </w:p>
        </w:tc>
        <w:tc>
          <w:tcPr>
            <w:tcW w:w="1892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400.000</w:t>
            </w:r>
          </w:p>
        </w:tc>
        <w:tc>
          <w:tcPr>
            <w:tcW w:w="2410" w:type="dxa"/>
          </w:tcPr>
          <w:p w:rsidR="00000000" w:rsidRDefault="00891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891E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14.746.617</w:t>
            </w:r>
          </w:p>
        </w:tc>
        <w:tc>
          <w:tcPr>
            <w:tcW w:w="2410" w:type="dxa"/>
          </w:tcPr>
          <w:p w:rsidR="00000000" w:rsidRDefault="00891E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E1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91E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48.000.000</w:t>
            </w:r>
          </w:p>
        </w:tc>
        <w:tc>
          <w:tcPr>
            <w:tcW w:w="2410" w:type="dxa"/>
          </w:tcPr>
          <w:p w:rsidR="00000000" w:rsidRDefault="00891E1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91E13">
      <w:pPr>
        <w:jc w:val="both"/>
        <w:rPr>
          <w:rFonts w:ascii="Arial" w:hAnsi="Arial"/>
          <w:sz w:val="18"/>
        </w:rPr>
      </w:pPr>
    </w:p>
    <w:p w:rsidR="00000000" w:rsidRDefault="00891E13">
      <w:pPr>
        <w:jc w:val="both"/>
        <w:rPr>
          <w:rFonts w:ascii="Arial" w:hAnsi="Arial"/>
          <w:sz w:val="18"/>
        </w:rPr>
      </w:pPr>
    </w:p>
    <w:p w:rsidR="00000000" w:rsidRDefault="00891E13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E13"/>
    <w:rsid w:val="0089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0663E-FDFB-4B3E-9479-DA232B71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