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ŞEKERBANK T.A.Ş.</w:t>
            </w:r>
          </w:p>
        </w:tc>
      </w:tr>
    </w:tbl>
    <w:p w:rsidR="00000000" w:rsidRDefault="00A07C8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12.10.1953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 171 METROCİTY İŞ MERKEZİ A-BLOK 1.LEVENT-İSTANBUL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DR.HASAN B</w:t>
            </w:r>
            <w:r>
              <w:rPr>
                <w:rFonts w:ascii="Arial" w:hAnsi="Arial"/>
                <w:sz w:val="16"/>
              </w:rPr>
              <w:t>ASRİ GÖKTAN*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ARSLAN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YERKİN TATISHEV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CAN YEŞİLADA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BATMAZ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EMİN ERDEM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YULDASHEV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TATİANA ALEKSEEVNA FILIPPOVA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KHOSROW KASHANİ ZAMANI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KAİRAT BEKTANOV 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SADUAKAS MAMESHTEGI **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 01.02.2008 tarihinde Genel Müdü</w:t>
            </w:r>
            <w:r>
              <w:rPr>
                <w:rFonts w:ascii="Arial" w:hAnsi="Arial"/>
                <w:sz w:val="16"/>
              </w:rPr>
              <w:t xml:space="preserve">rlük görevini Meriç Uluşahin’e devretmiştir. 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(**) 05.02.2008 tarihinde Yönetim Kurulu Üyeliği’nden istifa ederek ayrılmış ve yerlerine Khalil Kamalov ve Oleg Tsurkan atanmıştır. 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0212 319 70 41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yi@sekerbank.com.tr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bookmarkStart w:id="0" w:name="_Hlk163895130"/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01.05.2006-30.04.2008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C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</w:t>
            </w:r>
            <w:r>
              <w:rPr>
                <w:rFonts w:ascii="Arial" w:hAnsi="Arial"/>
                <w:sz w:val="16"/>
              </w:rPr>
              <w:t>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A07C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7C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07C88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07C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07C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07C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07C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A07C8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4.155.066</w:t>
            </w:r>
          </w:p>
        </w:tc>
        <w:tc>
          <w:tcPr>
            <w:tcW w:w="2977" w:type="dxa"/>
          </w:tcPr>
          <w:p w:rsidR="00000000" w:rsidRDefault="00A07C8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3.614.433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07C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A07C8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3.046.909</w:t>
            </w:r>
          </w:p>
        </w:tc>
        <w:tc>
          <w:tcPr>
            <w:tcW w:w="2977" w:type="dxa"/>
          </w:tcPr>
          <w:p w:rsidR="00000000" w:rsidRDefault="00A07C8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1.995.215</w:t>
            </w:r>
          </w:p>
        </w:tc>
      </w:tr>
    </w:tbl>
    <w:p w:rsidR="00000000" w:rsidRDefault="00A07C88">
      <w:pPr>
        <w:rPr>
          <w:rFonts w:ascii="Arial" w:hAnsi="Arial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7C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07C8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7C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07C88">
      <w:pPr>
        <w:rPr>
          <w:sz w:val="16"/>
        </w:rPr>
      </w:pPr>
    </w:p>
    <w:tbl>
      <w:tblPr>
        <w:tblW w:w="0" w:type="auto"/>
        <w:tblInd w:w="-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60"/>
        <w:gridCol w:w="2040"/>
        <w:gridCol w:w="2160"/>
        <w:gridCol w:w="19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60" w:type="dxa"/>
          </w:tcPr>
          <w:p w:rsidR="00000000" w:rsidRDefault="00A07C8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bookmarkStart w:id="1" w:name="OLE_LINK7"/>
            <w:bookmarkStart w:id="2" w:name="OLE_LINK8"/>
          </w:p>
        </w:tc>
        <w:tc>
          <w:tcPr>
            <w:tcW w:w="204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6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</w:t>
            </w:r>
            <w:r>
              <w:rPr>
                <w:rFonts w:ascii="Arial" w:hAnsi="Arial"/>
                <w:b/>
                <w:color w:val="000000"/>
                <w:sz w:val="16"/>
              </w:rPr>
              <w:t>tırım Tutarı-</w:t>
            </w:r>
          </w:p>
        </w:tc>
        <w:tc>
          <w:tcPr>
            <w:tcW w:w="1921" w:type="dxa"/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60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6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21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60" w:type="dxa"/>
          </w:tcPr>
          <w:p w:rsidR="00000000" w:rsidRDefault="00A07C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6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21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bookmarkEnd w:id="1"/>
      <w:bookmarkEnd w:id="2"/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 Sistem Yatırımı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(Central System İnvestment)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</w:t>
            </w:r>
            <w:r>
              <w:rPr>
                <w:rFonts w:ascii="Arial" w:hAnsi="Arial"/>
                <w:color w:val="000000"/>
                <w:sz w:val="16"/>
              </w:rPr>
              <w:t xml:space="preserve">4.445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2.587.556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Network Yatırımı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(Network Investment)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63.833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51.066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 Bankacılık Yazılım Yatırımı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Banking System)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8.830.763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7.064.610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Yazılım Lisans Harcamaları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(Licensed Software Expenses)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</w:t>
            </w:r>
            <w:r>
              <w:rPr>
                <w:rFonts w:ascii="Arial" w:hAnsi="Arial"/>
                <w:color w:val="000000"/>
                <w:sz w:val="16"/>
              </w:rPr>
              <w:t>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53.900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43.120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5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Talep EdilenYazılımlar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(Software Expenses)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2.375.423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1.900.338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 Bakım Onarım Giderleri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(IT Maintanance Expenses)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5.179.651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4.504.044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Şube+Birim Donanım Gereçleri(AT</w:t>
            </w:r>
            <w:r>
              <w:rPr>
                <w:rFonts w:ascii="Arial" w:hAnsi="Arial"/>
                <w:sz w:val="16"/>
              </w:rPr>
              <w:t>M,pc,yazıcı,ram,hdd vb)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(Hardware)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4.593.146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3.674.517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Bilişim Altyapı Yenileme Projesi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(Operation Software Project)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81.437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70.815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Online Bilgi Giderleri</w:t>
            </w:r>
          </w:p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(Online Expenses)</w:t>
            </w:r>
          </w:p>
        </w:tc>
        <w:tc>
          <w:tcPr>
            <w:tcW w:w="2040" w:type="dxa"/>
            <w:vAlign w:val="bottom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160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63.240   </w:t>
            </w:r>
          </w:p>
        </w:tc>
        <w:tc>
          <w:tcPr>
            <w:tcW w:w="1921" w:type="dxa"/>
            <w:vAlign w:val="bottom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54.991</w:t>
            </w:r>
          </w:p>
        </w:tc>
      </w:tr>
    </w:tbl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p w:rsidR="00000000" w:rsidRDefault="00A07C8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C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7C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7C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A07C88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84"/>
        <w:gridCol w:w="19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9" w:type="dxa"/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</w:t>
            </w:r>
          </w:p>
        </w:tc>
        <w:tc>
          <w:tcPr>
            <w:tcW w:w="1984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9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MENKUL DEĞERLER  A.Ş.</w:t>
            </w:r>
          </w:p>
        </w:tc>
        <w:tc>
          <w:tcPr>
            <w:tcW w:w="1984" w:type="dxa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YTL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FAKTORİNG HİZMETLERİ   A.Ş.</w:t>
            </w:r>
          </w:p>
        </w:tc>
        <w:tc>
          <w:tcPr>
            <w:tcW w:w="1984" w:type="dxa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 YTL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FİNANSAL KİRALAMA  A.Ş.</w:t>
            </w:r>
          </w:p>
        </w:tc>
        <w:tc>
          <w:tcPr>
            <w:tcW w:w="1984" w:type="dxa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 YTL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BİLİŞİM SANAYİ A.Ş.</w:t>
            </w:r>
          </w:p>
        </w:tc>
        <w:tc>
          <w:tcPr>
            <w:tcW w:w="1984" w:type="dxa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750.000 YTL 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</w:t>
            </w:r>
            <w:r>
              <w:rPr>
                <w:rFonts w:ascii="Arial" w:hAnsi="Arial"/>
                <w:color w:val="000000"/>
                <w:sz w:val="16"/>
              </w:rPr>
              <w:t>EKERBANK (KIBRIS) LİMİTED</w:t>
            </w:r>
          </w:p>
        </w:tc>
        <w:tc>
          <w:tcPr>
            <w:tcW w:w="1984" w:type="dxa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16.050.000 YTL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OFF-SHORE LTD.</w:t>
            </w:r>
          </w:p>
        </w:tc>
        <w:tc>
          <w:tcPr>
            <w:tcW w:w="1984" w:type="dxa"/>
          </w:tcPr>
          <w:p w:rsidR="00000000" w:rsidRDefault="00A07C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5.000.000 USD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TARPAM  A.Ş.</w:t>
            </w:r>
          </w:p>
        </w:tc>
        <w:tc>
          <w:tcPr>
            <w:tcW w:w="1984" w:type="dxa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705.000 YTL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07C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ÇALIK-ŞEKER KONSORSİYUM YATIRIM A.Ş.</w:t>
            </w:r>
          </w:p>
        </w:tc>
        <w:tc>
          <w:tcPr>
            <w:tcW w:w="1984" w:type="dxa"/>
          </w:tcPr>
          <w:p w:rsidR="00000000" w:rsidRDefault="00A07C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35.500.000 YTL</w:t>
            </w:r>
          </w:p>
        </w:tc>
        <w:tc>
          <w:tcPr>
            <w:tcW w:w="1989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</w:t>
            </w:r>
          </w:p>
        </w:tc>
      </w:tr>
    </w:tbl>
    <w:p w:rsidR="00000000" w:rsidRDefault="00A07C88">
      <w:pPr>
        <w:rPr>
          <w:rFonts w:ascii="Arial" w:hAnsi="Arial"/>
          <w:color w:val="FF0000"/>
          <w:sz w:val="16"/>
        </w:rPr>
      </w:pPr>
    </w:p>
    <w:p w:rsidR="00000000" w:rsidRDefault="00A07C88">
      <w:pPr>
        <w:rPr>
          <w:rFonts w:ascii="Arial" w:hAnsi="Arial"/>
          <w:color w:val="FF0000"/>
          <w:sz w:val="16"/>
        </w:rPr>
      </w:pPr>
    </w:p>
    <w:p w:rsidR="00000000" w:rsidRDefault="00A07C88">
      <w:pPr>
        <w:rPr>
          <w:rFonts w:ascii="Arial" w:hAnsi="Arial"/>
          <w:color w:val="FF0000"/>
          <w:sz w:val="16"/>
        </w:rPr>
      </w:pPr>
    </w:p>
    <w:p w:rsidR="00000000" w:rsidRDefault="00A07C8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C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A07C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7C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7C88">
      <w:pPr>
        <w:jc w:val="center"/>
      </w:pPr>
    </w:p>
    <w:p w:rsidR="00000000" w:rsidRDefault="00A07C8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7C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Tutar (YTL)</w:t>
            </w:r>
          </w:p>
        </w:tc>
        <w:tc>
          <w:tcPr>
            <w:tcW w:w="241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7C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07C8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7C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PERSONELİ MUNZAM</w:t>
            </w:r>
            <w:r>
              <w:rPr>
                <w:rFonts w:ascii="Arial" w:hAnsi="Arial"/>
                <w:sz w:val="16"/>
              </w:rPr>
              <w:t xml:space="preserve"> SOSYAL GÜVENLİK VE YARDIMLAŞMA SANDIĞI VAKFI</w:t>
            </w:r>
          </w:p>
        </w:tc>
        <w:tc>
          <w:tcPr>
            <w:tcW w:w="1892" w:type="dxa"/>
          </w:tcPr>
          <w:p w:rsidR="00000000" w:rsidRDefault="00A07C8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A07C8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A07C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135.914.832,00</w:t>
            </w:r>
          </w:p>
        </w:tc>
        <w:tc>
          <w:tcPr>
            <w:tcW w:w="2410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A07C8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A07C8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TURANALEM SECURİTİES JSC</w:t>
            </w:r>
          </w:p>
        </w:tc>
        <w:tc>
          <w:tcPr>
            <w:tcW w:w="1892" w:type="dxa"/>
          </w:tcPr>
          <w:p w:rsidR="00000000" w:rsidRDefault="00A07C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135.914.832,00</w:t>
            </w:r>
          </w:p>
        </w:tc>
        <w:tc>
          <w:tcPr>
            <w:tcW w:w="2410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A07C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2.825.826,88</w:t>
            </w:r>
          </w:p>
        </w:tc>
        <w:tc>
          <w:tcPr>
            <w:tcW w:w="2410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A07C8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125.344.509,12</w:t>
            </w:r>
          </w:p>
        </w:tc>
        <w:tc>
          <w:tcPr>
            <w:tcW w:w="2410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7C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07C8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400.000.000,00</w:t>
            </w:r>
          </w:p>
        </w:tc>
        <w:tc>
          <w:tcPr>
            <w:tcW w:w="2410" w:type="dxa"/>
          </w:tcPr>
          <w:p w:rsidR="00000000" w:rsidRDefault="00A07C8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07C88">
      <w:pPr>
        <w:jc w:val="both"/>
        <w:rPr>
          <w:rFonts w:ascii="Arial" w:hAnsi="Arial"/>
          <w:sz w:val="18"/>
        </w:rPr>
      </w:pPr>
    </w:p>
    <w:p w:rsidR="00000000" w:rsidRDefault="00A07C8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7C88"/>
    <w:rsid w:val="00A0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029218-E06B-47D3-91E0-871A14D7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2008-04-15T20:07:00Z</cp:lastPrinted>
  <dcterms:created xsi:type="dcterms:W3CDTF">2022-09-01T21:39:00Z</dcterms:created>
  <dcterms:modified xsi:type="dcterms:W3CDTF">2022-09-01T21:39:00Z</dcterms:modified>
</cp:coreProperties>
</file>