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077B">
            <w:pPr>
              <w:pStyle w:val="Heading2"/>
            </w:pPr>
            <w:r>
              <w:rPr>
                <w:b w:val="0"/>
              </w:rPr>
              <w:t>VAKIF GAYRİMENKUL YATIRIM ORTAKLIĞI A.Ş.</w:t>
            </w:r>
          </w:p>
        </w:tc>
      </w:tr>
    </w:tbl>
    <w:p w:rsidR="00000000" w:rsidRDefault="0058077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 OCAK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JANUARY 16,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REAL ESTATE 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HALASKARGAZİ CAD. NO</w:t>
            </w:r>
            <w:r>
              <w:rPr>
                <w:rFonts w:ascii="Arial" w:hAnsi="Arial"/>
                <w:color w:val="000000"/>
                <w:sz w:val="16"/>
              </w:rPr>
              <w:t>:243 YASAN İŞ MERKEZİ K:6 OSMANBEY ŞİŞLİ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BAŞKAN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DOĞAN PENÇE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BAŞKAN V</w:t>
            </w:r>
            <w:r>
              <w:rPr>
                <w:rFonts w:ascii="Arial" w:hAnsi="Arial"/>
                <w:sz w:val="16"/>
              </w:rPr>
              <w:t>EKİLİ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YUSUF DOĞRU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ÜYE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İSMAİL HAKKI RENGÜL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ÜYE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RECEPALİ ÖZÜLKE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ÜYE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AYDIN DELİKTAŞLI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ÜYE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AHMET KARTAL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ÜYE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KEMA</w:t>
            </w:r>
            <w:r>
              <w:rPr>
                <w:rFonts w:ascii="Arial" w:hAnsi="Arial"/>
                <w:color w:val="000000"/>
                <w:sz w:val="16"/>
              </w:rPr>
              <w:t>L TUNAHAN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343 50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343 50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vakifgyo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-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info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vakifgyo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</w:t>
            </w:r>
            <w:r>
              <w:rPr>
                <w:rFonts w:ascii="Arial" w:hAnsi="Arial"/>
                <w:b/>
                <w:color w:val="000000"/>
                <w:sz w:val="16"/>
              </w:rPr>
              <w:t>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077B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18.480.000. 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IMKB –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ISTANBUL STOCK EXCHANGE NATIONAL MARKET</w:t>
            </w:r>
          </w:p>
        </w:tc>
      </w:tr>
    </w:tbl>
    <w:p w:rsidR="00000000" w:rsidRDefault="0058077B">
      <w:r>
        <w:rPr>
          <w:rFonts w:ascii="Arial TUR" w:hAnsi="Arial TUR"/>
          <w:sz w:val="16"/>
        </w:rPr>
        <w:lastRenderedPageBreak/>
        <w:t>Ortaklığın 31.12</w:t>
      </w:r>
      <w:r>
        <w:rPr>
          <w:rFonts w:ascii="Arial TUR" w:hAnsi="Arial TUR"/>
          <w:sz w:val="16"/>
        </w:rPr>
        <w:t>.2007 tarihi itibariyle portföyü aşağıda verilmiştir.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proofErr w:type="spellStart"/>
      <w:r>
        <w:rPr>
          <w:rFonts w:ascii="Arial TUR" w:hAnsi="Arial TUR"/>
          <w:i/>
          <w:sz w:val="16"/>
        </w:rPr>
        <w:t>The</w:t>
      </w:r>
      <w:proofErr w:type="spellEnd"/>
      <w:r>
        <w:rPr>
          <w:rFonts w:ascii="Arial TUR" w:hAnsi="Arial TUR"/>
          <w:i/>
          <w:sz w:val="16"/>
        </w:rPr>
        <w:t xml:space="preserve"> </w:t>
      </w:r>
      <w:proofErr w:type="spellStart"/>
      <w:r>
        <w:rPr>
          <w:rFonts w:ascii="Arial TUR" w:hAnsi="Arial TUR"/>
          <w:i/>
          <w:sz w:val="16"/>
        </w:rPr>
        <w:t>Company's</w:t>
      </w:r>
      <w:proofErr w:type="spellEnd"/>
      <w:r>
        <w:rPr>
          <w:rFonts w:ascii="Arial TUR" w:hAnsi="Arial TUR"/>
          <w:i/>
          <w:sz w:val="16"/>
        </w:rPr>
        <w:t xml:space="preserve"> </w:t>
      </w:r>
      <w:proofErr w:type="spellStart"/>
      <w:r>
        <w:rPr>
          <w:rFonts w:ascii="Arial TUR" w:hAnsi="Arial TUR"/>
          <w:i/>
          <w:sz w:val="16"/>
        </w:rPr>
        <w:t>portfolio</w:t>
      </w:r>
      <w:proofErr w:type="spellEnd"/>
      <w:r>
        <w:rPr>
          <w:rFonts w:ascii="Arial TUR" w:hAnsi="Arial TUR"/>
          <w:i/>
          <w:sz w:val="16"/>
        </w:rPr>
        <w:t xml:space="preserve"> as of 31.12.2007 is </w:t>
      </w:r>
      <w:proofErr w:type="spellStart"/>
      <w:r>
        <w:rPr>
          <w:rFonts w:ascii="Arial TUR" w:hAnsi="Arial TUR"/>
          <w:i/>
          <w:sz w:val="16"/>
        </w:rPr>
        <w:t>shown</w:t>
      </w:r>
      <w:proofErr w:type="spellEnd"/>
      <w:r>
        <w:rPr>
          <w:rFonts w:ascii="Arial TUR" w:hAnsi="Arial TUR"/>
          <w:i/>
          <w:sz w:val="16"/>
        </w:rPr>
        <w:t xml:space="preserve"> </w:t>
      </w:r>
      <w:proofErr w:type="spellStart"/>
      <w:r>
        <w:rPr>
          <w:rFonts w:ascii="Arial TUR" w:hAnsi="Arial TUR"/>
          <w:i/>
          <w:sz w:val="16"/>
        </w:rPr>
        <w:t>below</w:t>
      </w:r>
      <w:proofErr w:type="spellEnd"/>
      <w:r>
        <w:rPr>
          <w:rFonts w:ascii="Arial TUR" w:hAnsi="Arial TUR"/>
          <w:i/>
          <w:sz w:val="16"/>
        </w:rPr>
        <w:t>.</w:t>
      </w:r>
    </w:p>
    <w:p w:rsidR="00000000" w:rsidRDefault="0058077B"/>
    <w:p w:rsidR="00000000" w:rsidRDefault="0058077B">
      <w:pPr>
        <w:rPr>
          <w:rFonts w:ascii="Arial" w:hAnsi="Arial"/>
          <w:sz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1.2pt;height:340.2pt" fillcolor="window">
            <v:imagedata r:id="rId4" o:title=""/>
          </v:shape>
        </w:pict>
      </w:r>
    </w:p>
    <w:p w:rsidR="00000000" w:rsidRDefault="0058077B">
      <w:pPr>
        <w:rPr>
          <w:rFonts w:ascii="Arial" w:hAnsi="Arial"/>
          <w:sz w:val="16"/>
        </w:rPr>
      </w:pPr>
    </w:p>
    <w:p w:rsidR="00000000" w:rsidRDefault="0058077B">
      <w:pPr>
        <w:rPr>
          <w:rFonts w:ascii="Arial" w:hAnsi="Arial"/>
          <w:sz w:val="16"/>
        </w:rPr>
      </w:pPr>
      <w:r>
        <w:lastRenderedPageBreak/>
        <w:pict>
          <v:shape id="_x0000_i1026" type="#_x0000_t75" style="width:784.2pt;height:414pt" fillcolor="window">
            <v:imagedata r:id="rId5" o:title=""/>
          </v:shape>
        </w:pict>
      </w:r>
    </w:p>
    <w:p w:rsidR="00000000" w:rsidRDefault="0058077B">
      <w:pPr>
        <w:rPr>
          <w:rFonts w:ascii="Arial" w:hAnsi="Arial"/>
          <w:sz w:val="16"/>
        </w:rPr>
      </w:pPr>
      <w:r>
        <w:lastRenderedPageBreak/>
        <w:pict>
          <v:shape id="_x0000_i1027" type="#_x0000_t75" style="width:784.2pt;height:405.6pt" fillcolor="window">
            <v:imagedata r:id="rId6" o:title=""/>
          </v:shape>
        </w:pict>
      </w:r>
    </w:p>
    <w:p w:rsidR="00000000" w:rsidRDefault="0058077B">
      <w:pPr>
        <w:rPr>
          <w:rFonts w:ascii="Arial" w:hAnsi="Arial"/>
          <w:sz w:val="16"/>
        </w:rPr>
      </w:pPr>
      <w:r>
        <w:pict>
          <v:shape id="_x0000_i1028" type="#_x0000_t75" style="width:778.8pt;height:415.2pt" fillcolor="window">
            <v:imagedata r:id="rId7" o:title=""/>
          </v:shape>
        </w:pict>
      </w:r>
    </w:p>
    <w:p w:rsidR="00000000" w:rsidRDefault="0058077B">
      <w:pPr>
        <w:rPr>
          <w:rFonts w:ascii="Arial" w:hAnsi="Arial"/>
          <w:sz w:val="16"/>
        </w:rPr>
      </w:pPr>
      <w:r>
        <w:pict>
          <v:shape id="_x0000_i1029" type="#_x0000_t75" style="width:689.4pt;height:415.2pt" fillcolor="window">
            <v:imagedata r:id="rId8" o:title=""/>
          </v:shape>
        </w:pic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488"/>
        <w:gridCol w:w="75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5807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751" w:type="dxa"/>
          </w:tcPr>
          <w:p w:rsidR="00000000" w:rsidRDefault="005807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07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</w:t>
            </w:r>
            <w:r>
              <w:rPr>
                <w:rFonts w:ascii="Arial" w:hAnsi="Arial"/>
                <w:i/>
                <w:sz w:val="16"/>
              </w:rPr>
              <w:t>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8077B">
      <w:pPr>
        <w:rPr>
          <w:rFonts w:ascii="Arial" w:hAnsi="Arial"/>
          <w:sz w:val="16"/>
        </w:rPr>
      </w:pPr>
    </w:p>
    <w:p w:rsidR="00000000" w:rsidRDefault="0058077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807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275" w:type="dxa"/>
          </w:tcPr>
          <w:p w:rsidR="00000000" w:rsidRDefault="00580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07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5807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275" w:type="dxa"/>
          </w:tcPr>
          <w:p w:rsidR="00000000" w:rsidRDefault="00580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5807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58077B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T.A.O.</w:t>
            </w:r>
          </w:p>
        </w:tc>
        <w:tc>
          <w:tcPr>
            <w:tcW w:w="1275" w:type="dxa"/>
          </w:tcPr>
          <w:p w:rsidR="00000000" w:rsidRDefault="005807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5.106.348</w:t>
            </w:r>
          </w:p>
        </w:tc>
        <w:tc>
          <w:tcPr>
            <w:tcW w:w="2410" w:type="dxa"/>
          </w:tcPr>
          <w:p w:rsidR="00000000" w:rsidRDefault="005807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 BAŞBAKANLIK TOPLU KONUT İD.BŞK.</w:t>
            </w:r>
          </w:p>
        </w:tc>
        <w:tc>
          <w:tcPr>
            <w:tcW w:w="1275" w:type="dxa"/>
          </w:tcPr>
          <w:p w:rsidR="00000000" w:rsidRDefault="005807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2.587.200</w:t>
            </w:r>
          </w:p>
        </w:tc>
        <w:tc>
          <w:tcPr>
            <w:tcW w:w="2410" w:type="dxa"/>
          </w:tcPr>
          <w:p w:rsidR="00000000" w:rsidRDefault="005807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VAKIFBANK PERSONELİ ÖZ.SOS.GÜV.Hİ</w:t>
            </w:r>
            <w:r>
              <w:rPr>
                <w:rFonts w:ascii="Arial" w:hAnsi="Arial"/>
                <w:color w:val="000000"/>
                <w:sz w:val="16"/>
              </w:rPr>
              <w:t>ZM. VAKFI</w:t>
            </w:r>
          </w:p>
        </w:tc>
        <w:tc>
          <w:tcPr>
            <w:tcW w:w="1275" w:type="dxa"/>
          </w:tcPr>
          <w:p w:rsidR="00000000" w:rsidRDefault="005807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1.232.000</w:t>
            </w:r>
          </w:p>
        </w:tc>
        <w:tc>
          <w:tcPr>
            <w:tcW w:w="2410" w:type="dxa"/>
          </w:tcPr>
          <w:p w:rsidR="00000000" w:rsidRDefault="005807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TAO MEMUR VE E. SAND V.</w:t>
            </w:r>
          </w:p>
        </w:tc>
        <w:tc>
          <w:tcPr>
            <w:tcW w:w="1275" w:type="dxa"/>
          </w:tcPr>
          <w:p w:rsidR="00000000" w:rsidRDefault="005807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616.000</w:t>
            </w:r>
          </w:p>
        </w:tc>
        <w:tc>
          <w:tcPr>
            <w:tcW w:w="2410" w:type="dxa"/>
          </w:tcPr>
          <w:p w:rsidR="00000000" w:rsidRDefault="005807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SİGORTA A.Ş.</w:t>
            </w:r>
          </w:p>
        </w:tc>
        <w:tc>
          <w:tcPr>
            <w:tcW w:w="1275" w:type="dxa"/>
          </w:tcPr>
          <w:p w:rsidR="00000000" w:rsidRDefault="005807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308.000</w:t>
            </w:r>
          </w:p>
        </w:tc>
        <w:tc>
          <w:tcPr>
            <w:tcW w:w="2410" w:type="dxa"/>
          </w:tcPr>
          <w:p w:rsidR="00000000" w:rsidRDefault="005807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DENİZ LEASİNG A.Ş.</w:t>
            </w:r>
          </w:p>
        </w:tc>
        <w:tc>
          <w:tcPr>
            <w:tcW w:w="1275" w:type="dxa"/>
          </w:tcPr>
          <w:p w:rsidR="00000000" w:rsidRDefault="005807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308.000</w:t>
            </w:r>
          </w:p>
        </w:tc>
        <w:tc>
          <w:tcPr>
            <w:tcW w:w="2410" w:type="dxa"/>
          </w:tcPr>
          <w:p w:rsidR="00000000" w:rsidRDefault="005807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5807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HİSSELER</w:t>
            </w:r>
          </w:p>
        </w:tc>
        <w:tc>
          <w:tcPr>
            <w:tcW w:w="1275" w:type="dxa"/>
          </w:tcPr>
          <w:p w:rsidR="00000000" w:rsidRDefault="005807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8.322.452</w:t>
            </w:r>
          </w:p>
        </w:tc>
        <w:tc>
          <w:tcPr>
            <w:tcW w:w="2410" w:type="dxa"/>
          </w:tcPr>
          <w:p w:rsidR="00000000" w:rsidRDefault="005807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5807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275" w:type="dxa"/>
          </w:tcPr>
          <w:p w:rsidR="00000000" w:rsidRDefault="005807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18.480.000</w:t>
            </w:r>
          </w:p>
        </w:tc>
        <w:tc>
          <w:tcPr>
            <w:tcW w:w="2410" w:type="dxa"/>
          </w:tcPr>
          <w:p w:rsidR="00000000" w:rsidRDefault="0058077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8077B">
      <w:pPr>
        <w:jc w:val="both"/>
        <w:rPr>
          <w:rFonts w:ascii="Arial" w:hAnsi="Arial"/>
          <w:sz w:val="18"/>
        </w:rPr>
      </w:pPr>
    </w:p>
    <w:sectPr w:rsidR="00000000">
      <w:pgSz w:w="16840" w:h="11907" w:orient="landscape" w:code="9"/>
      <w:pgMar w:top="1797" w:right="567" w:bottom="1797" w:left="567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077B"/>
    <w:rsid w:val="0058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4656F-8573-40E0-AA53-72FADB58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2008-04-11T16:04:00Z</cp:lastPrinted>
  <dcterms:created xsi:type="dcterms:W3CDTF">2022-09-01T21:39:00Z</dcterms:created>
  <dcterms:modified xsi:type="dcterms:W3CDTF">2022-09-01T21:39:00Z</dcterms:modified>
</cp:coreProperties>
</file>