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FD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YATAŞ YATAK VE YORGAN SAN TİC AŞ</w:t>
            </w:r>
          </w:p>
        </w:tc>
      </w:tr>
    </w:tbl>
    <w:p w:rsidR="00000000" w:rsidRDefault="00833F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09/09/1987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YATAK, YORGAN, EV TEKSTİLİ, VE MOBİLYA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Organize Sanayi Bölgesi 18.</w:t>
            </w:r>
            <w:proofErr w:type="spellStart"/>
            <w:r>
              <w:rPr>
                <w:rFonts w:ascii="Arial" w:hAnsi="Arial"/>
                <w:sz w:val="16"/>
              </w:rPr>
              <w:t>Cad.No</w:t>
            </w:r>
            <w:proofErr w:type="spellEnd"/>
            <w:r>
              <w:rPr>
                <w:rFonts w:ascii="Arial" w:hAnsi="Arial"/>
                <w:sz w:val="16"/>
              </w:rPr>
              <w:t>:6 Kocasinan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COŞKAN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COSKAN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352 321 24 00 – 14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352 321 20 97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yatirimci@yatas.com.tr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01.04.2007 - 01.</w:t>
            </w:r>
            <w:r>
              <w:rPr>
                <w:rFonts w:ascii="Arial" w:hAnsi="Arial"/>
                <w:sz w:val="16"/>
              </w:rPr>
              <w:t>10.2009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İPLİK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17.010.000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</w:t>
            </w:r>
            <w:r>
              <w:rPr>
                <w:rFonts w:ascii="Arial" w:hAnsi="Arial"/>
                <w:b/>
                <w:i/>
                <w:sz w:val="16"/>
              </w:rPr>
              <w:t>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NATİONAL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17.40.24.93.00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36.15.12.70.00 (ADET)</w:t>
            </w:r>
          </w:p>
        </w:tc>
        <w:tc>
          <w:tcPr>
            <w:tcW w:w="81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36.15.11.00.00 (ADET)</w:t>
            </w:r>
          </w:p>
        </w:tc>
        <w:tc>
          <w:tcPr>
            <w:tcW w:w="81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806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(PCS)</w:t>
            </w:r>
          </w:p>
        </w:tc>
        <w:tc>
          <w:tcPr>
            <w:tcW w:w="81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81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319.464</w:t>
            </w:r>
          </w:p>
        </w:tc>
        <w:tc>
          <w:tcPr>
            <w:tcW w:w="806" w:type="dxa"/>
            <w:vAlign w:val="center"/>
          </w:tcPr>
          <w:p w:rsidR="00000000" w:rsidRDefault="00833F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222.889</w:t>
            </w:r>
          </w:p>
        </w:tc>
        <w:tc>
          <w:tcPr>
            <w:tcW w:w="818" w:type="dxa"/>
            <w:vAlign w:val="center"/>
          </w:tcPr>
          <w:p w:rsidR="00000000" w:rsidRDefault="00833F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99.037</w:t>
            </w:r>
          </w:p>
        </w:tc>
        <w:tc>
          <w:tcPr>
            <w:tcW w:w="818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322.681</w:t>
            </w:r>
          </w:p>
        </w:tc>
        <w:tc>
          <w:tcPr>
            <w:tcW w:w="806" w:type="dxa"/>
            <w:vAlign w:val="center"/>
          </w:tcPr>
          <w:p w:rsidR="00000000" w:rsidRDefault="00833F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220.794</w:t>
            </w:r>
          </w:p>
        </w:tc>
        <w:tc>
          <w:tcPr>
            <w:tcW w:w="818" w:type="dxa"/>
            <w:vAlign w:val="center"/>
          </w:tcPr>
          <w:p w:rsidR="00000000" w:rsidRDefault="00833F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94.093</w:t>
            </w:r>
          </w:p>
        </w:tc>
        <w:tc>
          <w:tcPr>
            <w:tcW w:w="818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33FD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z w:val="16"/>
        </w:rPr>
        <w:t>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833FDA">
      <w:pPr>
        <w:rPr>
          <w:rFonts w:ascii="Arial" w:hAnsi="Arial"/>
          <w:i/>
          <w:sz w:val="16"/>
        </w:rPr>
      </w:pP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01.01.2005 Tarihinden itibaren yapılan ürün gruplamaları PRODCOM Listesine göre yapılmaktadır</w:t>
      </w: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Production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groups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listed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according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to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List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Products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European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Comminity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Prodcom</w:t>
      </w:r>
      <w:proofErr w:type="spellEnd"/>
      <w:r>
        <w:rPr>
          <w:rFonts w:ascii="Arial" w:hAnsi="Arial"/>
          <w:sz w:val="16"/>
        </w:rPr>
        <w:t>)</w:t>
      </w: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17.40.24.93.00 :kuştüyü veya hav ile dolduru</w:t>
      </w:r>
      <w:r>
        <w:rPr>
          <w:rFonts w:ascii="Arial" w:hAnsi="Arial"/>
          <w:sz w:val="16"/>
        </w:rPr>
        <w:t>lmuş uyku takımları (yorgan, kuştüyü yorgan, minder, puf, yastık dahil) (</w:t>
      </w:r>
      <w:proofErr w:type="spellStart"/>
      <w:r>
        <w:rPr>
          <w:rFonts w:ascii="Arial" w:hAnsi="Arial"/>
          <w:sz w:val="16"/>
        </w:rPr>
        <w:t>Quilted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Products</w:t>
      </w:r>
      <w:proofErr w:type="spellEnd"/>
      <w:r>
        <w:rPr>
          <w:rFonts w:ascii="Arial" w:hAnsi="Arial"/>
          <w:sz w:val="16"/>
        </w:rPr>
        <w:t>)</w:t>
      </w: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36.15.12.70.00 :yaylı yataklar (gözenekli kauçuk ve plastikten olanlar hariç)</w:t>
      </w: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Mattress</w:t>
      </w:r>
      <w:proofErr w:type="spellEnd"/>
      <w:r>
        <w:rPr>
          <w:rFonts w:ascii="Arial" w:hAnsi="Arial"/>
          <w:sz w:val="16"/>
        </w:rPr>
        <w:t>)</w:t>
      </w: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36.15.11.00.00 :somyalar (yaylı veya çelik tel ağlı ahşap veya metal tel i</w:t>
      </w:r>
      <w:r>
        <w:rPr>
          <w:rFonts w:ascii="Arial" w:hAnsi="Arial"/>
          <w:sz w:val="16"/>
        </w:rPr>
        <w:t xml:space="preserve">skeletler , ahşap latalı döşenmiş somya </w:t>
      </w:r>
      <w:proofErr w:type="spellStart"/>
      <w:r>
        <w:rPr>
          <w:rFonts w:ascii="Arial" w:hAnsi="Arial"/>
          <w:sz w:val="16"/>
        </w:rPr>
        <w:t>bazaları</w:t>
      </w:r>
      <w:proofErr w:type="spellEnd"/>
      <w:r>
        <w:rPr>
          <w:rFonts w:ascii="Arial" w:hAnsi="Arial"/>
          <w:sz w:val="16"/>
        </w:rPr>
        <w:t xml:space="preserve">, divanlar dahil) </w:t>
      </w: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(Sofa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Sofa </w:t>
      </w:r>
      <w:proofErr w:type="spellStart"/>
      <w:r>
        <w:rPr>
          <w:rFonts w:ascii="Arial" w:hAnsi="Arial"/>
          <w:sz w:val="16"/>
        </w:rPr>
        <w:t>Sets</w:t>
      </w:r>
      <w:proofErr w:type="spellEnd"/>
      <w:r>
        <w:rPr>
          <w:rFonts w:ascii="Arial" w:hAnsi="Arial"/>
          <w:sz w:val="16"/>
        </w:rPr>
        <w:t>)</w:t>
      </w: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17.40.12.53.02: Nevresim Takımı (Pamuklu)</w:t>
      </w:r>
    </w:p>
    <w:p w:rsidR="00000000" w:rsidRDefault="00833F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Bed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Lİnen</w:t>
      </w:r>
      <w:proofErr w:type="spellEnd"/>
      <w:r>
        <w:rPr>
          <w:rFonts w:ascii="Arial" w:hAnsi="Arial"/>
          <w:sz w:val="16"/>
        </w:rPr>
        <w:t>)</w:t>
      </w: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17.40.24.93.00 (ADET)</w:t>
            </w:r>
          </w:p>
        </w:tc>
        <w:tc>
          <w:tcPr>
            <w:tcW w:w="1990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17.40.12.53.02 (ADET)</w:t>
            </w:r>
          </w:p>
        </w:tc>
        <w:tc>
          <w:tcPr>
            <w:tcW w:w="190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36.15.12.70.00 (ADET)</w:t>
            </w:r>
          </w:p>
        </w:tc>
        <w:tc>
          <w:tcPr>
            <w:tcW w:w="190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36.15.11.00.00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990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90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  <w:tc>
          <w:tcPr>
            <w:tcW w:w="190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326.347</w:t>
            </w:r>
          </w:p>
        </w:tc>
        <w:tc>
          <w:tcPr>
            <w:tcW w:w="1990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265.920</w:t>
            </w:r>
          </w:p>
        </w:tc>
        <w:tc>
          <w:tcPr>
            <w:tcW w:w="1908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220.687</w:t>
            </w:r>
          </w:p>
        </w:tc>
        <w:tc>
          <w:tcPr>
            <w:tcW w:w="1908" w:type="dxa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429.968</w:t>
            </w:r>
          </w:p>
        </w:tc>
        <w:tc>
          <w:tcPr>
            <w:tcW w:w="1990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142.812</w:t>
            </w:r>
          </w:p>
        </w:tc>
        <w:tc>
          <w:tcPr>
            <w:tcW w:w="1908" w:type="dxa"/>
            <w:vAlign w:val="center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223.405</w:t>
            </w:r>
          </w:p>
        </w:tc>
        <w:tc>
          <w:tcPr>
            <w:tcW w:w="1908" w:type="dxa"/>
          </w:tcPr>
          <w:p w:rsidR="00000000" w:rsidRDefault="00833F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182.976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</w:t>
            </w:r>
            <w:r>
              <w:rPr>
                <w:rFonts w:ascii="Arial" w:hAnsi="Arial"/>
                <w:b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33F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8.726.256</w:t>
            </w:r>
          </w:p>
          <w:p w:rsidR="00000000" w:rsidRDefault="00833F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6.103.558USD</w:t>
            </w:r>
          </w:p>
        </w:tc>
        <w:tc>
          <w:tcPr>
            <w:tcW w:w="2410" w:type="dxa"/>
          </w:tcPr>
          <w:p w:rsidR="00000000" w:rsidRDefault="00833F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8.53</w:t>
            </w:r>
          </w:p>
        </w:tc>
        <w:tc>
          <w:tcPr>
            <w:tcW w:w="1559" w:type="dxa"/>
          </w:tcPr>
          <w:p w:rsidR="00000000" w:rsidRDefault="00833F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7.671.400</w:t>
            </w:r>
          </w:p>
          <w:p w:rsidR="00000000" w:rsidRDefault="00833F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5.430.000USD</w:t>
            </w:r>
          </w:p>
        </w:tc>
        <w:tc>
          <w:tcPr>
            <w:tcW w:w="2269" w:type="dxa"/>
          </w:tcPr>
          <w:p w:rsidR="00000000" w:rsidRDefault="00833F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33F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10.819.109</w:t>
            </w:r>
          </w:p>
          <w:p w:rsidR="00000000" w:rsidRDefault="00833F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8.299.408USD</w:t>
            </w:r>
          </w:p>
        </w:tc>
        <w:tc>
          <w:tcPr>
            <w:tcW w:w="2410" w:type="dxa"/>
          </w:tcPr>
          <w:p w:rsidR="00000000" w:rsidRDefault="00833F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8.59</w:t>
            </w:r>
          </w:p>
        </w:tc>
        <w:tc>
          <w:tcPr>
            <w:tcW w:w="1559" w:type="dxa"/>
          </w:tcPr>
          <w:p w:rsidR="00000000" w:rsidRDefault="00833F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36.133.005</w:t>
            </w:r>
          </w:p>
          <w:p w:rsidR="00000000" w:rsidRDefault="00833F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14.290.561</w:t>
            </w:r>
            <w:r>
              <w:rPr>
                <w:rFonts w:ascii="Arial" w:hAnsi="Arial"/>
                <w:sz w:val="14"/>
              </w:rPr>
              <w:t>USD</w:t>
            </w:r>
          </w:p>
          <w:p w:rsidR="00000000" w:rsidRDefault="00833FDA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833FD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11.93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</w:t>
            </w:r>
            <w:r>
              <w:rPr>
                <w:rFonts w:ascii="Arial" w:hAnsi="Arial"/>
                <w:sz w:val="16"/>
              </w:rPr>
              <w:t>e proje halindeki yatırımları aşağıda verilmektedir.</w:t>
            </w:r>
          </w:p>
        </w:tc>
        <w:tc>
          <w:tcPr>
            <w:tcW w:w="1212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3F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</w:t>
            </w:r>
            <w:r>
              <w:rPr>
                <w:rFonts w:ascii="Arial" w:hAnsi="Arial"/>
                <w:b/>
                <w:i/>
                <w:sz w:val="16"/>
              </w:rPr>
              <w:t>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</w:t>
            </w:r>
            <w:proofErr w:type="spellStart"/>
            <w:r>
              <w:rPr>
                <w:rFonts w:ascii="Arial" w:hAnsi="Arial"/>
                <w:sz w:val="16"/>
              </w:rPr>
              <w:t>Samandra</w:t>
            </w:r>
            <w:proofErr w:type="spellEnd"/>
            <w:r>
              <w:rPr>
                <w:rFonts w:ascii="Arial" w:hAnsi="Arial"/>
                <w:sz w:val="16"/>
              </w:rPr>
              <w:t xml:space="preserve"> Depo</w:t>
            </w:r>
          </w:p>
        </w:tc>
        <w:tc>
          <w:tcPr>
            <w:tcW w:w="2043" w:type="dxa"/>
          </w:tcPr>
          <w:p w:rsidR="00000000" w:rsidRDefault="00833FD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May06-Ara08</w:t>
            </w:r>
          </w:p>
        </w:tc>
        <w:tc>
          <w:tcPr>
            <w:tcW w:w="2214" w:type="dxa"/>
          </w:tcPr>
          <w:p w:rsidR="00000000" w:rsidRDefault="00833F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1843" w:type="dxa"/>
          </w:tcPr>
          <w:p w:rsidR="00000000" w:rsidRDefault="00833F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4.613.166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33FD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33FD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33FD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33FD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33FD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33FD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33FDA">
      <w:pPr>
        <w:pStyle w:val="BodyText2"/>
        <w:rPr>
          <w:color w:val="auto"/>
        </w:rPr>
      </w:pPr>
    </w:p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</w:t>
            </w:r>
            <w:r>
              <w:rPr>
                <w:rFonts w:ascii="Arial" w:hAnsi="Arial"/>
                <w:i/>
                <w:sz w:val="16"/>
              </w:rPr>
              <w:t>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F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 A.Ş</w:t>
            </w:r>
          </w:p>
        </w:tc>
        <w:tc>
          <w:tcPr>
            <w:tcW w:w="2304" w:type="dxa"/>
          </w:tcPr>
          <w:p w:rsidR="00000000" w:rsidRDefault="00833F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82.229</w:t>
            </w:r>
          </w:p>
        </w:tc>
        <w:tc>
          <w:tcPr>
            <w:tcW w:w="2342" w:type="dxa"/>
          </w:tcPr>
          <w:p w:rsidR="00000000" w:rsidRDefault="00833F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VALYA A.Ş.</w:t>
            </w:r>
          </w:p>
        </w:tc>
        <w:tc>
          <w:tcPr>
            <w:tcW w:w="2304" w:type="dxa"/>
          </w:tcPr>
          <w:p w:rsidR="00000000" w:rsidRDefault="00833F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814.700</w:t>
            </w:r>
          </w:p>
        </w:tc>
        <w:tc>
          <w:tcPr>
            <w:tcW w:w="2342" w:type="dxa"/>
          </w:tcPr>
          <w:p w:rsidR="00000000" w:rsidRDefault="00833F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</w:t>
            </w:r>
          </w:p>
        </w:tc>
      </w:tr>
    </w:tbl>
    <w:p w:rsidR="00000000" w:rsidRDefault="00833FDA">
      <w:pPr>
        <w:rPr>
          <w:rFonts w:ascii="Arial" w:hAnsi="Arial"/>
          <w:b/>
          <w:i/>
          <w:sz w:val="16"/>
          <w:u w:val="single"/>
        </w:rPr>
      </w:pPr>
    </w:p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</w:t>
            </w:r>
            <w:r>
              <w:rPr>
                <w:rFonts w:ascii="Arial" w:hAnsi="Arial"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833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F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33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F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33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833FDA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9"/>
        <w:gridCol w:w="4116"/>
        <w:gridCol w:w="199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HACI NURİ ÖZTAŞKIN</w:t>
            </w:r>
          </w:p>
        </w:tc>
        <w:tc>
          <w:tcPr>
            <w:tcW w:w="411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</w:t>
            </w: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1.493.721,70    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8,78%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MUAMMER ÖZTAŞKIN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1.211.112,00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7,12%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IŞIL ÖZTAŞKIN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</w:t>
            </w: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1.020.600,00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6,00%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ŞÜKRAN BALÇIK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1.020.600,00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6,00%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YILMAZ ÖZTAŞKIN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</w:t>
            </w: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1.020.600,00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6,00%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HAKKI ALTOP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     850.499,00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5,00%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TÜRKAN ÖZTAŞKIN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</w:t>
            </w: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680.400,00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4,00%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HATİCE ALTOP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     510.300,00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3,00%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NİMET ALTOP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</w:t>
            </w: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510.300,00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3,00%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YAVUZ ALTOP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     460.200,00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2,71%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OSMAN ALTOP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</w:t>
            </w: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342.942,00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2,02%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HABİBE ALTOP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     340.200,00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2,00%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SERHAN SİNAN ALTOP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     340.200,00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2,00%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ŞÖ</w:t>
            </w:r>
            <w:r>
              <w:rPr>
                <w:rFonts w:ascii="Calibri" w:hAnsi="Calibri"/>
                <w:color w:val="000000"/>
                <w:sz w:val="16"/>
              </w:rPr>
              <w:t>LEN ASLI ALTOP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     340.200,00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2,00%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AYKUT COŞKAN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                  1,00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DİĞER KAPALI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        70.399,30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0,41%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9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DİĞER HALKA AÇIK</w:t>
            </w:r>
          </w:p>
        </w:tc>
        <w:tc>
          <w:tcPr>
            <w:tcW w:w="411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 xml:space="preserve">                                                                                    6.797.725,00    </w:t>
            </w:r>
          </w:p>
        </w:tc>
        <w:tc>
          <w:tcPr>
            <w:tcW w:w="19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  <w:hideMark/>
          </w:tcPr>
          <w:p w:rsidR="00000000" w:rsidRDefault="00833FDA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39,44%</w:t>
            </w:r>
          </w:p>
        </w:tc>
      </w:tr>
    </w:tbl>
    <w:p w:rsidR="00000000" w:rsidRDefault="00833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0AB3"/>
    <w:multiLevelType w:val="hybridMultilevel"/>
    <w:tmpl w:val="4126AA34"/>
    <w:lvl w:ilvl="0">
      <w:start w:val="9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FDA"/>
    <w:rsid w:val="0083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DEAF69-BEF7-4C21-8378-A91F7210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2008-06-24T20:35:00Z</cp:lastPrinted>
  <dcterms:created xsi:type="dcterms:W3CDTF">2022-09-01T21:39:00Z</dcterms:created>
  <dcterms:modified xsi:type="dcterms:W3CDTF">2022-09-01T21:39:00Z</dcterms:modified>
</cp:coreProperties>
</file>