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A808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CADDESİ AKMERKEZ, E-3 BLOK KAT:4</w:t>
            </w:r>
          </w:p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</w:t>
            </w:r>
            <w:r>
              <w:rPr>
                <w:rFonts w:ascii="Arial" w:hAnsi="Arial"/>
                <w:color w:val="000000"/>
                <w:sz w:val="16"/>
              </w:rPr>
              <w:t>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Y.YAMAÇ BERKİ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MERİH BÜYÜKER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M.SAİM SAATCİ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C.DİDEM HELVACIOĞLU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AKYILDIZ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0212-317 68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yo@yfas.com.tr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0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NATIONAL MARKET</w:t>
            </w:r>
          </w:p>
        </w:tc>
      </w:tr>
    </w:tbl>
    <w:p w:rsidR="00000000" w:rsidRDefault="00A8082E">
      <w:pPr>
        <w:rPr>
          <w:rFonts w:ascii="Arial" w:hAnsi="Arial"/>
          <w:sz w:val="16"/>
        </w:rPr>
      </w:pPr>
    </w:p>
    <w:p w:rsidR="00000000" w:rsidRDefault="00A8082E">
      <w:pPr>
        <w:rPr>
          <w:rFonts w:ascii="Arial" w:hAnsi="Arial"/>
          <w:sz w:val="16"/>
        </w:rPr>
      </w:pPr>
    </w:p>
    <w:p w:rsidR="00000000" w:rsidRDefault="00A808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71"/>
        <w:gridCol w:w="7"/>
        <w:gridCol w:w="3843"/>
        <w:gridCol w:w="850"/>
        <w:gridCol w:w="284"/>
        <w:gridCol w:w="1275"/>
        <w:gridCol w:w="1276"/>
        <w:gridCol w:w="992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1" w:type="dxa"/>
          <w:cantSplit/>
        </w:trPr>
        <w:tc>
          <w:tcPr>
            <w:tcW w:w="4700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</w:t>
            </w:r>
            <w:r>
              <w:rPr>
                <w:rFonts w:ascii="Arial" w:hAnsi="Arial"/>
                <w:sz w:val="16"/>
              </w:rPr>
              <w:t>ın 31.12.2007 tarihi itibariyle portföyünde bulunan menkul kıymetlerin  sektörel dağılımı aşağıda verilmiştir.</w:t>
            </w:r>
          </w:p>
        </w:tc>
        <w:tc>
          <w:tcPr>
            <w:tcW w:w="284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gridSpan w:val="4"/>
          </w:tcPr>
          <w:p w:rsidR="00000000" w:rsidRDefault="00A808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31.12.2007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</w:t>
            </w:r>
            <w:r>
              <w:rPr>
                <w:rFonts w:ascii="Arial" w:hAnsi="Arial"/>
                <w:b/>
                <w:sz w:val="16"/>
              </w:rPr>
              <w:t xml:space="preserve">Ş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GRUP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(YTL)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Type Of The Security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 Value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Face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I.HİSSE SENETLERİ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1.550.481,43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6.637.227,76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6.600.703,12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Stocks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1.GIDA, İÇKİ VE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TÜTÜN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44.564,82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200.800,00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212.128,56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(FOOD, BEVERAGE AND TOBACCO)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1.1.ÜLKER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44.564,82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200.800,00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212.128,56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.KİMYA,PETROL,KAUÇUK VE PLASTİK ÜRÜNLER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6.000,99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192.005,04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205.515,18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(Manufacture Of Chemicals And Chemical Petroleum, Rubber And Plastic  Products)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2.1.AYGAZ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2.2.TUPRS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</w:t>
            </w:r>
            <w:r>
              <w:rPr>
                <w:rFonts w:ascii="Arial" w:hAnsi="Arial"/>
                <w:b/>
                <w:sz w:val="16"/>
                <w:u w:val="single"/>
              </w:rPr>
              <w:t>.TAŞ VE TOPRAĞA DAYALI SANAYİ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10.000,00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88.750,00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Non-Metallic Mineral Products)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3.1.ÇİMSA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88.750,00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4. METAL ANA SANAYİ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253.724,49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255.000,00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color w:val="FFFF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(Steel &amp; Metal Sector)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4.1. EREGL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253.724,49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5.METAL EŞYA, MAKİNE VE GEREÇ YAPIM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300.000,00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1.656.634,38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1.508.200,00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22,85%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Fabricated Metal Products, Machinery And Equipment)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5.1. TOASO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299.634,11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366.000,00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5.2. </w:t>
            </w: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242.205,25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5.3. KARSN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612.509,31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27,79%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5.4.ARCLK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502.285,71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6.İNŞAAT VE BAYINDIRLIK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33.000,00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478.212,68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673.200,00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10,20%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4,69%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(Construction and Contract)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6.1. ENKAI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478.212,68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</w:t>
            </w:r>
            <w:r>
              <w:rPr>
                <w:rFonts w:ascii="Arial" w:hAnsi="Arial"/>
                <w:b/>
                <w:sz w:val="16"/>
                <w:u w:val="single"/>
              </w:rPr>
              <w:t>. PERAKENDE TİCARET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180.496,00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510.959,89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558.558,40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8,46%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(Wholesale And Retail Trade)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7.1.BOYNR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499.303,89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547.200,00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97,97%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7.2 MIG</w:t>
            </w:r>
            <w:r>
              <w:rPr>
                <w:rFonts w:ascii="Arial" w:hAnsi="Arial"/>
                <w:sz w:val="16"/>
              </w:rPr>
              <w:t>RS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11.656,00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11.358,40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8</w:t>
            </w:r>
            <w:r>
              <w:rPr>
                <w:rFonts w:ascii="Arial" w:hAnsi="Arial"/>
                <w:b/>
                <w:sz w:val="16"/>
                <w:u w:val="single"/>
              </w:rPr>
              <w:t>.MALİ  KURULUŞLAR BANKALAR VE ÖZEL FİNANS  KURUMLARI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545.000,33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1.676.735,15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1.605.300,64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24,32%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highlight w:val="red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(Financial Institutions, Banks And Special Finance Corporations)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8.1. TSKB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210.839,76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193.000,64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8.2. YKBNK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283.504,76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8.3. SKBNK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149.967,19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8.4. TEKST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591.143,44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506.800,00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8.5.</w:t>
            </w:r>
            <w:r>
              <w:rPr>
                <w:rFonts w:ascii="Arial" w:hAnsi="Arial"/>
                <w:sz w:val="16"/>
              </w:rPr>
              <w:t xml:space="preserve"> AKBNK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141.780,00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8.6. ISCTR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299.500,00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9.SİGORTA ŞİRKETLERİ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30.000,00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253.751,14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205.500</w:t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(Insurance Companies)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6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9.1. AKGRT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253.751,14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10.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FİNANSAL KİRALAMA VE FACTORİNG ŞİRKETLERİ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105.000,00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274.246,54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193.200,00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(Financial Leasing And Factoring Companies)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10.1. ISFIN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274.2</w:t>
            </w:r>
            <w:r>
              <w:rPr>
                <w:rFonts w:ascii="Arial" w:hAnsi="Arial"/>
                <w:sz w:val="16"/>
              </w:rPr>
              <w:t>46,54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11.HOLDİNĞLER VE YATIRIM ŞİRKETLERİ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271.419,29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1.051.408,45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1.098.110,34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16,64%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7,65%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(Holding And Investment Companies)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11.1.SAHOL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487.370,16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12.000,00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</w:t>
            </w:r>
            <w:r>
              <w:rPr>
                <w:rFonts w:ascii="Arial" w:hAnsi="Arial"/>
                <w:sz w:val="16"/>
              </w:rPr>
              <w:t>.2. SİSE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156.919,29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378.704,96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368.760,34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33,58%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11.3. KCHOL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185.333,33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217.350,00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pStyle w:val="Heading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BORÇLANMA SENETLERİ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6.981.986,00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7.446.715,00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51,90%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Gov.Debt Securities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TRB020108T17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384.572,00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399.672,00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pStyle w:val="Heading4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TRB160108T11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461.385,00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496.580,00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TRT110608T11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855.372,00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934.290,00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TRT020708T11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301.230,00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313.800,00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TRT160708T15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1.161.257,00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.286.908,00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17,28%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TRT130808T17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419.895,00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454.010,00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TRT081008T10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864.400,00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887.540,00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TRT261108T17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404.255,00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434.545,00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5,84%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TRT040209T13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421.345,00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421.705,00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</w:t>
            </w:r>
            <w:r>
              <w:rPr>
                <w:rFonts w:ascii="Arial" w:hAnsi="Arial"/>
                <w:sz w:val="16"/>
              </w:rPr>
              <w:t>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TRT050809T16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380.915,00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391.065,00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TRT180810T18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327.360,00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4,48%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pStyle w:val="Heading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TRSKCTF80815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1.093.000.00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14.68%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808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III. DİĞER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pStyle w:val="Heading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GOV. DEBT SEC. VALUE  TOM. </w:t>
            </w:r>
            <w:r>
              <w:rPr>
                <w:rFonts w:ascii="Arial" w:hAnsi="Arial"/>
                <w:b/>
                <w:sz w:val="16"/>
              </w:rPr>
              <w:t xml:space="preserve">TRT040209T13   (2.1.2008)           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384.435,00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300.136,02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REVERSE REPO                                            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384.435,00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300.136,02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PORTFÖY TOPLAM DEĞERİ (I+II+III)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9.750.481,43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</w:t>
            </w:r>
            <w:r>
              <w:rPr>
                <w:rFonts w:ascii="Arial" w:hAnsi="Arial"/>
                <w:b/>
                <w:sz w:val="16"/>
              </w:rPr>
              <w:t>03.648,76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14.347.554,14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Portfolio Value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Current Assets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49.664,51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Receivables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37.551,82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Liabilities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AM DEĞER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14.359.737,62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1,435974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78" w:type="dxa"/>
          <w:trHeight w:val="14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Value/Total Number of Shares)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08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1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A8082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36" w:type="dxa"/>
            <w:gridSpan w:val="4"/>
          </w:tcPr>
          <w:p w:rsidR="00000000" w:rsidRDefault="00A8082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1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A8082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36" w:type="dxa"/>
            <w:gridSpan w:val="4"/>
          </w:tcPr>
          <w:p w:rsidR="00000000" w:rsidRDefault="00A8082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</w:t>
            </w:r>
            <w:r>
              <w:rPr>
                <w:rFonts w:ascii="Arial" w:hAnsi="Arial"/>
                <w:b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A80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921"/>
        <w:gridCol w:w="1134"/>
        <w:gridCol w:w="1701"/>
        <w:gridCol w:w="212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3921" w:type="dxa"/>
          </w:tcPr>
          <w:p w:rsidR="00000000" w:rsidRDefault="00A8082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.</w:t>
            </w:r>
          </w:p>
        </w:tc>
        <w:tc>
          <w:tcPr>
            <w:tcW w:w="1134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</w:t>
            </w:r>
            <w:r>
              <w:rPr>
                <w:rFonts w:ascii="Arial" w:hAnsi="Arial"/>
                <w:sz w:val="16"/>
              </w:rPr>
              <w:t>ng rights.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Yatırım Finansman Menkul Değerler A.Ş.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Türkiye Sınai Kalkınma Bankası A.Ş.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Anadolu Hayat Sigorta A.Ş. 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41,18</w:t>
            </w:r>
          </w:p>
        </w:tc>
      </w:tr>
    </w:tbl>
    <w:p w:rsidR="00000000" w:rsidRDefault="00A80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921"/>
        <w:gridCol w:w="1318"/>
        <w:gridCol w:w="1517"/>
        <w:gridCol w:w="212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3921" w:type="dxa"/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318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</w:t>
            </w:r>
            <w:r>
              <w:rPr>
                <w:rFonts w:ascii="Arial" w:hAnsi="Arial"/>
                <w:sz w:val="16"/>
              </w:rPr>
              <w:t>Holders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Amount (YTL)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-- 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921"/>
        <w:gridCol w:w="1318"/>
        <w:gridCol w:w="1517"/>
        <w:gridCol w:w="212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3921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Müdür, Genel Müdür Yardımcısı, Bölüm Müdürü yada Benzer Yetki ve Sorumluluk Veren Diğer Ünvanlara Sahip Yöneticiler.</w:t>
            </w:r>
          </w:p>
        </w:tc>
        <w:tc>
          <w:tcPr>
            <w:tcW w:w="1318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</w:t>
            </w:r>
            <w:r>
              <w:rPr>
                <w:rFonts w:ascii="Arial" w:hAnsi="Arial"/>
                <w:sz w:val="16"/>
              </w:rPr>
              <w:t>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921"/>
        <w:gridCol w:w="1318"/>
        <w:gridCol w:w="1517"/>
        <w:gridCol w:w="212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3921" w:type="dxa"/>
          </w:tcPr>
          <w:p w:rsidR="00000000" w:rsidRDefault="00A8082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</w:t>
            </w:r>
            <w:r>
              <w:rPr>
                <w:rFonts w:ascii="Arial" w:hAnsi="Arial"/>
                <w:sz w:val="16"/>
              </w:rPr>
              <w:t xml:space="preserve">ilen Hissedarlar ile Birinci Dereceden Akrabalık İlişkisi Bulunan Pay Sahibi Kişiler </w:t>
            </w:r>
          </w:p>
        </w:tc>
        <w:tc>
          <w:tcPr>
            <w:tcW w:w="1318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first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</w:t>
            </w:r>
            <w:r>
              <w:rPr>
                <w:rFonts w:ascii="Arial" w:hAnsi="Arial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1--- 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921"/>
        <w:gridCol w:w="283"/>
        <w:gridCol w:w="2552"/>
        <w:gridCol w:w="212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3921" w:type="dxa"/>
          </w:tcPr>
          <w:p w:rsidR="00000000" w:rsidRDefault="00A8082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</w:t>
            </w:r>
            <w:r>
              <w:rPr>
                <w:rFonts w:ascii="Arial" w:hAnsi="Arial"/>
                <w:sz w:val="16"/>
              </w:rPr>
              <w:t xml:space="preserve">aklar </w:t>
            </w:r>
          </w:p>
        </w:tc>
        <w:tc>
          <w:tcPr>
            <w:tcW w:w="283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387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</w:t>
            </w:r>
            <w:r>
              <w:rPr>
                <w:rFonts w:ascii="Arial" w:hAnsi="Arial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921"/>
        <w:gridCol w:w="1318"/>
        <w:gridCol w:w="1517"/>
        <w:gridCol w:w="212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3921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318" w:type="dxa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  <w:gridSpan w:val="3"/>
          </w:tcPr>
          <w:p w:rsidR="00000000" w:rsidRDefault="00A80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</w:t>
            </w:r>
            <w:r>
              <w:rPr>
                <w:rFonts w:ascii="Arial" w:hAnsi="Arial"/>
                <w:sz w:val="16"/>
              </w:rPr>
              <w:t>Açık Olan Kısım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0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58,82</w:t>
            </w:r>
          </w:p>
        </w:tc>
      </w:tr>
    </w:tbl>
    <w:p w:rsidR="00000000" w:rsidRDefault="00A8082E">
      <w:pPr>
        <w:ind w:right="-1231"/>
        <w:rPr>
          <w:rFonts w:ascii="Arial" w:hAnsi="Arial"/>
          <w:sz w:val="16"/>
        </w:rPr>
      </w:pPr>
    </w:p>
    <w:p w:rsidR="00000000" w:rsidRDefault="00A8082E">
      <w:pPr>
        <w:tabs>
          <w:tab w:val="left" w:pos="1985"/>
        </w:tabs>
        <w:rPr>
          <w:rFonts w:ascii="Arial" w:hAnsi="Arial"/>
          <w:sz w:val="16"/>
        </w:rPr>
      </w:pPr>
    </w:p>
    <w:p w:rsidR="00000000" w:rsidRDefault="00A8082E">
      <w:pPr>
        <w:tabs>
          <w:tab w:val="left" w:pos="1985"/>
        </w:tabs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1276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082E"/>
    <w:rsid w:val="00A8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8D3A57-EC12-4393-AAC2-8C4C2D33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4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14"/>
      <w:szCs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color w:val="99CC00"/>
      <w:sz w:val="14"/>
      <w:szCs w:val="18"/>
      <w:u w:val="single"/>
    </w:rPr>
  </w:style>
  <w:style w:type="paragraph" w:styleId="Heading6">
    <w:name w:val="heading 6"/>
    <w:basedOn w:val="Normal"/>
    <w:next w:val="Normal"/>
    <w:qFormat/>
    <w:pPr>
      <w:keepNext/>
      <w:ind w:left="720" w:hanging="720"/>
      <w:outlineLvl w:val="5"/>
    </w:pPr>
    <w:rPr>
      <w:b/>
      <w:bCs/>
      <w:i/>
      <w:iCs/>
      <w:sz w:val="14"/>
      <w:szCs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  <w:sz w:val="14"/>
      <w:szCs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  <w:sz w:val="14"/>
      <w:szCs w:val="18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y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2008-04-09T18:46:00Z</cp:lastPrinted>
  <dcterms:created xsi:type="dcterms:W3CDTF">2022-09-01T21:39:00Z</dcterms:created>
  <dcterms:modified xsi:type="dcterms:W3CDTF">2022-09-01T21:39:00Z</dcterms:modified>
</cp:coreProperties>
</file>