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159A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59A8">
            <w:pPr>
              <w:pStyle w:val="Heading2"/>
              <w:framePr w:hSpace="180" w:wrap="around" w:vAnchor="text" w:hAnchor="margin" w:y="39"/>
            </w:pPr>
            <w:r>
              <w:t>ZORLU ENERJİ ELEKTRİK ÜRETİMİ A.Ş.</w:t>
            </w:r>
          </w:p>
        </w:tc>
      </w:tr>
    </w:tbl>
    <w:p w:rsidR="00000000" w:rsidRDefault="008159A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16.06.1993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 VE BUHAR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ORGANİZE SANAYİ BÖLGESİ PEMBE CAD.NO:13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 (YÖN.KUR.BŞK)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ELMAS MELİH ARAZ (YÖN.KUR.BŞK.YRD)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 (ÜYE)</w:t>
            </w:r>
          </w:p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SELEN ZORLU MELİK (ÜYE)</w:t>
            </w:r>
          </w:p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SUNGUR BURSA (ÜYE)</w:t>
            </w:r>
          </w:p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CAN TUNCAY (ÜYE)</w:t>
            </w:r>
          </w:p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BURAK İSMAİL </w:t>
            </w:r>
            <w:r>
              <w:rPr>
                <w:rFonts w:ascii="Arial" w:hAnsi="Arial"/>
                <w:color w:val="000000"/>
                <w:sz w:val="16"/>
              </w:rPr>
              <w:t>OKAY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 İSTANBUL OFİS : 0212 456 23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  İSTANBUL OFİS : 0212 422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ZOREN</w:t>
            </w:r>
            <w: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@ZORLU.COM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</w:t>
            </w:r>
            <w:r>
              <w:rPr>
                <w:rFonts w:ascii="Arial" w:hAnsi="Arial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 (19-ÜST YÖN) (17 ORT.SEV.YÖN) (9 MÜHENDİS) (58 İDARİ PERS.) (132 TEKNİSYEN) (35 DİĞER)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pStyle w:val="Heading1"/>
            </w:pPr>
            <w:r>
              <w:t xml:space="preserve">190.000.000.00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81.665.350,00YTL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pStyle w:val="Heading1"/>
            </w:pPr>
            <w:r>
              <w:t>81.665.350,00YTL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</w:t>
            </w:r>
            <w:r>
              <w:rPr>
                <w:rFonts w:ascii="Arial" w:hAnsi="Arial"/>
                <w:b/>
                <w:color w:val="000000"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59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59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8159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Elektrik (kwh)  Buhar (ton) Electricity (kwh)Steam(ton)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544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59A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</w:t>
            </w:r>
            <w:r>
              <w:rPr>
                <w:rFonts w:ascii="Arial" w:hAnsi="Arial"/>
                <w:color w:val="FF0000"/>
                <w:sz w:val="16"/>
              </w:rPr>
              <w:t>007</w:t>
            </w:r>
          </w:p>
        </w:tc>
        <w:tc>
          <w:tcPr>
            <w:tcW w:w="3544" w:type="dxa"/>
          </w:tcPr>
          <w:p w:rsidR="00000000" w:rsidRDefault="008159A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2.465.138.166 kwh – 702.700ton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59A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544" w:type="dxa"/>
          </w:tcPr>
          <w:p w:rsidR="00000000" w:rsidRDefault="008159A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2.470.811.608 kwh – 711.323 ton </w:t>
            </w:r>
          </w:p>
        </w:tc>
      </w:tr>
    </w:tbl>
    <w:p w:rsidR="00000000" w:rsidRDefault="008159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%85    %76</w:t>
      </w:r>
    </w:p>
    <w:p w:rsidR="00000000" w:rsidRDefault="008159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59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5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59A8">
            <w:pPr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000000" w:rsidRDefault="008159A8">
            <w:r>
              <w:rPr>
                <w:rFonts w:ascii="Arial" w:hAnsi="Arial"/>
                <w:b/>
                <w:sz w:val="16"/>
              </w:rPr>
              <w:t>Elektrik (kwh)  Buhar (ton) Electricity (kwh)Steam(ton)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544" w:type="dxa"/>
          </w:tcPr>
          <w:p w:rsidR="00000000" w:rsidRDefault="008159A8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59A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3544" w:type="dxa"/>
          </w:tcPr>
          <w:p w:rsidR="00000000" w:rsidRDefault="008159A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2.643.410.040 kwh – 702.700 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159A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3544" w:type="dxa"/>
          </w:tcPr>
          <w:p w:rsidR="00000000" w:rsidRDefault="008159A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2.474.980.355 kwh – 711.323 ton</w:t>
            </w:r>
          </w:p>
        </w:tc>
      </w:tr>
    </w:tbl>
    <w:p w:rsidR="00000000" w:rsidRDefault="008159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%100   %100</w:t>
      </w:r>
    </w:p>
    <w:p w:rsidR="00000000" w:rsidRDefault="008159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</w:t>
      </w:r>
      <w:r>
        <w:rPr>
          <w:rFonts w:ascii="Arial" w:hAnsi="Arial"/>
          <w:i/>
          <w:sz w:val="16"/>
        </w:rPr>
        <w:t>te</w:t>
      </w:r>
    </w:p>
    <w:p w:rsidR="00000000" w:rsidRDefault="008159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8159A8">
      <w:pPr>
        <w:rPr>
          <w:rFonts w:ascii="Arial" w:hAnsi="Arial"/>
          <w:sz w:val="16"/>
        </w:rPr>
      </w:pPr>
    </w:p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59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8159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8159A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1842" w:type="dxa"/>
          </w:tcPr>
          <w:p w:rsidR="00000000" w:rsidRDefault="008159A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388.196</w:t>
            </w:r>
          </w:p>
        </w:tc>
        <w:tc>
          <w:tcPr>
            <w:tcW w:w="1701" w:type="dxa"/>
          </w:tcPr>
          <w:p w:rsidR="00000000" w:rsidRDefault="008159A8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333.301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8159A8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8159A8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1.629.982</w:t>
            </w:r>
          </w:p>
        </w:tc>
        <w:tc>
          <w:tcPr>
            <w:tcW w:w="1701" w:type="dxa"/>
          </w:tcPr>
          <w:p w:rsidR="00000000" w:rsidRDefault="008159A8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1. 143.446</w:t>
            </w:r>
          </w:p>
        </w:tc>
      </w:tr>
    </w:tbl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159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159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159A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59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159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159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159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</w:t>
            </w:r>
            <w:r>
              <w:rPr>
                <w:rFonts w:ascii="Arial" w:hAnsi="Arial"/>
                <w:b/>
                <w:color w:val="000000"/>
                <w:sz w:val="16"/>
              </w:rPr>
              <w:t>Eden Yatırımlar</w:t>
            </w:r>
          </w:p>
        </w:tc>
        <w:tc>
          <w:tcPr>
            <w:tcW w:w="2043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59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8159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159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159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159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59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8159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159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159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159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159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8159A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159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159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159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59A8">
      <w:pPr>
        <w:pStyle w:val="BodyText2"/>
      </w:pPr>
      <w:r>
        <w:t>Önemli Not: Eğer fiilen başlamayıp da projesi devam eden yatırımlarınız var ise, sözkonusu projeyi yatırımın adından sonra “Proje” kelimesini ekleyerek belirtiniz.</w:t>
      </w:r>
    </w:p>
    <w:p w:rsidR="00000000" w:rsidRDefault="008159A8">
      <w:pPr>
        <w:rPr>
          <w:rFonts w:ascii="Arial" w:hAnsi="Arial"/>
          <w:sz w:val="16"/>
        </w:rPr>
      </w:pPr>
    </w:p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</w:t>
            </w:r>
            <w:r>
              <w:rPr>
                <w:rFonts w:ascii="Arial" w:hAnsi="Arial"/>
                <w:sz w:val="16"/>
              </w:rPr>
              <w:t xml:space="preserve">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59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2093"/>
        <w:gridCol w:w="1352"/>
        <w:gridCol w:w="338"/>
        <w:gridCol w:w="796"/>
        <w:gridCol w:w="1196"/>
        <w:gridCol w:w="290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0" w:type="dxa"/>
            <w:gridSpan w:val="2"/>
          </w:tcPr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</w:t>
            </w:r>
            <w:r>
              <w:rPr>
                <w:rFonts w:ascii="Arial" w:hAnsi="Arial"/>
                <w:color w:val="000000"/>
                <w:sz w:val="16"/>
              </w:rPr>
              <w:t>ORLU ENDÜSTRİYEL VE ENERJİ TESİSİLREİ İNŞAAT TİCARET A.Ş.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O&amp;M ENERJİ TESİSLERİ VE BAKIM HİZMETLERİ A.Ş.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DOĞALGAZ İTHALAT, İHRACAT VE TOPTAN TİCARET A.Ş.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ZORLU ELEKTRİK ENERJİSİ İTHALAT </w:t>
            </w:r>
            <w:r>
              <w:rPr>
                <w:rFonts w:ascii="Arial" w:hAnsi="Arial"/>
                <w:color w:val="000000"/>
                <w:sz w:val="16"/>
              </w:rPr>
              <w:t>,İHRACAT VE TOPTAN TİCARET A.Ş.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GAZDAŞ GAZİANTEP DOĞALGAZ DAĞITIM A.Ş.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BÖLGESİ DOĞALGAZ DAĞITIM A.Ş.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PETROGAS PETROL GAZ VE PETROKİMYAN ÜRÜNLERİ İNŞAAT VE TİCARET A.Ş.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ROTOR ELEKTRİK ÜRET.A.Ş.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40.531.581,66YTL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HİDROELEKTRİK ÜRET.A.Ş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ENERJİ PAKİSTAN LIMITED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381.540,00YTL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ICFS INTERNATIONAL,LLC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402.180,00YTL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ASHDOD ENERGY LTD.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3.387.500,00YTL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SOLBAR ENERGY LTD.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764.233,50YT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RAMAT NEGEV ENERGY LTD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1.412.600,00YTL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2909" w:type="dxa"/>
          <w:cantSplit/>
          <w:trHeight w:val="250"/>
        </w:trPr>
        <w:tc>
          <w:tcPr>
            <w:tcW w:w="2093" w:type="dxa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DORAD ENERGY LTD</w:t>
            </w:r>
          </w:p>
        </w:tc>
        <w:tc>
          <w:tcPr>
            <w:tcW w:w="1690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36.048,75YTL</w:t>
            </w:r>
          </w:p>
        </w:tc>
        <w:tc>
          <w:tcPr>
            <w:tcW w:w="1992" w:type="dxa"/>
            <w:gridSpan w:val="2"/>
          </w:tcPr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  <w:p w:rsidR="00000000" w:rsidRDefault="008159A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8159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  <w:gridSpan w:val="2"/>
          </w:tcPr>
          <w:p w:rsidR="00000000" w:rsidRDefault="008159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8159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59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058"/>
        <w:gridCol w:w="850"/>
        <w:gridCol w:w="70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9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</w:t>
            </w:r>
            <w:r>
              <w:rPr>
                <w:rFonts w:ascii="Arial TUR" w:hAnsi="Arial TUR"/>
                <w:b/>
                <w:color w:val="000000"/>
                <w:sz w:val="16"/>
              </w:rPr>
              <w:t>k Ünvanı</w:t>
            </w:r>
          </w:p>
        </w:tc>
        <w:tc>
          <w:tcPr>
            <w:tcW w:w="1908" w:type="dxa"/>
            <w:gridSpan w:val="2"/>
          </w:tcPr>
          <w:p w:rsidR="00000000" w:rsidRDefault="008159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000000" w:rsidRDefault="008159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9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2"/>
          </w:tcPr>
          <w:p w:rsidR="00000000" w:rsidRDefault="008159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  <w:color w:val="008080"/>
              </w:rPr>
              <w:t>HALKA ARZ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</w:rPr>
              <w:t>24.016.226,66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29,41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  <w:color w:val="008080"/>
              </w:rPr>
              <w:t>ZORLU HOLDİNG A.Ş.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</w:rPr>
              <w:t>35.288.432,74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43,21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  <w:color w:val="008080"/>
              </w:rPr>
              <w:t>KORTEKS A.Ş.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</w:rPr>
              <w:t>14.330.198,21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17,55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  <w:color w:val="008080"/>
              </w:rPr>
              <w:t>PRIME EMERGING M.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</w:rPr>
              <w:t>2.858.287,25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b/>
                <w:color w:val="008080"/>
              </w:rPr>
              <w:t>LİNENS PAZARLAMA A.Ş.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b/>
              </w:rPr>
              <w:t>383.8</w:t>
            </w:r>
            <w:r>
              <w:rPr>
                <w:b/>
              </w:rPr>
              <w:t>27,15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b/>
                <w:color w:val="008080"/>
              </w:rPr>
            </w:pPr>
            <w:r>
              <w:rPr>
                <w:b/>
                <w:color w:val="008080"/>
              </w:rPr>
              <w:t>ZORLUTEKS A.Ş.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b/>
              </w:rPr>
            </w:pPr>
            <w:r>
              <w:rPr>
                <w:b/>
              </w:rPr>
              <w:t>620.656,66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0,76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b/>
                <w:color w:val="008080"/>
              </w:rPr>
            </w:pPr>
            <w:r>
              <w:rPr>
                <w:b/>
                <w:color w:val="008080"/>
              </w:rPr>
              <w:t>ZORLU GAYRİMENKUL GELİŞ. VE YAT.A.Ş.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b/>
              </w:rPr>
            </w:pPr>
            <w:r>
              <w:rPr>
                <w:b/>
              </w:rPr>
              <w:t>287.870,36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b/>
                <w:color w:val="008080"/>
              </w:rPr>
            </w:pPr>
            <w:r>
              <w:rPr>
                <w:b/>
                <w:color w:val="008080"/>
              </w:rPr>
              <w:t>ZORLU GRAND A.Ş.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b/>
              </w:rPr>
            </w:pPr>
            <w:r>
              <w:rPr>
                <w:b/>
              </w:rPr>
              <w:t>191.913,57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b/>
                <w:color w:val="008080"/>
              </w:rPr>
            </w:pPr>
            <w:r>
              <w:rPr>
                <w:b/>
                <w:color w:val="008080"/>
              </w:rPr>
              <w:t>VESTEL ELEKTRONİK A.Ş.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b/>
              </w:rPr>
            </w:pPr>
            <w:r>
              <w:rPr>
                <w:b/>
              </w:rPr>
              <w:t>326.661,40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394" w:type="dxa"/>
            <w:gridSpan w:val="2"/>
          </w:tcPr>
          <w:p w:rsidR="00000000" w:rsidRDefault="008159A8">
            <w:pPr>
              <w:rPr>
                <w:b/>
                <w:color w:val="008080"/>
              </w:rPr>
            </w:pPr>
            <w:r>
              <w:rPr>
                <w:b/>
                <w:color w:val="008080"/>
              </w:rPr>
              <w:t>ZORLU DIŞ TİCARET A.Ş.</w:t>
            </w:r>
          </w:p>
        </w:tc>
        <w:tc>
          <w:tcPr>
            <w:tcW w:w="1559" w:type="dxa"/>
            <w:gridSpan w:val="2"/>
          </w:tcPr>
          <w:p w:rsidR="00000000" w:rsidRDefault="008159A8">
            <w:pPr>
              <w:jc w:val="right"/>
              <w:rPr>
                <w:b/>
              </w:rPr>
            </w:pPr>
            <w:r>
              <w:rPr>
                <w:b/>
              </w:rPr>
              <w:t>3.361.276,00</w:t>
            </w:r>
          </w:p>
        </w:tc>
        <w:tc>
          <w:tcPr>
            <w:tcW w:w="1701" w:type="dxa"/>
          </w:tcPr>
          <w:p w:rsidR="00000000" w:rsidRDefault="008159A8">
            <w:pPr>
              <w:jc w:val="center"/>
              <w:rPr>
                <w:b/>
              </w:rPr>
            </w:pPr>
            <w:r>
              <w:rPr>
                <w:b/>
              </w:rPr>
              <w:t>4,12</w:t>
            </w:r>
          </w:p>
        </w:tc>
      </w:tr>
    </w:tbl>
    <w:p w:rsidR="00000000" w:rsidRDefault="008159A8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426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9A8"/>
    <w:rsid w:val="0081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2DA72-B157-4B0E-AA67-3CC53A94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2008-07-08T17:48:00Z</cp:lastPrinted>
  <dcterms:created xsi:type="dcterms:W3CDTF">2022-09-01T21:39:00Z</dcterms:created>
  <dcterms:modified xsi:type="dcterms:W3CDTF">2022-09-01T21:39:00Z</dcterms:modified>
</cp:coreProperties>
</file>