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BANKA’NIN  ÜNVANI</w:t>
            </w:r>
          </w:p>
        </w:tc>
      </w:tr>
    </w:tbl>
    <w:p w:rsidR="00871A0E" w:rsidRPr="00A55DA0" w:rsidRDefault="00871A0E">
      <w:pPr>
        <w:rPr>
          <w:rFonts w:ascii="Arial" w:hAnsi="Arial"/>
          <w:sz w:val="14"/>
          <w:szCs w:val="14"/>
        </w:rPr>
      </w:pPr>
    </w:p>
    <w:tbl>
      <w:tblPr>
        <w:tblW w:w="94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6"/>
        <w:gridCol w:w="142"/>
        <w:gridCol w:w="4776"/>
      </w:tblGrid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25 AĞUSTOS 1997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NO:106 34394 ESENTEPE/ISTANBUL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A55DA0" w:rsidRDefault="00A55DA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A55DA0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A55DA0" w:rsidRDefault="00A55DA0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A55DA0">
              <w:rPr>
                <w:rFonts w:ascii="Arial" w:hAnsi="Arial" w:cs="Arial"/>
                <w:sz w:val="16"/>
                <w:szCs w:val="16"/>
              </w:rPr>
              <w:t>DEXIA S.A.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DIRK G.M. BRUNE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  <w:r w:rsidRPr="009E0E60"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TINAS TİTİZ-YÖNETİM KURULU BAŞKAN VEKİLİ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FİKRET ARABACI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M.CEM BODUR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BRUNO R.D.J. ACCOU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AYFER YILMAZ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C94E2D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C94E2D"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TEFAAN</w:t>
            </w:r>
            <w:r w:rsidRPr="00C94E2D">
              <w:rPr>
                <w:rFonts w:ascii="Arial" w:hAnsi="Arial"/>
                <w:color w:val="000000"/>
                <w:sz w:val="16"/>
              </w:rPr>
              <w:t xml:space="preserve"> L.G. DECRAENE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C94E2D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C94E2D">
              <w:rPr>
                <w:rFonts w:ascii="Arial" w:hAnsi="Arial"/>
                <w:color w:val="000000"/>
                <w:sz w:val="16"/>
              </w:rPr>
              <w:t>C</w:t>
            </w:r>
            <w:r>
              <w:rPr>
                <w:rFonts w:ascii="Arial" w:hAnsi="Arial"/>
                <w:color w:val="000000"/>
                <w:sz w:val="16"/>
              </w:rPr>
              <w:t>LAUDE</w:t>
            </w:r>
            <w:r w:rsidRPr="00C94E2D">
              <w:rPr>
                <w:rFonts w:ascii="Arial" w:hAnsi="Arial"/>
                <w:color w:val="000000"/>
                <w:sz w:val="16"/>
              </w:rPr>
              <w:t xml:space="preserve"> E. L. G. PİRET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EF7E2A">
              <w:rPr>
                <w:rFonts w:ascii="Arial" w:hAnsi="Arial"/>
                <w:color w:val="000000"/>
                <w:sz w:val="16"/>
              </w:rPr>
              <w:t>ERİC P B A HERMANN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9E0E60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  <w:r w:rsidRPr="00EF7E2A">
              <w:rPr>
                <w:rFonts w:ascii="Arial" w:hAnsi="Arial"/>
                <w:color w:val="000000"/>
                <w:sz w:val="16"/>
              </w:rPr>
              <w:t>HUGO R R LASAT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030FB1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0FB1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5406F6" w:rsidRPr="00030FB1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406F6" w:rsidRPr="00030FB1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0FB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030FB1" w:rsidRDefault="005406F6" w:rsidP="00583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257C09" w:rsidRDefault="003B349A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YELİZ KORAŞLI ÖZDEMİR, </w:t>
            </w:r>
            <w:r w:rsidR="009C6697" w:rsidRPr="00257C09">
              <w:rPr>
                <w:rFonts w:ascii="Arial" w:hAnsi="Arial" w:cs="Arial"/>
                <w:sz w:val="16"/>
                <w:szCs w:val="16"/>
              </w:rPr>
              <w:t>Yatırımcı İlişkileri</w:t>
            </w:r>
            <w:r w:rsidR="009C6697">
              <w:rPr>
                <w:rFonts w:ascii="Arial" w:hAnsi="Arial" w:cs="Arial"/>
                <w:sz w:val="16"/>
                <w:szCs w:val="16"/>
              </w:rPr>
              <w:t xml:space="preserve"> ve Finansal İletişim Yönetmeni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406F6" w:rsidRPr="00257C09">
              <w:rPr>
                <w:rFonts w:ascii="Arial" w:hAnsi="Arial" w:cs="Arial"/>
                <w:sz w:val="16"/>
                <w:szCs w:val="16"/>
              </w:rPr>
              <w:t>yeliz.korasliozdemir@denizbank.com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257C09" w:rsidRDefault="009C6697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YELİZ KORAŞLI ÖZDEMİR,</w:t>
            </w:r>
            <w:r w:rsidR="005406F6" w:rsidRPr="00257C09">
              <w:rPr>
                <w:rFonts w:ascii="Arial" w:hAnsi="Arial" w:cs="Arial"/>
                <w:sz w:val="16"/>
                <w:szCs w:val="16"/>
              </w:rPr>
              <w:t xml:space="preserve"> Yatırımcı İlişkileri</w:t>
            </w:r>
            <w:r>
              <w:rPr>
                <w:rFonts w:ascii="Arial" w:hAnsi="Arial" w:cs="Arial"/>
                <w:sz w:val="16"/>
                <w:szCs w:val="16"/>
              </w:rPr>
              <w:t xml:space="preserve"> ve Finansal İletişim Yönetmeni, </w:t>
            </w:r>
            <w:r w:rsidR="005406F6" w:rsidRPr="00257C09">
              <w:rPr>
                <w:rFonts w:ascii="Arial" w:hAnsi="Arial" w:cs="Arial"/>
                <w:sz w:val="16"/>
                <w:szCs w:val="16"/>
              </w:rPr>
              <w:t>yeliz.korasliozdemir@denizbank.com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DIRK G.M. BRUNE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  <w:r w:rsidRPr="009E0E60">
              <w:rPr>
                <w:rFonts w:ascii="Arial" w:hAnsi="Arial"/>
                <w:color w:val="000000"/>
                <w:sz w:val="16"/>
              </w:rPr>
              <w:t>L</w:t>
            </w:r>
          </w:p>
          <w:p w:rsidR="005406F6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TINAS TİTİZ</w:t>
            </w:r>
          </w:p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KAYA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030FB1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0FB1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5406F6" w:rsidRPr="00030FB1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C250EE" w:rsidRPr="00030FB1" w:rsidRDefault="00C250EE" w:rsidP="00C250EE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HAKAN ATEŞ</w:t>
            </w:r>
          </w:p>
          <w:p w:rsidR="005406F6" w:rsidRPr="00030FB1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ERİC P B A HERMANN</w:t>
            </w:r>
          </w:p>
          <w:p w:rsidR="005406F6" w:rsidRPr="00030FB1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FİKRET ARABACI</w:t>
            </w:r>
          </w:p>
          <w:p w:rsidR="005406F6" w:rsidRPr="00030FB1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HÜSEYİN UYAR</w:t>
            </w:r>
          </w:p>
          <w:p w:rsidR="005406F6" w:rsidRPr="00030FB1" w:rsidRDefault="005406F6" w:rsidP="00EF5283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EGLANTINE DELMAS</w:t>
            </w:r>
          </w:p>
          <w:p w:rsidR="005406F6" w:rsidRPr="00030FB1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MUSTAFA ÖZEL</w:t>
            </w:r>
          </w:p>
          <w:p w:rsidR="005406F6" w:rsidRPr="00030FB1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30FB1">
              <w:rPr>
                <w:rFonts w:ascii="Arial" w:hAnsi="Arial"/>
                <w:color w:val="000000"/>
                <w:sz w:val="16"/>
              </w:rPr>
              <w:t>SİNAN YILMAZ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 w:rsidRPr="009E0E60">
              <w:rPr>
                <w:rFonts w:ascii="Arial" w:hAnsi="Arial"/>
                <w:color w:val="000000"/>
                <w:sz w:val="16"/>
              </w:rPr>
              <w:t>DIRK G.M. BRUNE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  <w:r w:rsidRPr="009E0E60">
              <w:rPr>
                <w:rFonts w:ascii="Arial" w:hAnsi="Arial"/>
                <w:color w:val="000000"/>
                <w:sz w:val="16"/>
              </w:rPr>
              <w:t>L</w:t>
            </w:r>
          </w:p>
          <w:p w:rsidR="005406F6" w:rsidRDefault="005406F6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TINAS TİTİZ</w:t>
            </w:r>
          </w:p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F7E2A">
              <w:rPr>
                <w:rFonts w:ascii="Arial" w:hAnsi="Arial"/>
                <w:color w:val="000000"/>
                <w:sz w:val="16"/>
              </w:rPr>
              <w:t>ERİC P B A HERMANN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212 355 0800-336 40 00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212 274 7993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257C09" w:rsidRDefault="005406F6" w:rsidP="008E62C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257C09">
              <w:rPr>
                <w:rFonts w:ascii="Arial" w:hAnsi="Arial" w:cs="Arial"/>
                <w:b/>
                <w:color w:val="0000FF"/>
                <w:sz w:val="16"/>
                <w:szCs w:val="16"/>
              </w:rPr>
              <w:t>www.denizbank.com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257C09" w:rsidRDefault="005406F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257C09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257C09" w:rsidRDefault="005406F6" w:rsidP="008E62C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257C09">
                <w:rPr>
                  <w:rStyle w:val="CharChar1"/>
                  <w:rFonts w:ascii="Arial" w:hAnsi="Arial"/>
                  <w:sz w:val="16"/>
                </w:rPr>
                <w:t>yatirimciiliskileri@denizbank.com</w:t>
              </w:r>
            </w:hyperlink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257C09" w:rsidRDefault="005406F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257C09">
              <w:rPr>
                <w:rFonts w:ascii="Arial" w:hAnsi="Arial" w:cs="Arial"/>
                <w:sz w:val="16"/>
                <w:szCs w:val="16"/>
              </w:rPr>
              <w:t>8,255 (İŞTİRAK PERSONELİ DAHİL)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257C09" w:rsidRDefault="005406F6" w:rsidP="008E62C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257C09">
              <w:rPr>
                <w:rFonts w:cs="Arial"/>
                <w:color w:val="auto"/>
                <w:szCs w:val="16"/>
              </w:rPr>
              <w:t>716,100,000 TL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3B349A">
            <w:pPr>
              <w:rPr>
                <w:sz w:val="16"/>
                <w:szCs w:val="16"/>
              </w:rPr>
            </w:pPr>
            <w:r w:rsidRPr="003B349A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406F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5406F6" w:rsidRPr="00EB2CEF" w:rsidRDefault="005406F6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776" w:type="dxa"/>
          </w:tcPr>
          <w:p w:rsidR="005406F6" w:rsidRPr="00EB2CEF" w:rsidRDefault="005406F6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p w:rsidR="00871A0E" w:rsidRDefault="00871A0E">
      <w:pPr>
        <w:rPr>
          <w:rFonts w:ascii="Arial" w:hAnsi="Arial"/>
          <w:sz w:val="16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871A0E" w:rsidRDefault="00C250EE" w:rsidP="00C250EE">
            <w:pPr>
              <w:jc w:val="center"/>
              <w:rPr>
                <w:rFonts w:ascii="Arial" w:hAnsi="Arial"/>
                <w:sz w:val="16"/>
              </w:rPr>
            </w:pPr>
            <w:r w:rsidRPr="00C250EE">
              <w:rPr>
                <w:b/>
                <w:bCs/>
                <w:sz w:val="18"/>
                <w:szCs w:val="18"/>
              </w:rPr>
              <w:t>12.261.275.000</w:t>
            </w:r>
          </w:p>
        </w:tc>
        <w:tc>
          <w:tcPr>
            <w:tcW w:w="2977" w:type="dxa"/>
          </w:tcPr>
          <w:p w:rsidR="00871A0E" w:rsidRDefault="00C250EE" w:rsidP="00C250EE">
            <w:pPr>
              <w:jc w:val="center"/>
              <w:rPr>
                <w:rFonts w:ascii="Arial" w:hAnsi="Arial"/>
                <w:sz w:val="16"/>
              </w:rPr>
            </w:pPr>
            <w:r w:rsidRPr="00C250EE">
              <w:rPr>
                <w:b/>
                <w:bCs/>
                <w:sz w:val="18"/>
                <w:szCs w:val="18"/>
              </w:rPr>
              <w:t>15.409.884.000</w:t>
            </w:r>
          </w:p>
        </w:tc>
      </w:tr>
      <w:tr w:rsidR="005406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5406F6" w:rsidRDefault="005406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5406F6" w:rsidRDefault="005406F6" w:rsidP="005406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426B2">
              <w:rPr>
                <w:b/>
                <w:bCs/>
                <w:sz w:val="18"/>
                <w:szCs w:val="18"/>
              </w:rPr>
              <w:t>11.493.664.000</w:t>
            </w:r>
          </w:p>
        </w:tc>
        <w:tc>
          <w:tcPr>
            <w:tcW w:w="2977" w:type="dxa"/>
          </w:tcPr>
          <w:p w:rsidR="005406F6" w:rsidRDefault="005406F6" w:rsidP="005406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426B2">
              <w:rPr>
                <w:b/>
                <w:bCs/>
                <w:sz w:val="18"/>
                <w:szCs w:val="18"/>
              </w:rPr>
              <w:t>11.974.551.000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71A0E" w:rsidRDefault="00871A0E">
      <w:pPr>
        <w:rPr>
          <w:rFonts w:ascii="Arial" w:hAnsi="Arial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871A0E" w:rsidRDefault="00871A0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C66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9C6697" w:rsidRDefault="009C66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Basel II Uyumlu Risk Analiz Platformu (Basel II Compliant Risk Analysis Platform)</w:t>
            </w:r>
          </w:p>
        </w:tc>
        <w:tc>
          <w:tcPr>
            <w:tcW w:w="20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2.1.2007-30.12.2009</w:t>
            </w:r>
          </w:p>
        </w:tc>
        <w:tc>
          <w:tcPr>
            <w:tcW w:w="2214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750,000</w:t>
            </w:r>
          </w:p>
        </w:tc>
        <w:tc>
          <w:tcPr>
            <w:tcW w:w="18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640,000</w:t>
            </w:r>
          </w:p>
        </w:tc>
      </w:tr>
      <w:tr w:rsidR="009C66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9C6697" w:rsidRDefault="009C66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Özel Bankacılık (Private Banking)</w:t>
            </w:r>
          </w:p>
        </w:tc>
        <w:tc>
          <w:tcPr>
            <w:tcW w:w="20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5.3.2007-30.8.2008</w:t>
            </w:r>
          </w:p>
        </w:tc>
        <w:tc>
          <w:tcPr>
            <w:tcW w:w="2214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796,000</w:t>
            </w:r>
          </w:p>
        </w:tc>
        <w:tc>
          <w:tcPr>
            <w:tcW w:w="18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725,000</w:t>
            </w:r>
          </w:p>
        </w:tc>
      </w:tr>
      <w:tr w:rsidR="009C66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9C6697" w:rsidRDefault="009C66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Yönetim Bilişim Sistemleri (MIS-Management Information System)</w:t>
            </w:r>
          </w:p>
        </w:tc>
        <w:tc>
          <w:tcPr>
            <w:tcW w:w="20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15.10.2007-31.12.2009</w:t>
            </w:r>
          </w:p>
        </w:tc>
        <w:tc>
          <w:tcPr>
            <w:tcW w:w="2214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680,000</w:t>
            </w:r>
          </w:p>
        </w:tc>
        <w:tc>
          <w:tcPr>
            <w:tcW w:w="18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470,000</w:t>
            </w:r>
          </w:p>
        </w:tc>
      </w:tr>
      <w:tr w:rsidR="009C66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9C6697" w:rsidRDefault="009C66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Mortgage</w:t>
            </w:r>
          </w:p>
        </w:tc>
        <w:tc>
          <w:tcPr>
            <w:tcW w:w="20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26.8.2007-1.11.2008</w:t>
            </w:r>
          </w:p>
        </w:tc>
        <w:tc>
          <w:tcPr>
            <w:tcW w:w="2214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700,000</w:t>
            </w:r>
          </w:p>
        </w:tc>
        <w:tc>
          <w:tcPr>
            <w:tcW w:w="18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520,000</w:t>
            </w:r>
          </w:p>
        </w:tc>
      </w:tr>
      <w:tr w:rsidR="009C66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9C6697" w:rsidRDefault="009C66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BPM-Business Process Management ( İş Süreçleri Yönetimi)</w:t>
            </w:r>
          </w:p>
        </w:tc>
        <w:tc>
          <w:tcPr>
            <w:tcW w:w="20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1.7.2008-31.12.2009</w:t>
            </w:r>
          </w:p>
        </w:tc>
        <w:tc>
          <w:tcPr>
            <w:tcW w:w="2214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1,060,000</w:t>
            </w:r>
          </w:p>
        </w:tc>
        <w:tc>
          <w:tcPr>
            <w:tcW w:w="1843" w:type="dxa"/>
            <w:vAlign w:val="center"/>
          </w:tcPr>
          <w:p w:rsidR="009C6697" w:rsidRDefault="009C6697" w:rsidP="009C66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750,000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8723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29"/>
        <w:gridCol w:w="1639"/>
        <w:gridCol w:w="155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39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39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DENİZ YATIRIM MENKUL KIYMETLER A. Ş.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 xml:space="preserve">EKSPRES YATIRIM MENKUL KIYMETLER A. Ş. 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8.000.800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</w:t>
            </w:r>
            <w:r w:rsidR="00EF6502">
              <w:rPr>
                <w:rFonts w:ascii="Arial" w:hAnsi="Arial"/>
                <w:color w:val="000000"/>
                <w:sz w:val="16"/>
              </w:rPr>
              <w:t>98</w:t>
            </w:r>
            <w:r>
              <w:rPr>
                <w:rFonts w:ascii="Arial" w:hAnsi="Arial"/>
                <w:color w:val="000000"/>
                <w:sz w:val="16"/>
              </w:rPr>
              <w:t xml:space="preserve"> 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99296C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99296C">
              <w:rPr>
                <w:rFonts w:ascii="Arial" w:hAnsi="Arial"/>
                <w:i/>
                <w:color w:val="000000"/>
                <w:sz w:val="16"/>
              </w:rPr>
              <w:t>DENİZTÜREV MENKUL DEĞERLER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 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99296C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99296C">
              <w:rPr>
                <w:rFonts w:ascii="Arial" w:hAnsi="Arial"/>
                <w:i/>
                <w:color w:val="000000"/>
                <w:sz w:val="16"/>
              </w:rPr>
              <w:t>DENİZ YATIRIM ORTAKLIĞI A.Ş.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14.985.000 TL</w:t>
            </w:r>
          </w:p>
        </w:tc>
        <w:tc>
          <w:tcPr>
            <w:tcW w:w="1555" w:type="dxa"/>
          </w:tcPr>
          <w:p w:rsidR="00C250EE" w:rsidRDefault="00EF6502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  <w:r w:rsidR="00C250EE" w:rsidRPr="008F6D05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97</w:t>
            </w:r>
            <w:r w:rsidR="00C250EE" w:rsidRPr="008F6D05">
              <w:rPr>
                <w:rFonts w:ascii="Arial" w:hAnsi="Arial"/>
                <w:sz w:val="16"/>
              </w:rPr>
              <w:t xml:space="preserve"> </w:t>
            </w:r>
            <w:r w:rsidR="00C250EE" w:rsidRPr="004E5285">
              <w:rPr>
                <w:rFonts w:ascii="Arial" w:hAnsi="Arial"/>
                <w:sz w:val="16"/>
              </w:rPr>
              <w:t>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DENİZ PORTFÖY YÖNETİMİ A.Ş.</w:t>
            </w:r>
          </w:p>
        </w:tc>
        <w:tc>
          <w:tcPr>
            <w:tcW w:w="1639" w:type="dxa"/>
          </w:tcPr>
          <w:p w:rsidR="00C250EE" w:rsidRPr="008F6D05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6D05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8F6D05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8F6D05">
              <w:rPr>
                <w:rFonts w:ascii="Arial" w:hAnsi="Arial"/>
                <w:color w:val="000000"/>
                <w:sz w:val="16"/>
              </w:rPr>
              <w:t>000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4E5285">
              <w:rPr>
                <w:rFonts w:ascii="Arial" w:hAnsi="Arial"/>
                <w:sz w:val="16"/>
              </w:rPr>
              <w:t>99,15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4E5285">
              <w:rPr>
                <w:rFonts w:ascii="Arial" w:hAnsi="Arial"/>
                <w:sz w:val="16"/>
              </w:rPr>
              <w:t>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DENİZ FİNANSAL KİRALAMA A.Ş.</w:t>
            </w:r>
          </w:p>
        </w:tc>
        <w:tc>
          <w:tcPr>
            <w:tcW w:w="1639" w:type="dxa"/>
          </w:tcPr>
          <w:p w:rsidR="00C250EE" w:rsidRPr="008F6D05" w:rsidRDefault="00C250EE" w:rsidP="008E3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</w:t>
            </w:r>
            <w:r w:rsidRPr="008F6D05">
              <w:rPr>
                <w:rFonts w:ascii="Arial" w:hAnsi="Arial"/>
                <w:color w:val="000000"/>
                <w:sz w:val="16"/>
              </w:rPr>
              <w:t>.000.000 TL</w:t>
            </w:r>
          </w:p>
        </w:tc>
        <w:tc>
          <w:tcPr>
            <w:tcW w:w="1555" w:type="dxa"/>
          </w:tcPr>
          <w:p w:rsidR="00C250EE" w:rsidRPr="008F6D05" w:rsidRDefault="00C250EE" w:rsidP="008E3D0C">
            <w:pPr>
              <w:jc w:val="right"/>
              <w:rPr>
                <w:rFonts w:ascii="Arial" w:hAnsi="Arial"/>
                <w:sz w:val="16"/>
              </w:rPr>
            </w:pPr>
            <w:r w:rsidRPr="008F6D05">
              <w:rPr>
                <w:rFonts w:ascii="Arial" w:hAnsi="Arial"/>
                <w:sz w:val="16"/>
              </w:rPr>
              <w:t xml:space="preserve">100,00 </w:t>
            </w:r>
            <w:r w:rsidRPr="004E5285">
              <w:rPr>
                <w:rFonts w:ascii="Arial" w:hAnsi="Arial"/>
                <w:sz w:val="16"/>
              </w:rPr>
              <w:t>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DENİZ FAKTORİNG A.Ş.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25.600.000 TL</w:t>
            </w:r>
          </w:p>
        </w:tc>
        <w:tc>
          <w:tcPr>
            <w:tcW w:w="1555" w:type="dxa"/>
          </w:tcPr>
          <w:p w:rsidR="00C250EE" w:rsidRPr="004E5285" w:rsidRDefault="00C250EE" w:rsidP="008E3D0C">
            <w:pPr>
              <w:jc w:val="right"/>
              <w:rPr>
                <w:rFonts w:ascii="Arial" w:hAnsi="Arial"/>
                <w:sz w:val="16"/>
              </w:rPr>
            </w:pPr>
            <w:r w:rsidRPr="004E5285">
              <w:rPr>
                <w:rFonts w:ascii="Arial" w:hAnsi="Arial"/>
                <w:sz w:val="16"/>
              </w:rPr>
              <w:t>100,00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99296C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99296C">
              <w:rPr>
                <w:rFonts w:ascii="Arial" w:hAnsi="Arial"/>
                <w:i/>
                <w:color w:val="000000"/>
                <w:sz w:val="16"/>
              </w:rPr>
              <w:t>EURODENİZ OFF SHORE</w:t>
            </w:r>
          </w:p>
        </w:tc>
        <w:tc>
          <w:tcPr>
            <w:tcW w:w="1639" w:type="dxa"/>
          </w:tcPr>
          <w:p w:rsidR="00C250EE" w:rsidRDefault="008E3D0C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  <w:r w:rsidR="00C250EE">
              <w:rPr>
                <w:rFonts w:ascii="Arial" w:hAnsi="Arial"/>
                <w:color w:val="000000"/>
                <w:sz w:val="16"/>
              </w:rPr>
              <w:t>00.000 $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</w:t>
            </w:r>
            <w:r w:rsidR="008E3D0C"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99296C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99296C">
              <w:rPr>
                <w:rFonts w:ascii="Arial" w:hAnsi="Arial"/>
                <w:i/>
                <w:color w:val="000000"/>
                <w:sz w:val="16"/>
              </w:rPr>
              <w:t>DENİZBANK AG</w:t>
            </w:r>
          </w:p>
        </w:tc>
        <w:tc>
          <w:tcPr>
            <w:tcW w:w="1639" w:type="dxa"/>
          </w:tcPr>
          <w:p w:rsidR="00C250EE" w:rsidRDefault="008E3D0C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C250EE">
              <w:rPr>
                <w:rFonts w:ascii="Arial" w:hAnsi="Arial"/>
                <w:color w:val="000000"/>
                <w:sz w:val="16"/>
              </w:rPr>
              <w:t>7.83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="00C250E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852</w:t>
            </w:r>
            <w:r w:rsidR="00C250EE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250EE" w:rsidRPr="00FE078F">
              <w:rPr>
                <w:rFonts w:ascii="Arial" w:hAnsi="Arial"/>
                <w:color w:val="000000"/>
                <w:sz w:val="16"/>
              </w:rPr>
              <w:t xml:space="preserve">€       </w:t>
            </w:r>
            <w:r w:rsidR="00C250EE"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  <w:tc>
          <w:tcPr>
            <w:tcW w:w="1555" w:type="dxa"/>
          </w:tcPr>
          <w:p w:rsidR="00C250EE" w:rsidRPr="00FE078F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E078F"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E3D0C" w:rsidRDefault="008E3D0C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E3D0C">
              <w:rPr>
                <w:rFonts w:ascii="Arial" w:hAnsi="Arial"/>
                <w:i/>
                <w:color w:val="000000"/>
                <w:sz w:val="16"/>
              </w:rPr>
              <w:t>CJSC DEXIA BANK</w:t>
            </w:r>
          </w:p>
        </w:tc>
        <w:tc>
          <w:tcPr>
            <w:tcW w:w="1639" w:type="dxa"/>
          </w:tcPr>
          <w:p w:rsidR="00C250EE" w:rsidRDefault="008E3D0C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C250E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="00C250EE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  <w:r w:rsidR="00C250E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  <w:r w:rsidR="00C250EE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8.700</w:t>
            </w:r>
            <w:r w:rsidR="00C250EE">
              <w:rPr>
                <w:rFonts w:ascii="Arial" w:hAnsi="Arial"/>
                <w:color w:val="000000"/>
                <w:sz w:val="16"/>
              </w:rPr>
              <w:t xml:space="preserve"> RUR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 w:rsidRPr="004E5285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 xml:space="preserve">00 </w:t>
            </w:r>
            <w:r w:rsidRPr="004E5285">
              <w:rPr>
                <w:rFonts w:ascii="Arial" w:hAnsi="Arial"/>
                <w:sz w:val="16"/>
              </w:rPr>
              <w:t>(dolaylı pay)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E3D0C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DENİZ </w:t>
            </w:r>
            <w:r w:rsidR="008E3D0C" w:rsidRPr="008E3D0C">
              <w:rPr>
                <w:rFonts w:ascii="Arial" w:hAnsi="Arial"/>
                <w:i/>
                <w:color w:val="000000"/>
                <w:sz w:val="16"/>
              </w:rPr>
              <w:t>EMEKLİLİK VE HAYAT A.Ş.</w:t>
            </w:r>
          </w:p>
        </w:tc>
        <w:tc>
          <w:tcPr>
            <w:tcW w:w="1639" w:type="dxa"/>
          </w:tcPr>
          <w:p w:rsidR="00C250EE" w:rsidRDefault="008E3D0C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C250EE">
              <w:rPr>
                <w:rFonts w:ascii="Arial" w:hAnsi="Arial"/>
                <w:color w:val="000000"/>
                <w:sz w:val="16"/>
              </w:rPr>
              <w:t>4.500.000 TL</w:t>
            </w:r>
          </w:p>
        </w:tc>
        <w:tc>
          <w:tcPr>
            <w:tcW w:w="1555" w:type="dxa"/>
          </w:tcPr>
          <w:p w:rsidR="00C250EE" w:rsidRDefault="008E3D0C" w:rsidP="008E3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99,86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DENİZBANK KÜLTÜR SANAT YAYINCILIK TİCARET VE SANAYİ A.Ş.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C250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C250EE" w:rsidRPr="008F6D05" w:rsidRDefault="00C250EE" w:rsidP="008E3D0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F6D05">
              <w:rPr>
                <w:rFonts w:ascii="Arial" w:hAnsi="Arial"/>
                <w:i/>
                <w:color w:val="000000"/>
                <w:sz w:val="16"/>
              </w:rPr>
              <w:t>INTERTECH BİLGİ İŞLEM VE PAZARLAMA TİCARET A.Ş.</w:t>
            </w:r>
          </w:p>
        </w:tc>
        <w:tc>
          <w:tcPr>
            <w:tcW w:w="1639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TL</w:t>
            </w:r>
          </w:p>
        </w:tc>
        <w:tc>
          <w:tcPr>
            <w:tcW w:w="1555" w:type="dxa"/>
          </w:tcPr>
          <w:p w:rsidR="00C250EE" w:rsidRDefault="00C250EE" w:rsidP="008E3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71A0E" w:rsidRDefault="00871A0E">
      <w:pPr>
        <w:jc w:val="center"/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71A0E" w:rsidRDefault="00871A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DEXIA PARTICIPATION BELGIQUE SA</w:t>
            </w:r>
          </w:p>
        </w:tc>
        <w:tc>
          <w:tcPr>
            <w:tcW w:w="1892" w:type="dxa"/>
          </w:tcPr>
          <w:p w:rsidR="00C421B4" w:rsidRPr="00C421B4" w:rsidRDefault="00C421B4" w:rsidP="00C421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714.945.274,7</w:t>
            </w:r>
            <w:r w:rsidR="00257C0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%99.84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M.CEM BODUR</w:t>
            </w:r>
          </w:p>
        </w:tc>
        <w:tc>
          <w:tcPr>
            <w:tcW w:w="1892" w:type="dxa"/>
          </w:tcPr>
          <w:p w:rsidR="00C421B4" w:rsidRPr="00C421B4" w:rsidRDefault="00C421B4" w:rsidP="00257C0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11,3</w:t>
            </w:r>
            <w:r w:rsidR="00257C0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  <w:vAlign w:val="bottom"/>
          </w:tcPr>
          <w:p w:rsidR="00C421B4" w:rsidRPr="00C421B4" w:rsidRDefault="00C421B4" w:rsidP="00257C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%0.00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HAKAN ATEŞ</w:t>
            </w:r>
          </w:p>
        </w:tc>
        <w:tc>
          <w:tcPr>
            <w:tcW w:w="1892" w:type="dxa"/>
          </w:tcPr>
          <w:p w:rsidR="00C421B4" w:rsidRPr="00C421B4" w:rsidRDefault="00C421B4" w:rsidP="00C421B4">
            <w:pPr>
              <w:jc w:val="center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11,3</w:t>
            </w:r>
            <w:r w:rsidR="00257C0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%0.00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AYFER YILMAZ</w:t>
            </w:r>
          </w:p>
        </w:tc>
        <w:tc>
          <w:tcPr>
            <w:tcW w:w="1892" w:type="dxa"/>
          </w:tcPr>
          <w:p w:rsidR="00C421B4" w:rsidRPr="00C421B4" w:rsidRDefault="00C421B4" w:rsidP="00C421B4">
            <w:pPr>
              <w:jc w:val="center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11,3</w:t>
            </w:r>
            <w:r w:rsidR="00257C0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%0.00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MUSTAFA TINAS TİTİZ</w:t>
            </w:r>
          </w:p>
        </w:tc>
        <w:tc>
          <w:tcPr>
            <w:tcW w:w="1892" w:type="dxa"/>
          </w:tcPr>
          <w:p w:rsidR="00C421B4" w:rsidRPr="00C421B4" w:rsidRDefault="00C421B4" w:rsidP="00C421B4">
            <w:pPr>
              <w:jc w:val="center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11,3</w:t>
            </w:r>
            <w:r w:rsidR="00257C0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%0.00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color w:val="000000"/>
                <w:sz w:val="16"/>
                <w:szCs w:val="16"/>
              </w:rPr>
              <w:t>DİĞER ORTAKLAR(HALKA AÇIK KISIM)</w:t>
            </w:r>
          </w:p>
        </w:tc>
        <w:tc>
          <w:tcPr>
            <w:tcW w:w="1892" w:type="dxa"/>
          </w:tcPr>
          <w:p w:rsidR="00C421B4" w:rsidRPr="00257C09" w:rsidRDefault="00257C09" w:rsidP="00257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7C09">
              <w:rPr>
                <w:rFonts w:ascii="Arial" w:hAnsi="Arial" w:cs="Arial"/>
                <w:sz w:val="16"/>
                <w:szCs w:val="16"/>
              </w:rPr>
              <w:t>1,154,680,97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421B4">
              <w:rPr>
                <w:rFonts w:ascii="Arial" w:hAnsi="Arial" w:cs="Arial"/>
                <w:sz w:val="16"/>
                <w:szCs w:val="16"/>
              </w:rPr>
              <w:t>%0.16</w:t>
            </w:r>
          </w:p>
        </w:tc>
      </w:tr>
      <w:tr w:rsidR="00C421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421B4" w:rsidRPr="00C421B4" w:rsidRDefault="00C421B4" w:rsidP="00257C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892" w:type="dxa"/>
          </w:tcPr>
          <w:p w:rsidR="00C421B4" w:rsidRPr="00C421B4" w:rsidRDefault="00C421B4" w:rsidP="00257C0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421B4">
              <w:rPr>
                <w:rFonts w:ascii="Arial" w:hAnsi="Arial" w:cs="Arial"/>
                <w:b/>
                <w:color w:val="000000"/>
                <w:sz w:val="16"/>
                <w:szCs w:val="16"/>
              </w:rPr>
              <w:t>716.100.000</w:t>
            </w:r>
            <w:r w:rsidR="00257C09">
              <w:rPr>
                <w:rFonts w:ascii="Arial" w:hAnsi="Arial" w:cs="Arial"/>
                <w:b/>
                <w:color w:val="000000"/>
                <w:sz w:val="16"/>
                <w:szCs w:val="16"/>
              </w:rPr>
              <w:t>,0</w:t>
            </w:r>
          </w:p>
        </w:tc>
        <w:tc>
          <w:tcPr>
            <w:tcW w:w="2410" w:type="dxa"/>
          </w:tcPr>
          <w:p w:rsidR="00C421B4" w:rsidRPr="00C421B4" w:rsidRDefault="00C421B4" w:rsidP="00257C0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421B4">
              <w:rPr>
                <w:rFonts w:ascii="Arial" w:hAnsi="Arial" w:cs="Arial"/>
                <w:b/>
                <w:sz w:val="16"/>
                <w:szCs w:val="16"/>
              </w:rPr>
              <w:t>100,00%</w:t>
            </w:r>
          </w:p>
        </w:tc>
      </w:tr>
    </w:tbl>
    <w:p w:rsidR="00871A0E" w:rsidRDefault="00871A0E">
      <w:pPr>
        <w:jc w:val="both"/>
        <w:rPr>
          <w:rFonts w:ascii="Arial" w:hAnsi="Arial"/>
          <w:sz w:val="18"/>
        </w:rPr>
      </w:pPr>
    </w:p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30FB1"/>
    <w:rsid w:val="0021736A"/>
    <w:rsid w:val="00257C09"/>
    <w:rsid w:val="002E12BE"/>
    <w:rsid w:val="003B349A"/>
    <w:rsid w:val="005406F6"/>
    <w:rsid w:val="00583D85"/>
    <w:rsid w:val="00871A0E"/>
    <w:rsid w:val="008A3845"/>
    <w:rsid w:val="008E3D0C"/>
    <w:rsid w:val="008E62CA"/>
    <w:rsid w:val="009C6697"/>
    <w:rsid w:val="00A55DA0"/>
    <w:rsid w:val="00C250EE"/>
    <w:rsid w:val="00C421B4"/>
    <w:rsid w:val="00C94E2D"/>
    <w:rsid w:val="00CF200A"/>
    <w:rsid w:val="00EB7208"/>
    <w:rsid w:val="00EF5283"/>
    <w:rsid w:val="00E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93A2-6224-4C81-B777-1CA0E5BD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link w:val="CharChar1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CharChar1">
    <w:name w:val=" Char Char1"/>
    <w:basedOn w:val="Normal"/>
    <w:link w:val="DefaultParagraphFont"/>
    <w:rsid w:val="00583D8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deniz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5358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mailto:yatirimciiliskileri@denizbank.com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2009-05-22T21:47:00Z</cp:lastPrinted>
  <dcterms:created xsi:type="dcterms:W3CDTF">2022-09-01T21:51:00Z</dcterms:created>
  <dcterms:modified xsi:type="dcterms:W3CDTF">2022-09-01T21:51:00Z</dcterms:modified>
</cp:coreProperties>
</file>