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71A0E" w14:paraId="0056DA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62645" w14:textId="77777777" w:rsidR="00871A0E" w:rsidRDefault="00233E9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İŞ BANKASI A.Ş.</w:t>
            </w:r>
          </w:p>
        </w:tc>
      </w:tr>
    </w:tbl>
    <w:p w14:paraId="1F0E9A8D" w14:textId="77777777" w:rsidR="00871A0E" w:rsidRDefault="00871A0E">
      <w:pPr>
        <w:rPr>
          <w:rFonts w:ascii="Arial" w:hAnsi="Arial"/>
          <w:sz w:val="18"/>
        </w:rPr>
      </w:pPr>
    </w:p>
    <w:p w14:paraId="0E4BC5F4" w14:textId="77777777" w:rsidR="00871A0E" w:rsidRDefault="00871A0E">
      <w:pPr>
        <w:rPr>
          <w:rFonts w:ascii="Arial" w:hAnsi="Arial"/>
          <w:sz w:val="18"/>
        </w:rPr>
      </w:pPr>
    </w:p>
    <w:p w14:paraId="0BF5E262" w14:textId="77777777" w:rsidR="00871A0E" w:rsidRDefault="00871A0E">
      <w:pPr>
        <w:rPr>
          <w:rFonts w:ascii="Arial" w:hAnsi="Arial"/>
          <w:sz w:val="18"/>
        </w:rPr>
      </w:pPr>
    </w:p>
    <w:tbl>
      <w:tblPr>
        <w:tblW w:w="9214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84"/>
        <w:gridCol w:w="4961"/>
      </w:tblGrid>
      <w:tr w:rsidR="008E62CA" w:rsidRPr="00EB2CEF" w14:paraId="64C1063E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72FA7AAD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0E413E14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7F74939" w14:textId="77777777" w:rsidR="008E62CA" w:rsidRPr="004A7FAB" w:rsidRDefault="004A7FAB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7FAB">
              <w:rPr>
                <w:rFonts w:ascii="Arial" w:hAnsi="Arial" w:cs="Arial"/>
                <w:sz w:val="16"/>
                <w:szCs w:val="16"/>
              </w:rPr>
              <w:t>26.08.1924</w:t>
            </w:r>
          </w:p>
        </w:tc>
      </w:tr>
      <w:tr w:rsidR="008E62CA" w:rsidRPr="00EB2CEF" w14:paraId="088524BB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5C196026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548A73A9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83FCC6" w14:textId="77777777" w:rsidR="008E62CA" w:rsidRPr="004A7FAB" w:rsidRDefault="008E62CA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62CA" w:rsidRPr="00EB2CEF" w14:paraId="3F38ABA1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76DEC384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AFF97E3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A72BFE6" w14:textId="77777777" w:rsidR="008E62CA" w:rsidRPr="004A7FAB" w:rsidRDefault="004A7FAB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A7FAB">
              <w:rPr>
                <w:rFonts w:ascii="Arial" w:hAnsi="Arial" w:cs="Arial"/>
                <w:sz w:val="16"/>
                <w:szCs w:val="16"/>
              </w:rPr>
              <w:t>BİREYSEL, KURUMSAL, TİCARİ VE ÖZEL BANKACILIK</w:t>
            </w:r>
          </w:p>
        </w:tc>
      </w:tr>
      <w:tr w:rsidR="008E62CA" w:rsidRPr="00EB2CEF" w14:paraId="3DD1C9FC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7C1D077E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00B55BF9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89601D9" w14:textId="77777777" w:rsidR="008E62CA" w:rsidRPr="004A7FAB" w:rsidRDefault="004A7FAB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(BANKING)</w:t>
            </w:r>
          </w:p>
        </w:tc>
      </w:tr>
      <w:tr w:rsidR="008E62CA" w:rsidRPr="00EB2CEF" w14:paraId="512D589F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343E99EC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60A3B040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2AD65F7" w14:textId="77777777" w:rsidR="008E62CA" w:rsidRPr="004A7FAB" w:rsidRDefault="00C351EE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TÜRKİYE İŞ BANKASI A.Ş. GENEL MÜDÜRLÜK                            </w:t>
            </w:r>
            <w:r w:rsidR="004A7FAB">
              <w:rPr>
                <w:rFonts w:ascii="Arial" w:hAnsi="Arial" w:cs="Arial"/>
                <w:sz w:val="16"/>
                <w:szCs w:val="16"/>
              </w:rPr>
              <w:t>İŞ KULELERİ 34330 LEVENT/İSTANBUL</w:t>
            </w:r>
          </w:p>
        </w:tc>
      </w:tr>
      <w:tr w:rsidR="008E62CA" w:rsidRPr="00EB2CEF" w14:paraId="2035B4A7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53ADA5D4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47BF8D3B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A99FAC2" w14:textId="77777777" w:rsidR="008E62CA" w:rsidRPr="004A7FAB" w:rsidRDefault="008E62CA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62CA" w:rsidRPr="00EB2CEF" w14:paraId="3F5ABF3A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47602BC8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4F7C6B93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337D106" w14:textId="77777777" w:rsidR="008E62CA" w:rsidRPr="004A7FAB" w:rsidRDefault="00286012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E62CA" w:rsidRPr="00EB2CEF" w14:paraId="415DA1DA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1766EB37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625A59F8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F3A79C0" w14:textId="77777777" w:rsidR="008E62CA" w:rsidRPr="004A7FAB" w:rsidRDefault="008E62CA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62CA" w:rsidRPr="00EB2CEF" w14:paraId="4018474A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4016FFA3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4D59E914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D4F8E71" w14:textId="77777777" w:rsidR="008E62CA" w:rsidRPr="004A7FAB" w:rsidRDefault="004A7FAB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BULUNMAMAKTADIR.</w:t>
            </w:r>
          </w:p>
        </w:tc>
      </w:tr>
      <w:tr w:rsidR="008E62CA" w:rsidRPr="00EB2CEF" w14:paraId="49044159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7E73AB3C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367D1655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7CE8654" w14:textId="77777777" w:rsidR="008E62CA" w:rsidRPr="004A7FAB" w:rsidRDefault="004A7FAB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H.ERSİN ÖZİNCE </w:t>
            </w:r>
          </w:p>
        </w:tc>
      </w:tr>
      <w:tr w:rsidR="008E62CA" w:rsidRPr="00EB2CEF" w14:paraId="03C935B9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434BBE7C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4BD77C01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4BD0DDA" w14:textId="77777777" w:rsidR="008E62CA" w:rsidRPr="004A7FAB" w:rsidRDefault="008E62CA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62CA" w:rsidRPr="00EB2CEF" w14:paraId="158F160F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591E9F4C" w14:textId="77777777" w:rsidR="00B76FB1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</w:t>
            </w:r>
          </w:p>
          <w:p w14:paraId="06D1FD15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belirtilerek)</w:t>
            </w:r>
            <w:r w:rsidR="001B47C8">
              <w:rPr>
                <w:rFonts w:ascii="Arial" w:hAnsi="Arial" w:cs="Arial"/>
                <w:b/>
                <w:sz w:val="16"/>
                <w:szCs w:val="16"/>
              </w:rPr>
              <w:t>(*) (**)</w:t>
            </w:r>
            <w:r w:rsidR="00B76FB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284" w:type="dxa"/>
          </w:tcPr>
          <w:p w14:paraId="40E6B345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D783116" w14:textId="77777777" w:rsidR="008E62CA" w:rsidRDefault="004A7FAB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CANER ÇİMENBİÇER</w:t>
            </w:r>
          </w:p>
          <w:p w14:paraId="36FFFCB9" w14:textId="77777777" w:rsidR="00B76FB1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H.FEVZİ ONAT</w:t>
            </w:r>
          </w:p>
        </w:tc>
      </w:tr>
      <w:tr w:rsidR="008E62CA" w:rsidRPr="00EB2CEF" w14:paraId="3BC58737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D4DF08D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2212266B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D589E81" w14:textId="77777777" w:rsidR="008E62CA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H.ERSİN ÖZİNCE</w:t>
            </w:r>
          </w:p>
        </w:tc>
      </w:tr>
      <w:tr w:rsidR="008E62CA" w:rsidRPr="00EB2CEF" w14:paraId="12DFB33C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3E12658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284" w:type="dxa"/>
          </w:tcPr>
          <w:p w14:paraId="0F88BDE3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BE95E9F" w14:textId="77777777" w:rsidR="008E62CA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PROF. DR. SAVAŞ TAŞKENT</w:t>
            </w:r>
          </w:p>
        </w:tc>
      </w:tr>
      <w:tr w:rsidR="00B76FB1" w:rsidRPr="00EB2CEF" w14:paraId="18079605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AEBC47D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1DDB206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1035604" w14:textId="77777777" w:rsidR="00B76FB1" w:rsidRPr="004A7FAB" w:rsidRDefault="00B76FB1" w:rsidP="00B76F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İSMET ATALAY</w:t>
            </w:r>
          </w:p>
        </w:tc>
      </w:tr>
      <w:tr w:rsidR="00B76FB1" w:rsidRPr="00EB2CEF" w14:paraId="4121DF7C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76130AFD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3998F8F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5254055" w14:textId="77777777" w:rsidR="00B76FB1" w:rsidRPr="004A7FAB" w:rsidRDefault="00B76FB1" w:rsidP="00B76F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TÜLİN AYKIN</w:t>
            </w:r>
          </w:p>
        </w:tc>
      </w:tr>
      <w:tr w:rsidR="00B76FB1" w:rsidRPr="00EB2CEF" w14:paraId="64DB1116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4B877362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662608D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71ED4EB" w14:textId="77777777" w:rsidR="00B76FB1" w:rsidRPr="004A7FAB" w:rsidRDefault="00B76FB1" w:rsidP="00B76F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TUNCAY ERCENK</w:t>
            </w:r>
          </w:p>
        </w:tc>
      </w:tr>
      <w:tr w:rsidR="00B76FB1" w:rsidRPr="00EB2CEF" w14:paraId="01EB1491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432B7167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4AA5248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5239A81" w14:textId="77777777" w:rsidR="00B76FB1" w:rsidRPr="004A7FAB" w:rsidRDefault="00B76FB1" w:rsidP="00B76F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ADNAN KESKİN</w:t>
            </w:r>
          </w:p>
        </w:tc>
      </w:tr>
      <w:tr w:rsidR="00B76FB1" w:rsidRPr="00EB2CEF" w14:paraId="6D9C9C2B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3280C004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0531BEC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F62D545" w14:textId="77777777" w:rsidR="00B76FB1" w:rsidRPr="004A7FAB" w:rsidRDefault="00B76FB1" w:rsidP="00B76F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ALİ SÖZEN</w:t>
            </w:r>
          </w:p>
        </w:tc>
      </w:tr>
      <w:tr w:rsidR="00B76FB1" w:rsidRPr="00EB2CEF" w14:paraId="28ED746F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C20113D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5420F20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24B20C8" w14:textId="77777777" w:rsidR="00B76FB1" w:rsidRDefault="00B76FB1" w:rsidP="00B76F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FÜSUN TÜMSAVAŞ</w:t>
            </w:r>
          </w:p>
          <w:p w14:paraId="0735708D" w14:textId="77777777" w:rsidR="00B76FB1" w:rsidRDefault="00B76FB1" w:rsidP="00B76F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HASAN KOÇHAN</w:t>
            </w:r>
          </w:p>
          <w:p w14:paraId="282B872C" w14:textId="77777777" w:rsidR="00B76FB1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1131" w:rsidRPr="00EB2CEF" w14:paraId="7CF1E2A1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4" w:type="dxa"/>
            <w:gridSpan w:val="3"/>
          </w:tcPr>
          <w:p w14:paraId="38988ACF" w14:textId="77777777" w:rsidR="00A21131" w:rsidRPr="003F2125" w:rsidRDefault="00A21131" w:rsidP="00B76FB1">
            <w:pPr>
              <w:jc w:val="both"/>
              <w:rPr>
                <w:i/>
                <w:sz w:val="14"/>
                <w:szCs w:val="14"/>
                <w:lang w:eastAsia="en-US"/>
              </w:rPr>
            </w:pPr>
            <w:r w:rsidRPr="00233E92">
              <w:rPr>
                <w:i/>
                <w:sz w:val="14"/>
                <w:szCs w:val="14"/>
                <w:lang w:eastAsia="en-US"/>
              </w:rPr>
              <w:t xml:space="preserve"> </w:t>
            </w:r>
            <w:r w:rsidR="001B47C8" w:rsidRPr="00233E92">
              <w:rPr>
                <w:i/>
                <w:sz w:val="14"/>
                <w:szCs w:val="14"/>
                <w:lang w:eastAsia="en-US"/>
              </w:rPr>
              <w:t>(</w:t>
            </w:r>
            <w:r w:rsidRPr="00233E92">
              <w:rPr>
                <w:i/>
                <w:sz w:val="14"/>
                <w:szCs w:val="14"/>
                <w:lang w:eastAsia="en-US"/>
              </w:rPr>
              <w:t>*</w:t>
            </w:r>
            <w:r w:rsidR="001B47C8" w:rsidRPr="00233E92">
              <w:rPr>
                <w:i/>
                <w:sz w:val="14"/>
                <w:szCs w:val="14"/>
                <w:lang w:eastAsia="en-US"/>
              </w:rPr>
              <w:t>)</w:t>
            </w:r>
            <w:r w:rsidRPr="003F2125">
              <w:rPr>
                <w:i/>
                <w:sz w:val="14"/>
                <w:szCs w:val="14"/>
                <w:lang w:eastAsia="en-US"/>
              </w:rPr>
              <w:t>28.03.2008 tarihinde gerçekleştirilen 2007 yılına ilişkin Olağan Genel Kurul’da  yapılan Yönetim Kurulu üyelikleri seçimi sonucunda;  Prof. Dr. Ahmet Kırman, Prof. Dr. M. Baran Tuncer, M. Nail Yağcı, Dr. A. Yavuz Ege, Av. Nail Gürman, Ali Ekber Güvenç ve  Köksal Burkan’ın Yönetim Kurulu üyelikleri son bulmuş</w:t>
            </w:r>
            <w:r>
              <w:rPr>
                <w:i/>
                <w:sz w:val="14"/>
                <w:szCs w:val="14"/>
                <w:lang w:eastAsia="en-US"/>
              </w:rPr>
              <w:t>,</w:t>
            </w:r>
            <w:r w:rsidRPr="003F2125">
              <w:rPr>
                <w:i/>
                <w:sz w:val="14"/>
                <w:szCs w:val="14"/>
                <w:lang w:eastAsia="en-US"/>
              </w:rPr>
              <w:t xml:space="preserve"> bu kişilerin yerine H.Fevzi Onat, İsmet Atalay, Tülin Aykın, Tuncay Ercenk, Adnan Keskin, Ali Sözen ve Füsun Tümsavaş seçilmişlerdir. Öte yandan Yönetim Kurulu üyesi Salih Kurtuluş 25.08.2008</w:t>
            </w:r>
            <w:r>
              <w:rPr>
                <w:i/>
                <w:sz w:val="14"/>
                <w:szCs w:val="14"/>
                <w:lang w:eastAsia="en-US"/>
              </w:rPr>
              <w:t xml:space="preserve"> </w:t>
            </w:r>
            <w:r w:rsidRPr="003F2125">
              <w:rPr>
                <w:i/>
                <w:sz w:val="14"/>
                <w:szCs w:val="14"/>
                <w:lang w:eastAsia="en-US"/>
              </w:rPr>
              <w:t xml:space="preserve"> tarihinde istifa etmek suretiyle Yönetim Kurulu üyeliğinden  ayrılmış olup</w:t>
            </w:r>
            <w:r>
              <w:rPr>
                <w:i/>
                <w:sz w:val="14"/>
                <w:szCs w:val="14"/>
                <w:lang w:eastAsia="en-US"/>
              </w:rPr>
              <w:t>,</w:t>
            </w:r>
            <w:r w:rsidRPr="003F2125">
              <w:rPr>
                <w:i/>
                <w:sz w:val="14"/>
                <w:szCs w:val="14"/>
                <w:lang w:eastAsia="en-US"/>
              </w:rPr>
              <w:t xml:space="preserve">  adı geçenin </w:t>
            </w:r>
            <w:r>
              <w:rPr>
                <w:i/>
                <w:sz w:val="14"/>
                <w:szCs w:val="14"/>
                <w:lang w:eastAsia="en-US"/>
              </w:rPr>
              <w:t xml:space="preserve"> yerine 03.11.2008 tarihinde </w:t>
            </w:r>
            <w:r w:rsidRPr="003F2125">
              <w:rPr>
                <w:i/>
                <w:sz w:val="14"/>
                <w:szCs w:val="14"/>
                <w:lang w:eastAsia="en-US"/>
              </w:rPr>
              <w:t xml:space="preserve"> Hasan Koçhan seçilmiştir.</w:t>
            </w:r>
          </w:p>
          <w:p w14:paraId="4F1201C9" w14:textId="77777777" w:rsidR="00A21131" w:rsidRPr="00EB2CEF" w:rsidRDefault="001B47C8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47C8">
              <w:rPr>
                <w:i/>
                <w:sz w:val="14"/>
                <w:szCs w:val="14"/>
                <w:lang w:eastAsia="en-US"/>
              </w:rPr>
              <w:t xml:space="preserve"> (**) Yönetim Kurulu üyeleri seçimi Banka’nın iki büyük ortağının temsilcilerince imzalanan bir önergeye istinaden Genel Kurulca gerçekleştirilmiştir.</w:t>
            </w:r>
            <w:r w:rsidR="00A21131"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</w:t>
            </w:r>
          </w:p>
          <w:p w14:paraId="00DB6D04" w14:textId="77777777" w:rsidR="00A21131" w:rsidRPr="004A7FAB" w:rsidRDefault="00A21131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0E68352C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669032D2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44FAA317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E4F8C69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8F41C1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</w:p>
        </w:tc>
        <w:tc>
          <w:tcPr>
            <w:tcW w:w="4961" w:type="dxa"/>
          </w:tcPr>
          <w:p w14:paraId="2CCA76EE" w14:textId="77777777" w:rsidR="00B76FB1" w:rsidRDefault="003019A9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ALPER TURGAL</w:t>
            </w:r>
          </w:p>
          <w:p w14:paraId="6E4159AE" w14:textId="77777777" w:rsidR="00E24F43" w:rsidRDefault="00E24F43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YATIRIMCI İLİŞKİLERİ BÖLÜMÜ MÜDÜR YARDIMCISI</w:t>
            </w:r>
          </w:p>
          <w:p w14:paraId="5C1A6484" w14:textId="77777777" w:rsidR="003019A9" w:rsidRDefault="00E24F43" w:rsidP="008E62CA">
            <w:pPr>
              <w:rPr>
                <w:rFonts w:cs="Arial"/>
              </w:rPr>
            </w:pPr>
            <w:hyperlink r:id="rId5" w:history="1">
              <w:r w:rsidRPr="00D925D2">
                <w:rPr>
                  <w:rStyle w:val="Hyperlink"/>
                  <w:rFonts w:cs="Arial"/>
                </w:rPr>
                <w:t>alper.turgal@isbank.com.tr</w:t>
              </w:r>
            </w:hyperlink>
          </w:p>
          <w:p w14:paraId="7B8F02FA" w14:textId="77777777" w:rsidR="00E24F43" w:rsidRDefault="00E24F43" w:rsidP="008E62CA">
            <w:pPr>
              <w:rPr>
                <w:rFonts w:cs="Arial"/>
              </w:rPr>
            </w:pPr>
          </w:p>
          <w:p w14:paraId="387227A8" w14:textId="77777777" w:rsidR="00E24F43" w:rsidRPr="004A7FAB" w:rsidRDefault="00E24F43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5FD49669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4ECC83FE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16F08B28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251735E1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67AC2FF" w14:textId="77777777" w:rsidR="00B76FB1" w:rsidRDefault="001B47C8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FATİH MEHMET YILMAZ </w:t>
            </w:r>
          </w:p>
          <w:p w14:paraId="2E976457" w14:textId="77777777" w:rsidR="001B47C8" w:rsidRDefault="001B47C8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FİNANSAL YÖNETİM BÖLÜMÜ MÜDÜR YARDIMCISI</w:t>
            </w:r>
          </w:p>
          <w:p w14:paraId="00F11DD3" w14:textId="77777777" w:rsidR="001B47C8" w:rsidRDefault="001B47C8" w:rsidP="008E62CA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905E36">
                <w:rPr>
                  <w:rStyle w:val="Hyperlink"/>
                  <w:rFonts w:ascii="Arial" w:hAnsi="Arial" w:cs="Arial"/>
                  <w:sz w:val="16"/>
                  <w:szCs w:val="16"/>
                </w:rPr>
                <w:t>fatih.yilmaz@isbank.com.tr</w:t>
              </w:r>
            </w:hyperlink>
          </w:p>
          <w:p w14:paraId="3D11CE51" w14:textId="77777777" w:rsidR="001B47C8" w:rsidRDefault="001B47C8" w:rsidP="008E62CA">
            <w:pPr>
              <w:rPr>
                <w:rFonts w:ascii="Arial" w:hAnsi="Arial" w:cs="Arial"/>
                <w:sz w:val="16"/>
                <w:szCs w:val="16"/>
              </w:rPr>
            </w:pPr>
          </w:p>
          <w:p w14:paraId="6F24C8C6" w14:textId="77777777" w:rsidR="00625A16" w:rsidRDefault="00625A16" w:rsidP="00625A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ALPER TURGAL</w:t>
            </w:r>
          </w:p>
          <w:p w14:paraId="713746F1" w14:textId="77777777" w:rsidR="001B47C8" w:rsidRDefault="00625A16" w:rsidP="00625A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YATIRIMCI İLİŞKİLERİ BÖLÜMÜ MÜDÜR YARDIMCISI</w:t>
            </w:r>
          </w:p>
          <w:p w14:paraId="70A984DB" w14:textId="77777777" w:rsidR="00625A16" w:rsidRDefault="00625A16" w:rsidP="00625A16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D925D2">
                <w:rPr>
                  <w:rStyle w:val="Hyperlink"/>
                  <w:rFonts w:cs="Arial"/>
                </w:rPr>
                <w:t>alper.turgal@isbank.com.tr</w:t>
              </w:r>
            </w:hyperlink>
          </w:p>
          <w:p w14:paraId="325AC8C2" w14:textId="77777777" w:rsidR="001B47C8" w:rsidRPr="004A7FAB" w:rsidRDefault="001B47C8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0CE1B9E2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799B3579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525F6269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04F2EF0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8C86A07" w14:textId="77777777" w:rsidR="00B76FB1" w:rsidRDefault="00BB00FD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SÜLEYMAN H. ÖZCAN</w:t>
            </w:r>
          </w:p>
          <w:p w14:paraId="6B987B43" w14:textId="77777777" w:rsidR="00BB00FD" w:rsidRDefault="00BB00FD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YATIRIMCI İLİŞKİLERİ BÖLÜMÜ  MÜDÜRÜ</w:t>
            </w:r>
          </w:p>
          <w:p w14:paraId="53BDA8AF" w14:textId="77777777" w:rsidR="00BB00FD" w:rsidRDefault="00BB00FD" w:rsidP="008E62CA">
            <w:pPr>
              <w:rPr>
                <w:rFonts w:ascii="Arial" w:hAnsi="Arial" w:cs="Arial"/>
                <w:sz w:val="18"/>
              </w:rPr>
            </w:pPr>
            <w:hyperlink r:id="rId8" w:history="1">
              <w:r w:rsidRPr="003E2FF0">
                <w:rPr>
                  <w:rStyle w:val="Hyperlink"/>
                  <w:rFonts w:ascii="Arial" w:hAnsi="Arial" w:cs="Arial"/>
                  <w:sz w:val="18"/>
                </w:rPr>
                <w:t>suleyman.ozcan@isbank.com.tr</w:t>
              </w:r>
            </w:hyperlink>
          </w:p>
          <w:p w14:paraId="2DFD186B" w14:textId="77777777" w:rsidR="00625A16" w:rsidRDefault="00625A16" w:rsidP="008E62CA">
            <w:pPr>
              <w:rPr>
                <w:rFonts w:ascii="Arial" w:hAnsi="Arial" w:cs="Arial"/>
                <w:sz w:val="18"/>
              </w:rPr>
            </w:pPr>
          </w:p>
          <w:p w14:paraId="619E885A" w14:textId="77777777" w:rsidR="00625A16" w:rsidRDefault="00625A16" w:rsidP="00625A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ALPER TURGAL</w:t>
            </w:r>
          </w:p>
          <w:p w14:paraId="19E1C97A" w14:textId="77777777" w:rsidR="00625A16" w:rsidRDefault="00625A16" w:rsidP="00625A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YATIRIMCI İLİŞKİLERİ BÖLÜMÜ MÜDÜR YARDIMCISI</w:t>
            </w:r>
          </w:p>
          <w:p w14:paraId="05FB0C90" w14:textId="77777777" w:rsidR="00625A16" w:rsidRDefault="00625A16" w:rsidP="00625A16">
            <w:pPr>
              <w:rPr>
                <w:rFonts w:cs="Arial"/>
              </w:rPr>
            </w:pPr>
            <w:hyperlink r:id="rId9" w:history="1">
              <w:r w:rsidRPr="00D925D2">
                <w:rPr>
                  <w:rStyle w:val="Hyperlink"/>
                  <w:rFonts w:cs="Arial"/>
                </w:rPr>
                <w:t>alper.turgal@isbank.com.tr</w:t>
              </w:r>
            </w:hyperlink>
          </w:p>
          <w:p w14:paraId="0B1DAF7B" w14:textId="77777777" w:rsidR="00625A16" w:rsidRPr="004A7FAB" w:rsidRDefault="00625A16" w:rsidP="00625A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27B1B46B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4AA4CF6B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2FB61E2E" w14:textId="77777777" w:rsidR="00B76FB1" w:rsidRPr="00EB2CEF" w:rsidRDefault="00BB00FD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14:paraId="78B08A2C" w14:textId="77777777" w:rsidR="00B76FB1" w:rsidRPr="004A7FAB" w:rsidRDefault="00BB00FD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BULUNMAMAKTADIR.</w:t>
            </w:r>
          </w:p>
        </w:tc>
      </w:tr>
      <w:tr w:rsidR="00D51734" w:rsidRPr="00EB2CEF" w14:paraId="1E6EA072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4" w:type="dxa"/>
            <w:gridSpan w:val="3"/>
          </w:tcPr>
          <w:p w14:paraId="67633F37" w14:textId="77777777" w:rsidR="00D51734" w:rsidRDefault="00D5173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:     </w:t>
            </w:r>
            <w:r w:rsidRPr="00D51734">
              <w:rPr>
                <w:rFonts w:ascii="Arial" w:hAnsi="Arial" w:cs="Arial"/>
                <w:sz w:val="16"/>
                <w:szCs w:val="16"/>
              </w:rPr>
              <w:t>H.FEVZİ ONAT</w:t>
            </w:r>
          </w:p>
          <w:p w14:paraId="657D12B8" w14:textId="77777777" w:rsidR="00D51734" w:rsidRPr="00D51734" w:rsidRDefault="00D51734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</w:t>
            </w:r>
            <w:r w:rsidRPr="00D51734">
              <w:rPr>
                <w:rFonts w:ascii="Arial" w:hAnsi="Arial" w:cs="Arial"/>
                <w:sz w:val="16"/>
                <w:szCs w:val="16"/>
              </w:rPr>
              <w:t>H.ERSİN ÖZİNCE</w:t>
            </w:r>
          </w:p>
          <w:p w14:paraId="0A4412B6" w14:textId="77777777" w:rsidR="00D51734" w:rsidRPr="00D51734" w:rsidRDefault="00D51734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D51734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51734">
              <w:rPr>
                <w:rFonts w:ascii="Arial" w:hAnsi="Arial" w:cs="Arial"/>
                <w:sz w:val="16"/>
                <w:szCs w:val="16"/>
              </w:rPr>
              <w:t>A. AYKUT DEMİRAY</w:t>
            </w:r>
          </w:p>
          <w:p w14:paraId="708E78E0" w14:textId="77777777" w:rsidR="00D51734" w:rsidRPr="00D51734" w:rsidRDefault="00D51734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D51734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51734">
              <w:rPr>
                <w:rFonts w:ascii="Arial" w:hAnsi="Arial" w:cs="Arial"/>
                <w:sz w:val="16"/>
                <w:szCs w:val="16"/>
              </w:rPr>
              <w:t xml:space="preserve">SUAT İNCE   </w:t>
            </w:r>
          </w:p>
          <w:p w14:paraId="24C02263" w14:textId="77777777" w:rsidR="00D51734" w:rsidRPr="00D51734" w:rsidRDefault="00D51734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D51734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51734">
              <w:rPr>
                <w:rFonts w:ascii="Arial" w:hAnsi="Arial" w:cs="Arial"/>
                <w:sz w:val="16"/>
                <w:szCs w:val="16"/>
              </w:rPr>
              <w:t>RIZA İHSAN KUTLUSOY</w:t>
            </w:r>
          </w:p>
          <w:p w14:paraId="79F3F0ED" w14:textId="77777777" w:rsidR="00D51734" w:rsidRPr="004A7FAB" w:rsidRDefault="00D51734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</w:t>
            </w:r>
          </w:p>
        </w:tc>
      </w:tr>
      <w:tr w:rsidR="00B76FB1" w:rsidRPr="00EB2CEF" w14:paraId="4773D0A6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150E0212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5572190C" w14:textId="77777777" w:rsidR="00B76FB1" w:rsidRPr="00EB2CEF" w:rsidRDefault="00D5173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537B728" w14:textId="77777777" w:rsidR="00B76FB1" w:rsidRDefault="00D51734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CANER ÇİMENBİÇER</w:t>
            </w:r>
          </w:p>
          <w:p w14:paraId="157A2C30" w14:textId="77777777" w:rsidR="00D51734" w:rsidRDefault="00D51734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PROF. DR. SAVAŞ TAŞKENT</w:t>
            </w:r>
          </w:p>
          <w:p w14:paraId="0AFDD8D3" w14:textId="77777777" w:rsidR="00D51734" w:rsidRPr="004A7FAB" w:rsidRDefault="00D51734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3978CBBE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41183A69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59859A45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57C37E2" w14:textId="77777777" w:rsidR="00B76FB1" w:rsidRPr="004A7FAB" w:rsidRDefault="00D51734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0 212 316 00 00</w:t>
            </w:r>
          </w:p>
        </w:tc>
      </w:tr>
      <w:tr w:rsidR="00B76FB1" w:rsidRPr="00EB2CEF" w14:paraId="230C73FF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6A2D0E90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5D94A2A5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A308935" w14:textId="77777777" w:rsidR="00B76FB1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64F41EEB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FCACAE4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1D64AB9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4FD5008" w14:textId="77777777" w:rsidR="00B76FB1" w:rsidRPr="004A7FAB" w:rsidRDefault="00D51734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0 212 316 09 00</w:t>
            </w:r>
          </w:p>
        </w:tc>
      </w:tr>
      <w:tr w:rsidR="00B76FB1" w:rsidRPr="00EB2CEF" w14:paraId="62C90568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0452F950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7E3320AA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A791937" w14:textId="77777777" w:rsidR="00B76FB1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4C5FE00D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54E149FC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61E03544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168610B" w14:textId="77777777" w:rsidR="00B76FB1" w:rsidRPr="004A7FAB" w:rsidRDefault="00FA265D" w:rsidP="008E62CA">
            <w:pPr>
              <w:rPr>
                <w:rFonts w:ascii="Arial" w:hAnsi="Arial" w:cs="Arial"/>
                <w:sz w:val="16"/>
                <w:szCs w:val="16"/>
              </w:rPr>
            </w:pPr>
            <w:hyperlink r:id="rId10" w:history="1">
              <w:r w:rsidRPr="00D925D2">
                <w:rPr>
                  <w:rStyle w:val="Hyperlink"/>
                  <w:rFonts w:ascii="Arial" w:hAnsi="Arial" w:cs="Arial"/>
                  <w:sz w:val="16"/>
                  <w:szCs w:val="16"/>
                </w:rPr>
                <w:t>www.isbank.com.tr</w:t>
              </w:r>
            </w:hyperlink>
          </w:p>
        </w:tc>
      </w:tr>
      <w:tr w:rsidR="00B76FB1" w:rsidRPr="00EB2CEF" w14:paraId="43CF4B0B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152332B5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025D1762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856C4F8" w14:textId="77777777" w:rsidR="00B76FB1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481CEE2A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027EB386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51B9DCF1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5DEB68" w14:textId="77777777" w:rsidR="00B76FB1" w:rsidRPr="004A7FAB" w:rsidRDefault="00625A16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İLAN EDİLMİŞTİR.</w:t>
            </w:r>
          </w:p>
        </w:tc>
      </w:tr>
      <w:tr w:rsidR="00B76FB1" w:rsidRPr="00EB2CEF" w14:paraId="08DD25DB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18E9A4FD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566B4EAF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DB66211" w14:textId="77777777" w:rsidR="00B76FB1" w:rsidRPr="004A7FAB" w:rsidRDefault="00E24F43" w:rsidP="008E62CA">
            <w:pPr>
              <w:rPr>
                <w:rFonts w:ascii="Arial" w:hAnsi="Arial" w:cs="Arial"/>
                <w:sz w:val="16"/>
                <w:szCs w:val="16"/>
              </w:rPr>
            </w:pPr>
            <w:hyperlink r:id="rId11" w:history="1">
              <w:r w:rsidRPr="00D925D2">
                <w:rPr>
                  <w:rStyle w:val="Hyperlink"/>
                  <w:rFonts w:ascii="Arial" w:hAnsi="Arial" w:cs="Arial"/>
                  <w:sz w:val="16"/>
                  <w:szCs w:val="16"/>
                </w:rPr>
                <w:t>investorrelations@isbank.com.tr</w:t>
              </w:r>
            </w:hyperlink>
          </w:p>
        </w:tc>
      </w:tr>
      <w:tr w:rsidR="00B76FB1" w:rsidRPr="00EB2CEF" w14:paraId="176E56A4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70209D1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143F66CD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5F579213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D8BC74F" w14:textId="77777777" w:rsidR="00B76FB1" w:rsidRDefault="002752B7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20.924 (31.12.2008)</w:t>
            </w:r>
          </w:p>
          <w:p w14:paraId="3669E476" w14:textId="77777777" w:rsidR="002752B7" w:rsidRPr="004A7FAB" w:rsidRDefault="00CF6863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19.414 (01.01.2008</w:t>
            </w:r>
            <w:r w:rsidR="002752B7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B76FB1" w:rsidRPr="00EB2CEF" w14:paraId="78F6AC93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7EFE87E6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05B076D9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DCC12B6" w14:textId="77777777" w:rsidR="00B76FB1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277A7E86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A478927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1565597D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C26CC5A" w14:textId="77777777" w:rsidR="00B76FB1" w:rsidRPr="004A7FAB" w:rsidRDefault="002752B7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01.04.2008-31.03.2010</w:t>
            </w:r>
          </w:p>
        </w:tc>
      </w:tr>
      <w:tr w:rsidR="00B76FB1" w:rsidRPr="00EB2CEF" w14:paraId="34D3DACA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154AED4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48C3ADD1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F00A9D" w14:textId="77777777" w:rsidR="00B76FB1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0E753376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3E7D423D" w14:textId="77777777" w:rsidR="00445131" w:rsidRDefault="0044513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62E33E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7AB4AD7E" w14:textId="77777777" w:rsidR="00445131" w:rsidRDefault="0044513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070B12A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E494B6E" w14:textId="77777777" w:rsidR="00445131" w:rsidRDefault="00445131" w:rsidP="008E62CA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DFBD7C" w14:textId="77777777" w:rsidR="00B76FB1" w:rsidRPr="004A7FAB" w:rsidRDefault="002752B7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BASİSEN BANKA-SİGORTA İŞÇİLERİ SENDİKASI</w:t>
            </w:r>
          </w:p>
        </w:tc>
      </w:tr>
      <w:tr w:rsidR="00B76FB1" w:rsidRPr="00EB2CEF" w14:paraId="479EBBD0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4144018C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68FC1CDE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AEC55A7" w14:textId="77777777" w:rsidR="00B76FB1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224BA7CA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F97F3BA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736E0640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EF2C3BA" w14:textId="77777777" w:rsidR="00B76FB1" w:rsidRPr="004A7FAB" w:rsidRDefault="002752B7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BULUNMAMAKTADIR.</w:t>
            </w:r>
          </w:p>
        </w:tc>
      </w:tr>
      <w:tr w:rsidR="00B76FB1" w:rsidRPr="00EB2CEF" w14:paraId="34C5EE8C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4B70B577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3DEE8234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205D4EB" w14:textId="77777777" w:rsidR="00B76FB1" w:rsidRPr="004A7FAB" w:rsidRDefault="002752B7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(NONE)</w:t>
            </w:r>
          </w:p>
        </w:tc>
      </w:tr>
      <w:tr w:rsidR="00B76FB1" w:rsidRPr="00EB2CEF" w14:paraId="1C933BD1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85D4D06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1E60B9B2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FC0A552" w14:textId="77777777" w:rsidR="00B76FB1" w:rsidRPr="004A7FAB" w:rsidRDefault="007C1F90" w:rsidP="004A7F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7.000.000.000 YTL</w:t>
            </w:r>
          </w:p>
        </w:tc>
      </w:tr>
      <w:tr w:rsidR="00B76FB1" w:rsidRPr="00EB2CEF" w14:paraId="2F858B88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576A92AC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2E89B0D8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521892" w14:textId="77777777" w:rsidR="00B76FB1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6FB1" w:rsidRPr="00EB2CEF" w14:paraId="06D467DE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3146A8DD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7EC8F28F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E0E54B4" w14:textId="77777777" w:rsidR="00B76FB1" w:rsidRPr="004A7FAB" w:rsidRDefault="007C1F90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2.756.585.000 YTL</w:t>
            </w:r>
          </w:p>
        </w:tc>
      </w:tr>
      <w:tr w:rsidR="00B76FB1" w:rsidRPr="00EB2CEF" w14:paraId="726F56FC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74"/>
        </w:trPr>
        <w:tc>
          <w:tcPr>
            <w:tcW w:w="3969" w:type="dxa"/>
          </w:tcPr>
          <w:p w14:paraId="1DA16779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540B4CCC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08DFEA8" w14:textId="77777777" w:rsidR="00B76FB1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F90" w:rsidRPr="00EB2CEF" w14:paraId="377B6247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4" w:type="dxa"/>
            <w:gridSpan w:val="3"/>
          </w:tcPr>
          <w:p w14:paraId="3468E73A" w14:textId="77777777" w:rsidR="007C1F90" w:rsidRPr="004A7FAB" w:rsidRDefault="007C1F90" w:rsidP="007C1F90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  <w:r>
              <w:rPr>
                <w:sz w:val="16"/>
                <w:szCs w:val="16"/>
              </w:rPr>
              <w:t xml:space="preserve">                                              :    </w:t>
            </w:r>
            <w:r w:rsidRPr="007C1F90">
              <w:rPr>
                <w:b w:val="0"/>
                <w:bCs w:val="0"/>
                <w:sz w:val="16"/>
                <w:szCs w:val="16"/>
              </w:rPr>
              <w:t>ULUSAL</w:t>
            </w:r>
          </w:p>
        </w:tc>
      </w:tr>
      <w:tr w:rsidR="00B76FB1" w:rsidRPr="00EB2CEF" w14:paraId="5993E63E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13761F34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3597C676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AA57C07" w14:textId="77777777" w:rsidR="00B76FB1" w:rsidRPr="004A7FAB" w:rsidRDefault="007C1F90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(NATIONAL)</w:t>
            </w:r>
          </w:p>
        </w:tc>
      </w:tr>
      <w:tr w:rsidR="00B76FB1" w:rsidRPr="00EB2CEF" w14:paraId="4138FAF7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19F4C03A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D7F3388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3E8C6AA" w14:textId="77777777" w:rsidR="00B76FB1" w:rsidRDefault="007C1F90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LONDRA BORSASI</w:t>
            </w:r>
          </w:p>
          <w:p w14:paraId="441A54EE" w14:textId="77777777" w:rsidR="00E65FA0" w:rsidRPr="004A7FAB" w:rsidRDefault="00E65FA0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 STOCK EXCHANGE</w:t>
            </w:r>
          </w:p>
        </w:tc>
      </w:tr>
      <w:tr w:rsidR="00B76FB1" w:rsidRPr="00EB2CEF" w14:paraId="1E8550E2" w14:textId="77777777" w:rsidTr="007C1F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42009AAA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C3A49CB" w14:textId="77777777" w:rsidR="00B76FB1" w:rsidRPr="00EB2CEF" w:rsidRDefault="00B76FB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32DC903" w14:textId="77777777" w:rsidR="00B76FB1" w:rsidRPr="004A7FAB" w:rsidRDefault="00B76FB1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B7CAAF1" w14:textId="77777777" w:rsidR="00871A0E" w:rsidRDefault="00871A0E">
      <w:pPr>
        <w:rPr>
          <w:rFonts w:ascii="Arial" w:hAnsi="Arial"/>
          <w:sz w:val="18"/>
        </w:rPr>
      </w:pPr>
    </w:p>
    <w:p w14:paraId="78B6CC45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687FA0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7C7627D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14:paraId="571A0CC8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D69376A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14:paraId="033A0A95" w14:textId="77777777" w:rsidR="00871A0E" w:rsidRDefault="00871A0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871A0E" w14:paraId="16F28D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64B4A435" w14:textId="77777777"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010C7A4C" w14:textId="77777777" w:rsidR="00871A0E" w:rsidRDefault="00871A0E" w:rsidP="00A075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14:paraId="56BC7572" w14:textId="77777777" w:rsidR="00871A0E" w:rsidRDefault="00871A0E" w:rsidP="00A075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871A0E" w14:paraId="2C7434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72249891" w14:textId="77777777"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14:paraId="00FDF6B4" w14:textId="77777777" w:rsidR="00871A0E" w:rsidRDefault="00871A0E" w:rsidP="00A0757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14:paraId="29EE0CF7" w14:textId="77777777" w:rsidR="00871A0E" w:rsidRDefault="00871A0E" w:rsidP="00A0757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871A0E" w14:paraId="650C80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01169B9F" w14:textId="77777777" w:rsidR="00871A0E" w:rsidRDefault="008A3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14:paraId="5B5CE3C3" w14:textId="77777777" w:rsidR="00871A0E" w:rsidRDefault="00CD064C" w:rsidP="004A7AD6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4A7AD6">
              <w:rPr>
                <w:rFonts w:ascii="Arial" w:hAnsi="Arial"/>
                <w:sz w:val="16"/>
              </w:rPr>
              <w:t xml:space="preserve">       </w:t>
            </w:r>
            <w:r w:rsidR="00E65FA0">
              <w:rPr>
                <w:rFonts w:ascii="Arial" w:hAnsi="Arial"/>
                <w:sz w:val="16"/>
              </w:rPr>
              <w:t>63.539.185</w:t>
            </w:r>
            <w:r w:rsidR="004A7AD6">
              <w:rPr>
                <w:rFonts w:ascii="Arial" w:hAnsi="Arial"/>
                <w:sz w:val="16"/>
              </w:rPr>
              <w:t>.</w:t>
            </w:r>
            <w:r w:rsidR="00E65FA0">
              <w:rPr>
                <w:rFonts w:ascii="Arial" w:hAnsi="Arial"/>
                <w:sz w:val="16"/>
              </w:rPr>
              <w:t xml:space="preserve"> </w:t>
            </w:r>
            <w:r w:rsidR="004A7AD6">
              <w:rPr>
                <w:rFonts w:ascii="Arial" w:hAnsi="Arial"/>
                <w:sz w:val="16"/>
              </w:rPr>
              <w:t>359</w:t>
            </w:r>
          </w:p>
        </w:tc>
        <w:tc>
          <w:tcPr>
            <w:tcW w:w="2977" w:type="dxa"/>
          </w:tcPr>
          <w:p w14:paraId="159A8C7E" w14:textId="77777777" w:rsidR="00871A0E" w:rsidRDefault="004A7AD6" w:rsidP="00A0757B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E65FA0">
              <w:rPr>
                <w:rFonts w:ascii="Arial" w:hAnsi="Arial"/>
                <w:sz w:val="16"/>
              </w:rPr>
              <w:t>47.610.33</w:t>
            </w:r>
            <w:r w:rsidR="00A64147">
              <w:rPr>
                <w:rFonts w:ascii="Arial" w:hAnsi="Arial"/>
                <w:sz w:val="16"/>
              </w:rPr>
              <w:t>1.518</w:t>
            </w:r>
          </w:p>
        </w:tc>
      </w:tr>
      <w:tr w:rsidR="00871A0E" w14:paraId="313923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2BABDB8A" w14:textId="77777777" w:rsidR="00871A0E" w:rsidRDefault="008A3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14:paraId="7B1219D1" w14:textId="77777777" w:rsidR="00871A0E" w:rsidRDefault="00CD064C" w:rsidP="00CD064C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 w:rsidR="00E65FA0">
              <w:rPr>
                <w:rFonts w:ascii="Arial" w:hAnsi="Arial"/>
                <w:sz w:val="16"/>
              </w:rPr>
              <w:t>48.533.145</w:t>
            </w:r>
            <w:r w:rsidR="004A7AD6">
              <w:rPr>
                <w:rFonts w:ascii="Arial" w:hAnsi="Arial"/>
                <w:sz w:val="16"/>
              </w:rPr>
              <w:t>.697</w:t>
            </w:r>
          </w:p>
        </w:tc>
        <w:tc>
          <w:tcPr>
            <w:tcW w:w="2977" w:type="dxa"/>
          </w:tcPr>
          <w:p w14:paraId="00755B38" w14:textId="77777777" w:rsidR="00871A0E" w:rsidRDefault="00CD064C" w:rsidP="00A0757B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E65FA0">
              <w:rPr>
                <w:rFonts w:ascii="Arial" w:hAnsi="Arial"/>
                <w:sz w:val="16"/>
              </w:rPr>
              <w:t>33.979.84</w:t>
            </w:r>
            <w:r>
              <w:rPr>
                <w:rFonts w:ascii="Arial" w:hAnsi="Arial"/>
                <w:sz w:val="16"/>
              </w:rPr>
              <w:t>0.616</w:t>
            </w:r>
          </w:p>
        </w:tc>
      </w:tr>
      <w:tr w:rsidR="00871A0E" w14:paraId="22EFEA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78091E2B" w14:textId="77777777"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10D74282" w14:textId="77777777" w:rsidR="00871A0E" w:rsidRDefault="00871A0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2D1F403B" w14:textId="77777777" w:rsidR="00871A0E" w:rsidRDefault="00871A0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690247DE" w14:textId="77777777" w:rsidR="00871A0E" w:rsidRDefault="00871A0E">
      <w:pPr>
        <w:rPr>
          <w:rFonts w:ascii="Arial" w:hAnsi="Arial"/>
        </w:rPr>
      </w:pPr>
    </w:p>
    <w:p w14:paraId="178C06CA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71A0E" w14:paraId="6A482A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71ED1F83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14:paraId="30DEE445" w14:textId="77777777" w:rsidR="00871A0E" w:rsidRDefault="00871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71E7F252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14:paraId="6D811A4B" w14:textId="77777777" w:rsidR="00871A0E" w:rsidRDefault="00871A0E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871A0E" w14:paraId="47B1CDBA" w14:textId="77777777" w:rsidTr="000E5C6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CDAA197" w14:textId="77777777" w:rsidR="00871A0E" w:rsidRDefault="00871A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3A75D886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56006F22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9B45F1D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871A0E" w14:paraId="4F264F79" w14:textId="77777777" w:rsidTr="000E5C6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B2E2B85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054843B8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405A9860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6E946CFE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71A0E" w14:paraId="0F848574" w14:textId="77777777" w:rsidTr="000E5C6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BC3B0E6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6D661628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006CFBFD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700BCB56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871A0E" w14:paraId="08187A95" w14:textId="77777777" w:rsidTr="000E5C6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A005EAC" w14:textId="77777777" w:rsidR="00871A0E" w:rsidRPr="000E5C6C" w:rsidRDefault="000E5C6C">
            <w:pPr>
              <w:rPr>
                <w:rFonts w:ascii="Arial" w:hAnsi="Arial"/>
                <w:color w:val="000000"/>
                <w:sz w:val="16"/>
              </w:rPr>
            </w:pPr>
            <w:r w:rsidRPr="000E5C6C">
              <w:rPr>
                <w:rFonts w:ascii="Arial" w:hAnsi="Arial"/>
                <w:color w:val="000000"/>
                <w:sz w:val="16"/>
              </w:rPr>
              <w:t>BİLGİ İŞLEM ALTYAPI YATIRIMLARI (INFORMATION TECHNOLOGY INFRASTRUCTURE INVESTMENTS)</w:t>
            </w:r>
          </w:p>
        </w:tc>
        <w:tc>
          <w:tcPr>
            <w:tcW w:w="2043" w:type="dxa"/>
          </w:tcPr>
          <w:p w14:paraId="2B3CDAC8" w14:textId="77777777" w:rsidR="00871A0E" w:rsidRDefault="000E5C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0E5C6C">
              <w:rPr>
                <w:rFonts w:ascii="Arial" w:hAnsi="Arial"/>
                <w:color w:val="000000"/>
                <w:sz w:val="16"/>
              </w:rPr>
              <w:t>1.1.2008/31.12.2008</w:t>
            </w:r>
          </w:p>
        </w:tc>
        <w:tc>
          <w:tcPr>
            <w:tcW w:w="2214" w:type="dxa"/>
          </w:tcPr>
          <w:p w14:paraId="58A1EC84" w14:textId="77777777" w:rsidR="00871A0E" w:rsidRDefault="000E5C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0E5C6C">
              <w:rPr>
                <w:rFonts w:ascii="Arial" w:hAnsi="Arial"/>
                <w:color w:val="000000"/>
                <w:sz w:val="16"/>
              </w:rPr>
              <w:t>87.393.490</w:t>
            </w:r>
          </w:p>
        </w:tc>
        <w:tc>
          <w:tcPr>
            <w:tcW w:w="1843" w:type="dxa"/>
          </w:tcPr>
          <w:p w14:paraId="56FB7731" w14:textId="77777777" w:rsidR="00871A0E" w:rsidRDefault="000E5C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0E5C6C">
              <w:rPr>
                <w:rFonts w:ascii="Arial" w:hAnsi="Arial"/>
                <w:color w:val="000000"/>
                <w:sz w:val="16"/>
              </w:rPr>
              <w:t>64.556.067</w:t>
            </w:r>
          </w:p>
        </w:tc>
      </w:tr>
      <w:tr w:rsidR="000E5C6C" w14:paraId="1F00971B" w14:textId="77777777" w:rsidTr="000E5C6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E234932" w14:textId="77777777" w:rsidR="000E5C6C" w:rsidRDefault="000E5C6C">
            <w:pPr>
              <w:rPr>
                <w:rFonts w:ascii="Arial" w:hAnsi="Arial"/>
                <w:color w:val="000000"/>
                <w:sz w:val="16"/>
              </w:rPr>
            </w:pPr>
            <w:r w:rsidRPr="000E5C6C">
              <w:rPr>
                <w:rFonts w:ascii="Arial" w:hAnsi="Arial"/>
                <w:color w:val="000000"/>
                <w:sz w:val="16"/>
              </w:rPr>
              <w:t>MÜŞTERİ ODAKLI DÖNÜŞÜM PROGRAMI (CUSTOMER CENTRIC TRANSFORMATION PROGRAM)</w:t>
            </w:r>
          </w:p>
          <w:p w14:paraId="1ABBDD4E" w14:textId="77777777" w:rsidR="00A0757B" w:rsidRDefault="000E5C6C">
            <w:pPr>
              <w:rPr>
                <w:rFonts w:ascii="Arial" w:hAnsi="Arial"/>
                <w:color w:val="000000"/>
                <w:sz w:val="16"/>
              </w:rPr>
            </w:pPr>
            <w:r w:rsidRPr="000E5C6C">
              <w:rPr>
                <w:rFonts w:ascii="Arial" w:hAnsi="Arial"/>
                <w:color w:val="000000"/>
                <w:sz w:val="16"/>
              </w:rPr>
              <w:t>GAYRİMENKUL YATIRIMLARI (PROPERTY INVESTMENTS)</w:t>
            </w:r>
          </w:p>
          <w:p w14:paraId="3425C085" w14:textId="77777777" w:rsidR="000E5C6C" w:rsidRPr="000E5C6C" w:rsidRDefault="00A0757B">
            <w:pPr>
              <w:rPr>
                <w:rFonts w:ascii="Arial" w:hAnsi="Arial"/>
                <w:color w:val="000000"/>
                <w:sz w:val="16"/>
              </w:rPr>
            </w:pPr>
            <w:r w:rsidRPr="00A0757B">
              <w:rPr>
                <w:rFonts w:ascii="Arial" w:hAnsi="Arial"/>
                <w:color w:val="000000"/>
                <w:sz w:val="16"/>
              </w:rPr>
              <w:t>MENKUL YATIRIMLARI (EQUIPMENT INVESTMENTS)</w:t>
            </w:r>
            <w:r w:rsidR="000E5C6C" w:rsidRPr="000E5C6C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14:paraId="27577739" w14:textId="77777777" w:rsidR="000E5C6C" w:rsidRPr="000E5C6C" w:rsidRDefault="000E5C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0E5C6C">
              <w:rPr>
                <w:rFonts w:ascii="Arial" w:hAnsi="Arial"/>
                <w:color w:val="000000"/>
                <w:sz w:val="16"/>
              </w:rPr>
              <w:t>1.1.2008/31.12.2008</w:t>
            </w:r>
          </w:p>
          <w:p w14:paraId="6185956E" w14:textId="77777777" w:rsidR="000E5C6C" w:rsidRPr="000E5C6C" w:rsidRDefault="000E5C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5CC280FD" w14:textId="77777777" w:rsidR="000E5C6C" w:rsidRDefault="000E5C6C" w:rsidP="000E5C6C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  <w:p w14:paraId="2CDB568F" w14:textId="77777777" w:rsidR="00A0757B" w:rsidRPr="00A0757B" w:rsidRDefault="000E5C6C" w:rsidP="00A0757B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A0757B">
              <w:rPr>
                <w:rFonts w:ascii="Arial" w:hAnsi="Arial"/>
                <w:color w:val="000000"/>
                <w:sz w:val="16"/>
              </w:rPr>
              <w:t>1.1.2008/31.12.2008</w:t>
            </w:r>
            <w:r w:rsidR="00A0757B" w:rsidRPr="00A0757B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14:paraId="75946DF5" w14:textId="77777777" w:rsidR="00A0757B" w:rsidRPr="00A0757B" w:rsidRDefault="00A0757B" w:rsidP="00A0757B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5A4B512E" w14:textId="77777777" w:rsidR="000E5C6C" w:rsidRDefault="00A0757B" w:rsidP="00A0757B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  <w:r w:rsidRPr="00A0757B">
              <w:rPr>
                <w:rFonts w:ascii="Arial" w:hAnsi="Arial"/>
                <w:color w:val="000000"/>
                <w:sz w:val="16"/>
              </w:rPr>
              <w:t xml:space="preserve">1.1.2008/31.12.2008 </w:t>
            </w:r>
          </w:p>
        </w:tc>
        <w:tc>
          <w:tcPr>
            <w:tcW w:w="2214" w:type="dxa"/>
          </w:tcPr>
          <w:p w14:paraId="1676313F" w14:textId="77777777" w:rsidR="000E5C6C" w:rsidRDefault="000E5C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0E5C6C">
              <w:rPr>
                <w:rFonts w:ascii="Arial" w:hAnsi="Arial"/>
                <w:color w:val="000000"/>
                <w:sz w:val="16"/>
              </w:rPr>
              <w:t>129.050.819</w:t>
            </w:r>
          </w:p>
          <w:p w14:paraId="4F4C0811" w14:textId="77777777" w:rsidR="00A0757B" w:rsidRDefault="00A075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32DE4746" w14:textId="77777777" w:rsidR="00A0757B" w:rsidRDefault="00A075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14610CC4" w14:textId="77777777" w:rsidR="00A0757B" w:rsidRPr="00A0757B" w:rsidRDefault="00A075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A0757B">
              <w:rPr>
                <w:rFonts w:ascii="Arial" w:hAnsi="Arial"/>
                <w:color w:val="000000"/>
                <w:sz w:val="16"/>
              </w:rPr>
              <w:t>104.180.000</w:t>
            </w:r>
          </w:p>
          <w:p w14:paraId="6A3387DA" w14:textId="77777777" w:rsidR="00A0757B" w:rsidRPr="00A0757B" w:rsidRDefault="00A075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55EFAF6E" w14:textId="77777777" w:rsidR="00A0757B" w:rsidRDefault="00A075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A0757B">
              <w:rPr>
                <w:rFonts w:ascii="Arial" w:hAnsi="Arial"/>
                <w:color w:val="000000"/>
                <w:sz w:val="16"/>
              </w:rPr>
              <w:t>24.945.189</w:t>
            </w:r>
          </w:p>
        </w:tc>
        <w:tc>
          <w:tcPr>
            <w:tcW w:w="1843" w:type="dxa"/>
          </w:tcPr>
          <w:p w14:paraId="6729E4C0" w14:textId="77777777" w:rsidR="000E5C6C" w:rsidRDefault="000E5C6C" w:rsidP="000E5C6C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  <w:r w:rsidRPr="000E5C6C">
              <w:rPr>
                <w:rFonts w:ascii="Arial" w:hAnsi="Arial"/>
                <w:color w:val="000000"/>
                <w:sz w:val="16"/>
              </w:rPr>
              <w:t>11.278.530</w:t>
            </w:r>
          </w:p>
          <w:p w14:paraId="4D399921" w14:textId="77777777" w:rsidR="00A0757B" w:rsidRDefault="00A0757B" w:rsidP="000E5C6C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35B458BC" w14:textId="77777777" w:rsidR="00A0757B" w:rsidRDefault="00A0757B" w:rsidP="000E5C6C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62BD04A7" w14:textId="77777777" w:rsidR="00A0757B" w:rsidRPr="00A0757B" w:rsidRDefault="00A0757B" w:rsidP="000E5C6C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  <w:r w:rsidRPr="00A0757B">
              <w:rPr>
                <w:rFonts w:ascii="Arial" w:hAnsi="Arial"/>
                <w:color w:val="000000"/>
                <w:sz w:val="16"/>
              </w:rPr>
              <w:t>133.801.093</w:t>
            </w:r>
          </w:p>
          <w:p w14:paraId="08686B24" w14:textId="77777777" w:rsidR="00A0757B" w:rsidRPr="00A0757B" w:rsidRDefault="00A0757B" w:rsidP="000E5C6C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28E2E9D8" w14:textId="77777777" w:rsidR="00A0757B" w:rsidRDefault="00A0757B" w:rsidP="000E5C6C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  <w:r w:rsidRPr="00A0757B">
              <w:rPr>
                <w:rFonts w:ascii="Arial" w:hAnsi="Arial"/>
                <w:color w:val="000000"/>
                <w:sz w:val="16"/>
              </w:rPr>
              <w:t>13.798.656</w:t>
            </w:r>
          </w:p>
          <w:p w14:paraId="2431CBED" w14:textId="77777777" w:rsidR="00A0757B" w:rsidRDefault="00A0757B" w:rsidP="000E5C6C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25690F60" w14:textId="77777777" w:rsidR="00A0757B" w:rsidRDefault="00A0757B" w:rsidP="000E5C6C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4A7FAC44" w14:textId="77777777" w:rsidR="00A0757B" w:rsidRPr="000E5C6C" w:rsidRDefault="00A0757B" w:rsidP="000E5C6C">
            <w:pPr>
              <w:ind w:right="21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74B19796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19DAE5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C1138D9" w14:textId="77777777" w:rsidR="00A0757B" w:rsidRDefault="00A0757B">
            <w:pPr>
              <w:jc w:val="both"/>
              <w:rPr>
                <w:rFonts w:ascii="Arial" w:hAnsi="Arial"/>
                <w:sz w:val="16"/>
              </w:rPr>
            </w:pPr>
          </w:p>
          <w:p w14:paraId="1BBEB147" w14:textId="77777777" w:rsidR="00A0757B" w:rsidRDefault="00A0757B">
            <w:pPr>
              <w:jc w:val="both"/>
              <w:rPr>
                <w:rFonts w:ascii="Arial" w:hAnsi="Arial"/>
                <w:sz w:val="16"/>
              </w:rPr>
            </w:pPr>
          </w:p>
          <w:p w14:paraId="7DA3BF77" w14:textId="77777777" w:rsidR="00A0757B" w:rsidRDefault="00A0757B">
            <w:pPr>
              <w:jc w:val="both"/>
              <w:rPr>
                <w:rFonts w:ascii="Arial" w:hAnsi="Arial"/>
                <w:sz w:val="16"/>
              </w:rPr>
            </w:pPr>
          </w:p>
          <w:p w14:paraId="0DF52DCC" w14:textId="77777777" w:rsidR="00A0757B" w:rsidRDefault="00A0757B">
            <w:pPr>
              <w:jc w:val="both"/>
              <w:rPr>
                <w:rFonts w:ascii="Arial" w:hAnsi="Arial"/>
                <w:sz w:val="16"/>
              </w:rPr>
            </w:pPr>
          </w:p>
          <w:p w14:paraId="11EA9E70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14:paraId="70CCF26C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17CFADF" w14:textId="77777777" w:rsidR="00A0757B" w:rsidRDefault="00A0757B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32B0E433" w14:textId="77777777" w:rsidR="00A0757B" w:rsidRDefault="00A0757B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472F524B" w14:textId="77777777" w:rsidR="00A0757B" w:rsidRDefault="00A0757B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7D74DD73" w14:textId="77777777" w:rsidR="00A0757B" w:rsidRDefault="00A0757B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076070FA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14:paraId="7D9ED423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71A0E" w14:paraId="7A54F5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13D465D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36C13D2B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2E547D3A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71A0E" w14:paraId="588FD6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85780BB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3FF259C7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4F6B0AF2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71A0E" w14:paraId="4F1640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114BA40" w14:textId="77777777" w:rsidR="00871A0E" w:rsidRDefault="00AB38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 SİGORTA ŞTİ.</w:t>
            </w:r>
          </w:p>
        </w:tc>
        <w:tc>
          <w:tcPr>
            <w:tcW w:w="2299" w:type="dxa"/>
          </w:tcPr>
          <w:p w14:paraId="3339DBD4" w14:textId="77777777" w:rsidR="0039017C" w:rsidRDefault="0039017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4DB31ECB" w14:textId="77777777" w:rsidR="00871A0E" w:rsidRDefault="00A61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350.000.000 </w:t>
            </w:r>
            <w:r w:rsidR="00871A0E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6BB13639" w14:textId="77777777" w:rsidR="0039017C" w:rsidRDefault="003901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087A18CE" w14:textId="77777777" w:rsidR="00A61738" w:rsidRDefault="00A61738" w:rsidP="003901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35,53</w:t>
            </w:r>
          </w:p>
        </w:tc>
      </w:tr>
      <w:tr w:rsidR="00871A0E" w14:paraId="15FABF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3A6C253" w14:textId="77777777" w:rsidR="00871A0E" w:rsidRDefault="00A61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ANADOLU HAYAT EMEKLİLİK A.Ş.                        </w:t>
            </w:r>
          </w:p>
        </w:tc>
        <w:tc>
          <w:tcPr>
            <w:tcW w:w="2299" w:type="dxa"/>
          </w:tcPr>
          <w:p w14:paraId="4F79B48E" w14:textId="77777777" w:rsidR="00871A0E" w:rsidRDefault="00A61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250.000.000 </w:t>
            </w:r>
            <w:r w:rsidR="00871A0E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0B109397" w14:textId="77777777" w:rsidR="00871A0E" w:rsidRDefault="00A61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62,00</w:t>
            </w:r>
          </w:p>
        </w:tc>
      </w:tr>
      <w:tr w:rsidR="00871A0E" w14:paraId="79EA06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F9DF5CA" w14:textId="77777777" w:rsidR="00233E92" w:rsidRDefault="00A61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 GIDA TARIM TURİZM ENERJİ VE DEMİRÇELİK SANAYİ TİCARET A.Ş.</w:t>
            </w:r>
          </w:p>
          <w:p w14:paraId="79EB350C" w14:textId="77777777" w:rsidR="00233E92" w:rsidRDefault="00233E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ARAP TÜRK BANKASI A.Ş.</w:t>
            </w:r>
            <w:r w:rsidR="0039017C"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  <w:p w14:paraId="4F5F186D" w14:textId="77777777" w:rsidR="00233E92" w:rsidRDefault="00233E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AVEA İLETİŞİM HİZMETLERİ A.Ş.   </w:t>
            </w:r>
          </w:p>
          <w:p w14:paraId="0E38EC3C" w14:textId="77777777" w:rsidR="00871A0E" w:rsidRDefault="00233E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BANKALARARASI KART MERKEZİ A.Ş.                    </w:t>
            </w:r>
            <w:r w:rsidR="0039017C">
              <w:rPr>
                <w:rFonts w:ascii="Arial" w:hAnsi="Arial"/>
                <w:color w:val="000000"/>
                <w:sz w:val="16"/>
              </w:rPr>
              <w:t xml:space="preserve">               </w:t>
            </w:r>
          </w:p>
        </w:tc>
        <w:tc>
          <w:tcPr>
            <w:tcW w:w="2299" w:type="dxa"/>
          </w:tcPr>
          <w:p w14:paraId="38CB7D15" w14:textId="77777777" w:rsidR="00871A0E" w:rsidRDefault="00871A0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718A6CD0" w14:textId="77777777" w:rsidR="00233E92" w:rsidRDefault="003901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 YTL</w:t>
            </w:r>
          </w:p>
          <w:p w14:paraId="667D4DC3" w14:textId="77777777" w:rsidR="00233E92" w:rsidRDefault="00233E9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240.000.000 YTL</w:t>
            </w:r>
          </w:p>
          <w:p w14:paraId="701D28C0" w14:textId="77777777" w:rsidR="00233E92" w:rsidRDefault="00233E9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7.024.870.003 YTL</w:t>
            </w:r>
          </w:p>
          <w:p w14:paraId="29B131B5" w14:textId="77777777" w:rsidR="0039017C" w:rsidRDefault="00233E9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 YTL</w:t>
            </w:r>
            <w:r w:rsidR="0039017C"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  <w:tc>
          <w:tcPr>
            <w:tcW w:w="2342" w:type="dxa"/>
          </w:tcPr>
          <w:p w14:paraId="0DCCAC39" w14:textId="77777777" w:rsidR="00871A0E" w:rsidRDefault="00871A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7FF7B469" w14:textId="77777777" w:rsidR="0039017C" w:rsidRDefault="003901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  <w:p w14:paraId="5CD118B4" w14:textId="77777777" w:rsidR="00233E92" w:rsidRDefault="00233E9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20,58</w:t>
            </w:r>
          </w:p>
          <w:p w14:paraId="5CAD9545" w14:textId="77777777" w:rsidR="00233E92" w:rsidRDefault="00233E9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14,03</w:t>
            </w:r>
          </w:p>
          <w:p w14:paraId="0A4456C8" w14:textId="77777777" w:rsidR="00233E92" w:rsidRDefault="00233E9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9,98</w:t>
            </w:r>
          </w:p>
          <w:p w14:paraId="7AC1DA8B" w14:textId="77777777" w:rsidR="00233E92" w:rsidRDefault="00233E92" w:rsidP="00233E92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  <w:tr w:rsidR="00871A0E" w14:paraId="70263F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2187277" w14:textId="77777777" w:rsidR="00871A0E" w:rsidRDefault="003901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BAYEK TEDAVİ SAĞLIK HİZMETLERİ VE İŞLETMECİLİĞİ A.Ş.</w:t>
            </w:r>
          </w:p>
          <w:p w14:paraId="1EEBF3E8" w14:textId="77777777" w:rsidR="0039017C" w:rsidRDefault="003901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  <w:p w14:paraId="5CF8D95B" w14:textId="77777777" w:rsidR="00290C99" w:rsidRDefault="00290C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YATIRIM HOLDİNG A.Ş.</w:t>
            </w:r>
          </w:p>
          <w:p w14:paraId="51B75C3D" w14:textId="77777777" w:rsidR="00870155" w:rsidRDefault="008701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  <w:p w14:paraId="025A6462" w14:textId="77777777" w:rsidR="00870155" w:rsidRDefault="008701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DUBLİN FINANCIAL SERVICES PLC</w:t>
            </w:r>
          </w:p>
          <w:p w14:paraId="60C9BD5F" w14:textId="77777777" w:rsidR="00870155" w:rsidRDefault="008701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FİNANSAL KİRA</w:t>
            </w:r>
            <w:r w:rsidR="00D619EA">
              <w:rPr>
                <w:rFonts w:ascii="Arial" w:hAnsi="Arial"/>
                <w:color w:val="000000"/>
                <w:sz w:val="16"/>
              </w:rPr>
              <w:t>L</w:t>
            </w:r>
            <w:r>
              <w:rPr>
                <w:rFonts w:ascii="Arial" w:hAnsi="Arial"/>
                <w:color w:val="000000"/>
                <w:sz w:val="16"/>
              </w:rPr>
              <w:t>AMA A.Ş.</w:t>
            </w:r>
          </w:p>
          <w:p w14:paraId="3672C114" w14:textId="77777777" w:rsidR="00870155" w:rsidRDefault="008701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 ORTAKLIĞI A.Ş</w:t>
            </w:r>
          </w:p>
          <w:p w14:paraId="6B65E565" w14:textId="77777777" w:rsidR="00290C99" w:rsidRDefault="008701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MERKEZLERİ YÖNETİM VE  İŞLETİM A.Ş.</w:t>
            </w:r>
          </w:p>
          <w:p w14:paraId="3F1E3852" w14:textId="77777777" w:rsidR="00870155" w:rsidRDefault="008701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ELEKTRONİK BİLGİ ÜR. DAĞ. TİC. VE İLET. HİZ. A.Ş.</w:t>
            </w:r>
          </w:p>
          <w:p w14:paraId="05637989" w14:textId="77777777" w:rsidR="00870155" w:rsidRDefault="008701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  <w:p w14:paraId="543A24C8" w14:textId="77777777" w:rsidR="00BD2C9E" w:rsidRDefault="00BD2C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İŞBANK GMBH </w:t>
            </w:r>
          </w:p>
          <w:p w14:paraId="55A1E658" w14:textId="77777777" w:rsidR="00233E92" w:rsidRDefault="00233E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KREDİ KAYIT BÜROSU A.Ş.</w:t>
            </w:r>
          </w:p>
          <w:p w14:paraId="3F0EA811" w14:textId="77777777" w:rsidR="00BD2C9E" w:rsidRDefault="00BD2C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YAYINLARI İŞ-TÜRK LTD. ŞTİ.</w:t>
            </w:r>
          </w:p>
          <w:p w14:paraId="305275CF" w14:textId="77777777" w:rsidR="00BD2C9E" w:rsidRDefault="00BD2C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  <w:p w14:paraId="667E53AC" w14:textId="77777777" w:rsidR="00BD2C9E" w:rsidRDefault="00BD2C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MİPAŞ MÜMESSİLLİK İTHALAT İHRACAT VE PAZARLAMA A.Ş.</w:t>
            </w:r>
          </w:p>
          <w:p w14:paraId="175CE6A5" w14:textId="77777777" w:rsidR="00BD2C9E" w:rsidRDefault="00BD2C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İŞLETMELERİ A.Ş.</w:t>
            </w:r>
          </w:p>
          <w:p w14:paraId="620916C4" w14:textId="77777777" w:rsidR="00BD2C9E" w:rsidRDefault="00BD2C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  <w:p w14:paraId="11BB3A58" w14:textId="77777777" w:rsidR="00290C99" w:rsidRDefault="00BD2C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     BANKASI A.Ş.</w:t>
            </w:r>
            <w:r w:rsidR="00870155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14:paraId="56B9ECFA" w14:textId="77777777" w:rsidR="00A744BC" w:rsidRDefault="00BD2C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ŞİŞE VE CAM FAB. A.Ş.</w:t>
            </w:r>
          </w:p>
          <w:p w14:paraId="35C516B3" w14:textId="77777777" w:rsidR="00290C99" w:rsidRDefault="00290C99">
            <w:pPr>
              <w:rPr>
                <w:rFonts w:ascii="Arial" w:hAnsi="Arial"/>
                <w:color w:val="000000"/>
                <w:sz w:val="16"/>
              </w:rPr>
            </w:pPr>
          </w:p>
          <w:p w14:paraId="6504AFBC" w14:textId="77777777" w:rsidR="00290C99" w:rsidRDefault="00290C9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7FD6AFE9" w14:textId="77777777" w:rsidR="0039017C" w:rsidRDefault="0039017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6A277E12" w14:textId="77777777" w:rsidR="00871A0E" w:rsidRDefault="003901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31.000.000 </w:t>
            </w:r>
            <w:r w:rsidR="00871A0E">
              <w:rPr>
                <w:rFonts w:ascii="Arial" w:hAnsi="Arial"/>
                <w:color w:val="000000"/>
                <w:sz w:val="16"/>
              </w:rPr>
              <w:t>YTL</w:t>
            </w:r>
          </w:p>
          <w:p w14:paraId="081C5F45" w14:textId="77777777" w:rsidR="0039017C" w:rsidRDefault="003901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20.142.407 YTL</w:t>
            </w:r>
          </w:p>
          <w:p w14:paraId="437F8EAB" w14:textId="77777777" w:rsidR="00870155" w:rsidRDefault="008701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 YTL</w:t>
            </w:r>
          </w:p>
          <w:p w14:paraId="0F90FD3B" w14:textId="77777777" w:rsidR="00A744BC" w:rsidRDefault="00A744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9,397,297 YTL</w:t>
            </w:r>
          </w:p>
          <w:p w14:paraId="484F825F" w14:textId="77777777" w:rsidR="00A744BC" w:rsidRDefault="00A744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267.600 YTL</w:t>
            </w:r>
          </w:p>
          <w:p w14:paraId="2D494A5C" w14:textId="77777777" w:rsidR="00A744BC" w:rsidRDefault="00A744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185.000 YTL</w:t>
            </w:r>
          </w:p>
          <w:p w14:paraId="6FB668B6" w14:textId="77777777" w:rsidR="00A744BC" w:rsidRDefault="00A744B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43DBFE49" w14:textId="77777777" w:rsidR="00A744BC" w:rsidRDefault="00A744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 YTL</w:t>
            </w:r>
          </w:p>
          <w:p w14:paraId="69B70D36" w14:textId="77777777" w:rsidR="00A744BC" w:rsidRDefault="00A744B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2E82B087" w14:textId="77777777" w:rsidR="00A744BC" w:rsidRDefault="00A744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1.500.000 YTL </w:t>
            </w:r>
          </w:p>
          <w:p w14:paraId="66BAF1B3" w14:textId="77777777" w:rsidR="00A744BC" w:rsidRDefault="00A744B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2CD744E2" w14:textId="77777777" w:rsidR="00A744BC" w:rsidRDefault="00A744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 YTL</w:t>
            </w:r>
          </w:p>
          <w:p w14:paraId="597A584F" w14:textId="77777777" w:rsidR="00A744BC" w:rsidRDefault="00A744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119.387.000 YTL </w:t>
            </w:r>
          </w:p>
          <w:p w14:paraId="459AB01B" w14:textId="77777777" w:rsidR="00F02CAE" w:rsidRDefault="00A744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109.457.366 YTL</w:t>
            </w:r>
          </w:p>
          <w:p w14:paraId="5A62DABE" w14:textId="77777777" w:rsidR="00233E92" w:rsidRDefault="00E736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7.425.000 YTL</w:t>
            </w:r>
          </w:p>
          <w:p w14:paraId="1D6E8A2F" w14:textId="77777777" w:rsidR="00F02CAE" w:rsidRDefault="00F02C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990.000 YTL</w:t>
            </w:r>
          </w:p>
          <w:p w14:paraId="34B7FAC7" w14:textId="77777777" w:rsidR="00F02CAE" w:rsidRDefault="00F02C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385.000.000 YTL</w:t>
            </w:r>
          </w:p>
          <w:p w14:paraId="111C65A2" w14:textId="77777777" w:rsidR="00F02CAE" w:rsidRDefault="00F02C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14:paraId="0973BA51" w14:textId="77777777" w:rsidR="00F02CAE" w:rsidRDefault="00F02C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18.630.000 YTL</w:t>
            </w:r>
          </w:p>
          <w:p w14:paraId="37BF6D53" w14:textId="77777777" w:rsidR="00F02CAE" w:rsidRDefault="00F02CA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45D1CFF6" w14:textId="77777777" w:rsidR="00F02CAE" w:rsidRDefault="00F02C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 YTL</w:t>
            </w:r>
          </w:p>
          <w:p w14:paraId="1D23DCCC" w14:textId="77777777" w:rsidR="00F02CAE" w:rsidRDefault="00F02C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 YTL</w:t>
            </w:r>
          </w:p>
          <w:p w14:paraId="03DA3C14" w14:textId="77777777" w:rsidR="00F02CAE" w:rsidRDefault="00F02CA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663F870E" w14:textId="77777777" w:rsidR="00F02CAE" w:rsidRDefault="00F02C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YTL</w:t>
            </w:r>
          </w:p>
          <w:p w14:paraId="2E2D2257" w14:textId="77777777" w:rsidR="00F02CAE" w:rsidRDefault="00856B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1.006.222.184 YTL</w:t>
            </w:r>
          </w:p>
          <w:p w14:paraId="148B3FEC" w14:textId="77777777" w:rsidR="00A744BC" w:rsidRDefault="00F02CAE" w:rsidP="006F28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A744BC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2" w:type="dxa"/>
          </w:tcPr>
          <w:p w14:paraId="3D1FEBD2" w14:textId="77777777" w:rsidR="00871A0E" w:rsidRDefault="00871A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0CA69BC7" w14:textId="77777777" w:rsidR="0039017C" w:rsidRDefault="003901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68,13</w:t>
            </w:r>
          </w:p>
          <w:p w14:paraId="6EB2D584" w14:textId="77777777" w:rsidR="0039017C" w:rsidRDefault="003901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78,46</w:t>
            </w:r>
          </w:p>
          <w:p w14:paraId="5DB619F2" w14:textId="77777777" w:rsidR="00290C99" w:rsidRDefault="008701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  <w:p w14:paraId="2E0E2F75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31,57</w:t>
            </w:r>
          </w:p>
          <w:p w14:paraId="713F6D79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  <w:p w14:paraId="2957B039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27,79</w:t>
            </w:r>
          </w:p>
          <w:p w14:paraId="24103886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1D5540E7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42,23</w:t>
            </w:r>
          </w:p>
          <w:p w14:paraId="6AA797AF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3A731680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86,33</w:t>
            </w:r>
          </w:p>
          <w:p w14:paraId="6C3304FD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7C534B9A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  <w:p w14:paraId="22885027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65,65</w:t>
            </w:r>
          </w:p>
          <w:p w14:paraId="6277AFB9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  <w:p w14:paraId="249D37F5" w14:textId="77777777" w:rsidR="00233E92" w:rsidRDefault="00E736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  <w:p w14:paraId="3E786D1F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99,17</w:t>
            </w:r>
          </w:p>
          <w:p w14:paraId="2CFF242A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76,64</w:t>
            </w:r>
          </w:p>
          <w:p w14:paraId="531B3A4B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569843AF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</w:t>
            </w:r>
          </w:p>
          <w:p w14:paraId="2A6974C1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2AB0E456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99,81</w:t>
            </w:r>
          </w:p>
          <w:p w14:paraId="5F347103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65,34</w:t>
            </w:r>
          </w:p>
          <w:p w14:paraId="79E05BA6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2F28EE29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40,52</w:t>
            </w:r>
          </w:p>
          <w:p w14:paraId="5045624D" w14:textId="77777777" w:rsidR="00856B70" w:rsidRDefault="00856B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64,11</w:t>
            </w:r>
          </w:p>
          <w:p w14:paraId="10D901C9" w14:textId="77777777" w:rsidR="00856B70" w:rsidRDefault="00856B70" w:rsidP="006F28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065A5165" w14:textId="77777777" w:rsidR="00871A0E" w:rsidRDefault="00871A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356098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1F14B8F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14:paraId="30EC8BCF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DBC5C63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  <w:p w14:paraId="3E313A26" w14:textId="77777777" w:rsidR="00307FE4" w:rsidRDefault="00307FE4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0190AB23" w14:textId="77777777" w:rsidR="00307FE4" w:rsidRDefault="00307FE4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2601FD56" w14:textId="77777777" w:rsidR="00307FE4" w:rsidRDefault="00307FE4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14:paraId="55D0A7D2" w14:textId="77777777" w:rsidR="008E62CA" w:rsidRPr="00572706" w:rsidRDefault="008E62CA" w:rsidP="00572706">
      <w:pPr>
        <w:ind w:right="330"/>
        <w:rPr>
          <w:rFonts w:ascii="Arial" w:hAnsi="Arial" w:cs="Arial"/>
          <w:b/>
          <w:color w:val="000000"/>
          <w:sz w:val="16"/>
          <w:szCs w:val="16"/>
        </w:rPr>
      </w:pPr>
      <w:r w:rsidRPr="00572706">
        <w:rPr>
          <w:rFonts w:ascii="Arial" w:hAnsi="Arial" w:cs="Arial"/>
          <w:b/>
          <w:color w:val="000000"/>
          <w:sz w:val="16"/>
          <w:szCs w:val="16"/>
        </w:rPr>
        <w:t>Doğrudan Pay Sahipleri</w:t>
      </w:r>
    </w:p>
    <w:p w14:paraId="40C30FF9" w14:textId="77777777" w:rsidR="008E62CA" w:rsidRPr="00EB2CEF" w:rsidRDefault="008E62CA" w:rsidP="008E62C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8E62CA" w:rsidRPr="00EB2CEF" w14:paraId="14FF6EF4" w14:textId="77777777" w:rsidTr="00307F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6489C2D" w14:textId="77777777" w:rsidR="008E62CA" w:rsidRPr="00EB2CEF" w:rsidRDefault="008E62CA" w:rsidP="00572706">
            <w:pPr>
              <w:ind w:right="33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14:paraId="7A9C2038" w14:textId="77777777" w:rsidR="008E62CA" w:rsidRPr="00EB2CEF" w:rsidRDefault="00572706" w:rsidP="00307F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</w:t>
            </w:r>
            <w:r w:rsidR="006F28C0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</w:t>
            </w:r>
            <w:r w:rsidR="008E62CA"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14:paraId="528CF52F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14:paraId="04A6FB32" w14:textId="77777777" w:rsidR="008E62CA" w:rsidRPr="00EB2CEF" w:rsidRDefault="008E62CA" w:rsidP="00307F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8E62CA" w:rsidRPr="00EB2CEF" w14:paraId="3087A7D6" w14:textId="77777777" w:rsidTr="00307F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6504C8D" w14:textId="77777777" w:rsidR="008E62CA" w:rsidRPr="00EB2CEF" w:rsidRDefault="008E62CA" w:rsidP="008E62CA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719582C1" w14:textId="77777777" w:rsidR="008E62CA" w:rsidRPr="00EB2CEF" w:rsidRDefault="006F28C0" w:rsidP="00572706">
            <w:pPr>
              <w:ind w:left="177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      </w:t>
            </w:r>
            <w:r w:rsidR="008E62CA"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0FC61589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3D34E024" w14:textId="77777777" w:rsidR="008E62CA" w:rsidRPr="00EB2CEF" w:rsidRDefault="008E62CA" w:rsidP="00307FE4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14:paraId="5F3E7FA7" w14:textId="77777777" w:rsidR="00307FE4" w:rsidRDefault="00307FE4" w:rsidP="00572706">
      <w:pPr>
        <w:ind w:right="-759"/>
        <w:rPr>
          <w:rFonts w:ascii="Arial" w:hAnsi="Arial"/>
          <w:color w:val="000000"/>
          <w:sz w:val="16"/>
        </w:rPr>
      </w:pPr>
      <w:r w:rsidRPr="00547573">
        <w:rPr>
          <w:rFonts w:ascii="Arial" w:hAnsi="Arial"/>
          <w:color w:val="000000"/>
          <w:sz w:val="16"/>
        </w:rPr>
        <w:t>TÜRKİYE İŞ BANKASI A.Ş.MENSUPLARI</w:t>
      </w:r>
      <w:r>
        <w:rPr>
          <w:rFonts w:ascii="Arial" w:hAnsi="Arial"/>
          <w:color w:val="000000"/>
          <w:sz w:val="16"/>
        </w:rPr>
        <w:t xml:space="preserve"> </w:t>
      </w:r>
    </w:p>
    <w:p w14:paraId="7BB40B5F" w14:textId="77777777" w:rsidR="006F28C0" w:rsidRDefault="00307FE4" w:rsidP="00572706">
      <w:pPr>
        <w:ind w:right="-1043"/>
        <w:rPr>
          <w:rFonts w:ascii="Arial" w:hAnsi="Arial"/>
          <w:color w:val="000000"/>
          <w:sz w:val="16"/>
        </w:rPr>
      </w:pPr>
      <w:r w:rsidRPr="00547573">
        <w:rPr>
          <w:rFonts w:ascii="Arial" w:hAnsi="Arial"/>
          <w:color w:val="000000"/>
          <w:sz w:val="16"/>
        </w:rPr>
        <w:t>MUNZAM</w:t>
      </w:r>
      <w:r>
        <w:rPr>
          <w:rFonts w:ascii="Arial" w:hAnsi="Arial"/>
          <w:color w:val="000000"/>
          <w:sz w:val="16"/>
        </w:rPr>
        <w:t xml:space="preserve">  SOSYAL GÜVENLİK VE</w:t>
      </w:r>
    </w:p>
    <w:p w14:paraId="45253652" w14:textId="77777777" w:rsidR="00307FE4" w:rsidRDefault="006F28C0" w:rsidP="00572706">
      <w:pPr>
        <w:ind w:right="-1043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YARDIMLAŞMA SANDIĞI VAKFI           </w:t>
      </w:r>
      <w:r w:rsidR="00307FE4">
        <w:rPr>
          <w:rFonts w:ascii="Arial" w:hAnsi="Arial"/>
          <w:color w:val="000000"/>
          <w:sz w:val="16"/>
        </w:rPr>
        <w:tab/>
        <w:t xml:space="preserve">                          </w:t>
      </w:r>
      <w:r>
        <w:rPr>
          <w:rFonts w:ascii="Arial" w:hAnsi="Arial"/>
          <w:color w:val="000000"/>
          <w:sz w:val="16"/>
        </w:rPr>
        <w:t xml:space="preserve">  </w:t>
      </w:r>
      <w:r w:rsidR="00307FE4">
        <w:rPr>
          <w:rFonts w:ascii="Arial" w:hAnsi="Arial"/>
          <w:color w:val="000000"/>
          <w:sz w:val="16"/>
        </w:rPr>
        <w:t xml:space="preserve">1.145.175.001,55 </w:t>
      </w:r>
      <w:r w:rsidR="00307FE4">
        <w:rPr>
          <w:rFonts w:ascii="Arial" w:hAnsi="Arial"/>
          <w:color w:val="000000"/>
          <w:sz w:val="16"/>
        </w:rPr>
        <w:tab/>
      </w:r>
      <w:r w:rsidR="00307FE4">
        <w:rPr>
          <w:rFonts w:ascii="Arial" w:hAnsi="Arial"/>
          <w:color w:val="000000"/>
          <w:sz w:val="16"/>
        </w:rPr>
        <w:tab/>
        <w:t xml:space="preserve">   </w:t>
      </w:r>
      <w:r>
        <w:rPr>
          <w:rFonts w:ascii="Arial" w:hAnsi="Arial"/>
          <w:color w:val="000000"/>
          <w:sz w:val="16"/>
        </w:rPr>
        <w:t xml:space="preserve">   </w:t>
      </w:r>
      <w:r w:rsidR="00307FE4">
        <w:rPr>
          <w:rFonts w:ascii="Arial" w:hAnsi="Arial"/>
          <w:color w:val="000000"/>
          <w:sz w:val="16"/>
        </w:rPr>
        <w:t xml:space="preserve">41,54                             </w:t>
      </w:r>
      <w:r w:rsidR="00572706">
        <w:rPr>
          <w:rFonts w:ascii="Arial" w:hAnsi="Arial"/>
          <w:color w:val="000000"/>
          <w:sz w:val="16"/>
        </w:rPr>
        <w:t>41,54</w:t>
      </w:r>
    </w:p>
    <w:p w14:paraId="3FA1B68A" w14:textId="77777777" w:rsidR="00307FE4" w:rsidRDefault="00307FE4" w:rsidP="00572706">
      <w:pPr>
        <w:ind w:right="-1185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CUMHURİYET HALK PARTİSİ</w:t>
      </w:r>
      <w:r w:rsidR="006F28C0">
        <w:rPr>
          <w:rFonts w:ascii="Arial" w:hAnsi="Arial"/>
          <w:color w:val="000000"/>
          <w:sz w:val="16"/>
        </w:rPr>
        <w:t xml:space="preserve"> (ATATÜRK HİSSELERİ)      </w:t>
      </w:r>
      <w:r>
        <w:rPr>
          <w:rFonts w:ascii="Arial" w:hAnsi="Arial"/>
          <w:color w:val="000000"/>
          <w:sz w:val="16"/>
        </w:rPr>
        <w:t xml:space="preserve"> 774.381.440,30                              28,09</w:t>
      </w:r>
      <w:r w:rsidR="00572706">
        <w:rPr>
          <w:rFonts w:ascii="Arial" w:hAnsi="Arial"/>
          <w:color w:val="000000"/>
          <w:sz w:val="16"/>
        </w:rPr>
        <w:t xml:space="preserve">                             28,09</w:t>
      </w:r>
    </w:p>
    <w:p w14:paraId="39E4A24D" w14:textId="77777777" w:rsidR="008E62CA" w:rsidRPr="00EB2CEF" w:rsidRDefault="00307FE4" w:rsidP="00572706">
      <w:pPr>
        <w:ind w:right="-146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/>
          <w:color w:val="000000"/>
          <w:sz w:val="16"/>
        </w:rPr>
        <w:t>DİĞER ORTAKLAR (217.100)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</w:t>
      </w:r>
      <w:r w:rsidR="006F28C0">
        <w:rPr>
          <w:rFonts w:ascii="Arial" w:hAnsi="Arial"/>
          <w:color w:val="000000"/>
          <w:sz w:val="16"/>
        </w:rPr>
        <w:t xml:space="preserve">   </w:t>
      </w:r>
      <w:r>
        <w:rPr>
          <w:rFonts w:ascii="Arial" w:hAnsi="Arial"/>
          <w:color w:val="000000"/>
          <w:sz w:val="16"/>
        </w:rPr>
        <w:t xml:space="preserve">837.028.558,15                              30,37               </w:t>
      </w:r>
      <w:r w:rsidR="00572706">
        <w:rPr>
          <w:rFonts w:ascii="Arial" w:hAnsi="Arial"/>
          <w:color w:val="000000"/>
          <w:sz w:val="16"/>
        </w:rPr>
        <w:t xml:space="preserve">              30,37</w:t>
      </w:r>
    </w:p>
    <w:tbl>
      <w:tblPr>
        <w:tblW w:w="2410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</w:tblGrid>
      <w:tr w:rsidR="00307FE4" w:rsidRPr="00EB2CEF" w14:paraId="2F306DBD" w14:textId="77777777" w:rsidTr="00307FE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10" w:type="dxa"/>
          </w:tcPr>
          <w:p w14:paraId="13333978" w14:textId="77777777" w:rsidR="00307FE4" w:rsidRPr="00EB2CEF" w:rsidRDefault="00307FE4" w:rsidP="008E62C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</w:t>
            </w:r>
          </w:p>
        </w:tc>
      </w:tr>
    </w:tbl>
    <w:p w14:paraId="6FEEA786" w14:textId="77777777" w:rsidR="008E62CA" w:rsidRPr="00EB2CEF" w:rsidRDefault="008E62CA" w:rsidP="008E62CA">
      <w:pPr>
        <w:jc w:val="both"/>
        <w:rPr>
          <w:rFonts w:ascii="Arial" w:hAnsi="Arial" w:cs="Arial"/>
          <w:sz w:val="16"/>
          <w:szCs w:val="16"/>
        </w:rPr>
      </w:pPr>
    </w:p>
    <w:p w14:paraId="319DC4E7" w14:textId="77777777" w:rsidR="008E62CA" w:rsidRPr="00572706" w:rsidRDefault="008E62CA" w:rsidP="00572706">
      <w:pPr>
        <w:ind w:right="330"/>
        <w:rPr>
          <w:rFonts w:ascii="Arial" w:hAnsi="Arial" w:cs="Arial"/>
          <w:b/>
          <w:color w:val="000000"/>
          <w:sz w:val="16"/>
          <w:szCs w:val="16"/>
        </w:rPr>
      </w:pPr>
      <w:r w:rsidRPr="00572706">
        <w:rPr>
          <w:rFonts w:ascii="Arial" w:hAnsi="Arial" w:cs="Arial"/>
          <w:b/>
          <w:color w:val="000000"/>
          <w:sz w:val="16"/>
          <w:szCs w:val="16"/>
        </w:rPr>
        <w:t>Dolaylı Pay Sahipleri</w:t>
      </w:r>
    </w:p>
    <w:p w14:paraId="0C97AA43" w14:textId="77777777" w:rsidR="008E62CA" w:rsidRDefault="008E62CA" w:rsidP="008E62CA">
      <w:pPr>
        <w:jc w:val="both"/>
        <w:rPr>
          <w:rFonts w:ascii="Arial" w:hAnsi="Arial" w:cs="Arial"/>
          <w:color w:val="0000FF"/>
          <w:sz w:val="16"/>
          <w:szCs w:val="16"/>
        </w:rPr>
      </w:pPr>
    </w:p>
    <w:p w14:paraId="316B85BC" w14:textId="77777777" w:rsidR="00572706" w:rsidRPr="00572706" w:rsidRDefault="00572706" w:rsidP="008E62CA">
      <w:pPr>
        <w:jc w:val="both"/>
        <w:rPr>
          <w:rFonts w:ascii="Arial" w:hAnsi="Arial"/>
          <w:color w:val="000000"/>
          <w:sz w:val="16"/>
        </w:rPr>
      </w:pPr>
      <w:r w:rsidRPr="00572706">
        <w:rPr>
          <w:rFonts w:ascii="Arial" w:hAnsi="Arial"/>
          <w:color w:val="000000"/>
          <w:sz w:val="16"/>
        </w:rPr>
        <w:t>Bulunmamaktadır.</w:t>
      </w:r>
    </w:p>
    <w:p w14:paraId="04F65C63" w14:textId="77777777" w:rsidR="00871A0E" w:rsidRDefault="00871A0E">
      <w:pPr>
        <w:jc w:val="center"/>
      </w:pPr>
    </w:p>
    <w:sectPr w:rsidR="00871A0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845"/>
    <w:rsid w:val="000B0C2F"/>
    <w:rsid w:val="000E5C6C"/>
    <w:rsid w:val="00130C7D"/>
    <w:rsid w:val="00155C22"/>
    <w:rsid w:val="001B47C8"/>
    <w:rsid w:val="00233E92"/>
    <w:rsid w:val="002752B7"/>
    <w:rsid w:val="00286012"/>
    <w:rsid w:val="00290C99"/>
    <w:rsid w:val="002B0BD3"/>
    <w:rsid w:val="003019A9"/>
    <w:rsid w:val="00307FE4"/>
    <w:rsid w:val="0039017C"/>
    <w:rsid w:val="00432F95"/>
    <w:rsid w:val="00445131"/>
    <w:rsid w:val="004A7AD6"/>
    <w:rsid w:val="004A7FAB"/>
    <w:rsid w:val="00547573"/>
    <w:rsid w:val="00572706"/>
    <w:rsid w:val="00625A16"/>
    <w:rsid w:val="006C4238"/>
    <w:rsid w:val="006F28C0"/>
    <w:rsid w:val="00742F68"/>
    <w:rsid w:val="007C1F90"/>
    <w:rsid w:val="00856B70"/>
    <w:rsid w:val="00870155"/>
    <w:rsid w:val="00871A0E"/>
    <w:rsid w:val="008A3845"/>
    <w:rsid w:val="008E62CA"/>
    <w:rsid w:val="008F41C1"/>
    <w:rsid w:val="00A0757B"/>
    <w:rsid w:val="00A21131"/>
    <w:rsid w:val="00A61738"/>
    <w:rsid w:val="00A64147"/>
    <w:rsid w:val="00A744BC"/>
    <w:rsid w:val="00AB38F5"/>
    <w:rsid w:val="00B76FB1"/>
    <w:rsid w:val="00BB00FD"/>
    <w:rsid w:val="00BD2C9E"/>
    <w:rsid w:val="00C351EE"/>
    <w:rsid w:val="00C57052"/>
    <w:rsid w:val="00CD064C"/>
    <w:rsid w:val="00CF6863"/>
    <w:rsid w:val="00D51734"/>
    <w:rsid w:val="00D619EA"/>
    <w:rsid w:val="00E24F43"/>
    <w:rsid w:val="00E65FA0"/>
    <w:rsid w:val="00E736EA"/>
    <w:rsid w:val="00F02CAE"/>
    <w:rsid w:val="00F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2F1C2B3"/>
  <w15:chartTrackingRefBased/>
  <w15:docId w15:val="{8D157552-475C-44C1-A6C7-9237872D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E62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D51734"/>
    <w:rPr>
      <w:color w:val="0000FF"/>
      <w:u w:val="single"/>
    </w:rPr>
  </w:style>
  <w:style w:type="paragraph" w:customStyle="1" w:styleId="DefaultParagraphFontParaCharChar">
    <w:name w:val="Default Paragraph Font Para Char Char"/>
    <w:aliases w:val="Default Paragraph Font Para Char Para Char Char"/>
    <w:basedOn w:val="Normal"/>
    <w:rsid w:val="00FA265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leyman.ozcan@isbank.com.t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per.turgal@isbank.com.t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tih.yilmaz@isbank.com.tr" TargetMode="External"/><Relationship Id="rId11" Type="http://schemas.openxmlformats.org/officeDocument/2006/relationships/hyperlink" Target="mailto:investorrelations@isbank.com.tr" TargetMode="External"/><Relationship Id="rId5" Type="http://schemas.openxmlformats.org/officeDocument/2006/relationships/hyperlink" Target="mailto:alper.turgal@isbank.com.tr" TargetMode="External"/><Relationship Id="rId10" Type="http://schemas.openxmlformats.org/officeDocument/2006/relationships/hyperlink" Target="http://www.isbank.com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per.turgal@is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D968D-37FB-4AA4-BAA7-18D473FC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1263</Words>
  <Characters>7204</Characters>
  <Application>Microsoft Office Word</Application>
  <DocSecurity>0</DocSecurity>
  <Lines>60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8451</CharactersWithSpaces>
  <SharedDoc>false</SharedDoc>
  <HLinks>
    <vt:vector size="42" baseType="variant">
      <vt:variant>
        <vt:i4>7274503</vt:i4>
      </vt:variant>
      <vt:variant>
        <vt:i4>18</vt:i4>
      </vt:variant>
      <vt:variant>
        <vt:i4>0</vt:i4>
      </vt:variant>
      <vt:variant>
        <vt:i4>5</vt:i4>
      </vt:variant>
      <vt:variant>
        <vt:lpwstr>mailto:investorrelations@isbank.com.tr</vt:lpwstr>
      </vt:variant>
      <vt:variant>
        <vt:lpwstr/>
      </vt:variant>
      <vt:variant>
        <vt:i4>5439571</vt:i4>
      </vt:variant>
      <vt:variant>
        <vt:i4>15</vt:i4>
      </vt:variant>
      <vt:variant>
        <vt:i4>0</vt:i4>
      </vt:variant>
      <vt:variant>
        <vt:i4>5</vt:i4>
      </vt:variant>
      <vt:variant>
        <vt:lpwstr>http://www.isbank.com.tr/</vt:lpwstr>
      </vt:variant>
      <vt:variant>
        <vt:lpwstr/>
      </vt:variant>
      <vt:variant>
        <vt:i4>2424857</vt:i4>
      </vt:variant>
      <vt:variant>
        <vt:i4>12</vt:i4>
      </vt:variant>
      <vt:variant>
        <vt:i4>0</vt:i4>
      </vt:variant>
      <vt:variant>
        <vt:i4>5</vt:i4>
      </vt:variant>
      <vt:variant>
        <vt:lpwstr>mailto:alper.turgal@isbank.com.tr</vt:lpwstr>
      </vt:variant>
      <vt:variant>
        <vt:lpwstr/>
      </vt:variant>
      <vt:variant>
        <vt:i4>1245233</vt:i4>
      </vt:variant>
      <vt:variant>
        <vt:i4>9</vt:i4>
      </vt:variant>
      <vt:variant>
        <vt:i4>0</vt:i4>
      </vt:variant>
      <vt:variant>
        <vt:i4>5</vt:i4>
      </vt:variant>
      <vt:variant>
        <vt:lpwstr>mailto:suleyman.ozcan@isbank.com.tr</vt:lpwstr>
      </vt:variant>
      <vt:variant>
        <vt:lpwstr/>
      </vt:variant>
      <vt:variant>
        <vt:i4>2424857</vt:i4>
      </vt:variant>
      <vt:variant>
        <vt:i4>6</vt:i4>
      </vt:variant>
      <vt:variant>
        <vt:i4>0</vt:i4>
      </vt:variant>
      <vt:variant>
        <vt:i4>5</vt:i4>
      </vt:variant>
      <vt:variant>
        <vt:lpwstr>mailto:alper.turgal@isbank.com.tr</vt:lpwstr>
      </vt:variant>
      <vt:variant>
        <vt:lpwstr/>
      </vt:variant>
      <vt:variant>
        <vt:i4>3080216</vt:i4>
      </vt:variant>
      <vt:variant>
        <vt:i4>3</vt:i4>
      </vt:variant>
      <vt:variant>
        <vt:i4>0</vt:i4>
      </vt:variant>
      <vt:variant>
        <vt:i4>5</vt:i4>
      </vt:variant>
      <vt:variant>
        <vt:lpwstr>mailto:fatih.yilmaz@isbank.com.tr</vt:lpwstr>
      </vt:variant>
      <vt:variant>
        <vt:lpwstr/>
      </vt:variant>
      <vt:variant>
        <vt:i4>2424857</vt:i4>
      </vt:variant>
      <vt:variant>
        <vt:i4>0</vt:i4>
      </vt:variant>
      <vt:variant>
        <vt:i4>0</vt:i4>
      </vt:variant>
      <vt:variant>
        <vt:i4>5</vt:i4>
      </vt:variant>
      <vt:variant>
        <vt:lpwstr>mailto:alper.turgal@isbank.com.tr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2009-04-15T14:03:00Z</cp:lastPrinted>
  <dcterms:created xsi:type="dcterms:W3CDTF">2022-09-01T21:51:00Z</dcterms:created>
  <dcterms:modified xsi:type="dcterms:W3CDTF">2022-09-01T21:51:00Z</dcterms:modified>
</cp:coreProperties>
</file>