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3D9">
            <w:pPr>
              <w:pStyle w:val="Heading2"/>
            </w:pPr>
            <w:r>
              <w:t>TESCO KİPA KİTLE PAZARLAMA ve GIDA SANAYİ A.Ş.</w:t>
            </w:r>
          </w:p>
        </w:tc>
      </w:tr>
    </w:tbl>
    <w:p w:rsidR="00000000" w:rsidRDefault="004723D9">
      <w:pPr>
        <w:rPr>
          <w:rFonts w:ascii="Arial" w:hAnsi="Arial"/>
          <w:sz w:val="18"/>
        </w:rPr>
      </w:pPr>
    </w:p>
    <w:p w:rsidR="00000000" w:rsidRDefault="004723D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HAVAALANI YOLU NO  :40 ÇİĞLİ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Production Centre)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TESCO PLC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SIMON THEODORE KING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MAYIS 2009 TARİHİ İTİBARİYLE GÖREVİNDEN AYRILMIŞTIR. YERİNE YÖNETİM KURULU ÜYESİ RİCHARD MARTİN BAKER VEKALETEN ATANMIŞTIR.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</w:t>
            </w:r>
            <w:r>
              <w:rPr>
                <w:rFonts w:ascii="Arial" w:hAnsi="Arial"/>
                <w:b/>
                <w:sz w:val="16"/>
              </w:rPr>
              <w:t>msil ettiği tüzel kişi gruplar belirtilerek)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NOEL WİLLİAM ROBBİNS 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SİMON THEODORE KİNG</w:t>
            </w:r>
            <w:r>
              <w:rPr>
                <w:rFonts w:ascii="Arial" w:hAnsi="Arial"/>
                <w:sz w:val="16"/>
              </w:rPr>
              <w:t>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RİCHARD MARTİN BAKER(TESCO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MUSTAFA REMZİ KIRAÇ</w:t>
            </w:r>
            <w:r>
              <w:rPr>
                <w:rFonts w:ascii="Arial" w:hAnsi="Arial"/>
                <w:sz w:val="16"/>
              </w:rPr>
              <w:t>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 ZÜHTÜ KOCABAŞ(TESCO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YILMAZ ATTİLA</w:t>
            </w:r>
            <w:r>
              <w:rPr>
                <w:rFonts w:ascii="Arial" w:hAnsi="Arial"/>
                <w:sz w:val="16"/>
              </w:rPr>
              <w:t>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SAĞLIK(TESCO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ŞİNASİ ERTAN</w:t>
            </w:r>
            <w:r>
              <w:rPr>
                <w:rFonts w:ascii="Arial" w:hAnsi="Arial"/>
                <w:sz w:val="16"/>
              </w:rPr>
              <w:t>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PAUL ROLAND FEARN</w:t>
            </w:r>
            <w:r>
              <w:rPr>
                <w:rFonts w:ascii="Arial" w:hAnsi="Arial"/>
                <w:sz w:val="16"/>
              </w:rPr>
              <w:t>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NİALL LAURENCE HUNTER</w:t>
            </w:r>
            <w:r>
              <w:rPr>
                <w:rFonts w:ascii="Arial" w:hAnsi="Arial"/>
                <w:sz w:val="16"/>
              </w:rPr>
              <w:t>(TESCO PLC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IV, No:41 sayılı Tebliğin 8. Mad</w:t>
            </w:r>
            <w:r>
              <w:rPr>
                <w:rFonts w:ascii="Arial" w:hAnsi="Arial"/>
                <w:b/>
                <w:sz w:val="16"/>
              </w:rPr>
              <w:t xml:space="preserve">desi kapsamındaki personelin adı, soyadı, görevi, e-mail adresi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pStyle w:val="Default"/>
              <w:spacing w:line="360" w:lineRule="auto"/>
              <w:jc w:val="both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MURAT KAYNAR/MALİ İŞLER MÜDÜRÜ</w:t>
            </w:r>
          </w:p>
          <w:p w:rsidR="00000000" w:rsidRDefault="004723D9">
            <w:pPr>
              <w:rPr>
                <w:sz w:val="22"/>
              </w:rPr>
            </w:pPr>
            <w:hyperlink r:id="rId4" w:history="1">
              <w:r>
                <w:rPr>
                  <w:rStyle w:val="Hyperlink"/>
                  <w:sz w:val="22"/>
                </w:rPr>
                <w:t>Murat.kaynar@tesc</w:t>
              </w:r>
              <w:r>
                <w:rPr>
                  <w:rStyle w:val="Hyperlink"/>
                  <w:sz w:val="22"/>
                </w:rPr>
                <w:t>okipa.com.tr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pStyle w:val="Default"/>
              <w:spacing w:line="360" w:lineRule="auto"/>
              <w:jc w:val="both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ŞÜKRÜ AYTEKİN/ MUHASEBE MÜDÜRÜ/GENEL MUHASEBE </w:t>
            </w:r>
          </w:p>
          <w:p w:rsidR="00000000" w:rsidRDefault="004723D9">
            <w:pPr>
              <w:rPr>
                <w:rFonts w:ascii="Arial" w:hAnsi="Arial"/>
                <w:color w:val="FF0000"/>
                <w:sz w:val="16"/>
              </w:rPr>
            </w:pPr>
            <w:hyperlink r:id="rId5" w:history="1">
              <w:r>
                <w:rPr>
                  <w:rStyle w:val="Hyperlink"/>
                  <w:sz w:val="22"/>
                </w:rPr>
                <w:t>sukru.aytekin@tescokipa.com.tr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</w:t>
            </w:r>
            <w:r>
              <w:rPr>
                <w:rFonts w:ascii="Arial" w:hAnsi="Arial"/>
                <w:b/>
                <w:sz w:val="16"/>
              </w:rPr>
              <w:t xml:space="preserve"> Üyeleri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pStyle w:val="Default"/>
              <w:spacing w:line="360" w:lineRule="auto"/>
              <w:jc w:val="both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NOEL WİLLİAM ROBBİNS</w:t>
            </w:r>
          </w:p>
          <w:p w:rsidR="00000000" w:rsidRDefault="004723D9">
            <w:pPr>
              <w:pStyle w:val="Default"/>
              <w:spacing w:line="360" w:lineRule="auto"/>
              <w:jc w:val="both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PAUL ROLAND FEARN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0 232 398 53 51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0 232 398 63 51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color w:val="FF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www.kipa.com.tr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</w:t>
            </w:r>
            <w:r>
              <w:rPr>
                <w:rFonts w:ascii="Arial" w:hAnsi="Arial"/>
                <w:b/>
                <w:sz w:val="16"/>
              </w:rPr>
              <w:t>ıyla Ocak 2008 ve mevcut durum ayrı ayrı belirtilecek)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2008: 7.117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DURUM: 6.925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</w:t>
            </w:r>
            <w:r>
              <w:rPr>
                <w:rFonts w:ascii="Arial" w:hAnsi="Arial"/>
                <w:b/>
                <w:sz w:val="16"/>
              </w:rPr>
              <w:t>DUĞU İŞVEREN SENDİKASI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11.810.664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</w:t>
            </w:r>
            <w:r>
              <w:rPr>
                <w:rFonts w:ascii="Arial" w:hAnsi="Arial"/>
                <w:b/>
                <w:sz w:val="16"/>
              </w:rPr>
              <w:t>M GÖRDÜĞÜ YURTDIŞI PİYASALAR</w:t>
            </w: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4723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4723D9">
            <w:pPr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723D9">
      <w:pPr>
        <w:rPr>
          <w:rFonts w:ascii="Arial" w:hAnsi="Arial"/>
          <w:sz w:val="16"/>
        </w:rPr>
      </w:pPr>
    </w:p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723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723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723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01.03.2008-29.02.2009</w:t>
            </w:r>
          </w:p>
        </w:tc>
        <w:tc>
          <w:tcPr>
            <w:tcW w:w="2285" w:type="dxa"/>
          </w:tcPr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1.424.884.283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723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01.03.2007-29.02.2008</w:t>
            </w:r>
          </w:p>
        </w:tc>
        <w:tc>
          <w:tcPr>
            <w:tcW w:w="2285" w:type="dxa"/>
          </w:tcPr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1.157.346.457 TL</w:t>
            </w:r>
          </w:p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723D9">
      <w:pPr>
        <w:rPr>
          <w:rFonts w:ascii="Arial" w:hAnsi="Arial"/>
          <w:sz w:val="18"/>
        </w:rPr>
      </w:pPr>
    </w:p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3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01.03.2008-29.02.2009</w:t>
            </w:r>
          </w:p>
        </w:tc>
        <w:tc>
          <w:tcPr>
            <w:tcW w:w="2094" w:type="dxa"/>
          </w:tcPr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34.015.857$</w:t>
            </w:r>
          </w:p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45.588.120 TL</w:t>
            </w:r>
          </w:p>
        </w:tc>
        <w:tc>
          <w:tcPr>
            <w:tcW w:w="1843" w:type="dxa"/>
          </w:tcPr>
          <w:p w:rsidR="00000000" w:rsidRDefault="004723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4,33%</w:t>
            </w:r>
          </w:p>
        </w:tc>
        <w:tc>
          <w:tcPr>
            <w:tcW w:w="1559" w:type="dxa"/>
          </w:tcPr>
          <w:p w:rsidR="00000000" w:rsidRDefault="004723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4723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3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01.03.2007-29.02.2008</w:t>
            </w:r>
          </w:p>
        </w:tc>
        <w:tc>
          <w:tcPr>
            <w:tcW w:w="2094" w:type="dxa"/>
          </w:tcPr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18.699.2</w:t>
            </w:r>
            <w:r>
              <w:rPr>
                <w:rFonts w:ascii="Arial" w:hAnsi="Arial"/>
                <w:sz w:val="16"/>
              </w:rPr>
              <w:t>60 $</w:t>
            </w:r>
          </w:p>
          <w:p w:rsidR="00000000" w:rsidRDefault="004723D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23.669.629 TL</w:t>
            </w:r>
          </w:p>
        </w:tc>
        <w:tc>
          <w:tcPr>
            <w:tcW w:w="1843" w:type="dxa"/>
          </w:tcPr>
          <w:p w:rsidR="00000000" w:rsidRDefault="004723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2,74%</w:t>
            </w:r>
          </w:p>
        </w:tc>
        <w:tc>
          <w:tcPr>
            <w:tcW w:w="1559" w:type="dxa"/>
          </w:tcPr>
          <w:p w:rsidR="00000000" w:rsidRDefault="004723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4723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23D9">
      <w:pPr>
        <w:rPr>
          <w:rFonts w:ascii="Arial" w:hAnsi="Arial"/>
          <w:b/>
          <w:u w:val="single"/>
        </w:rPr>
      </w:pPr>
    </w:p>
    <w:p w:rsidR="00000000" w:rsidRDefault="004723D9">
      <w:pPr>
        <w:rPr>
          <w:rFonts w:ascii="Arial" w:hAnsi="Arial"/>
          <w:sz w:val="16"/>
        </w:rPr>
      </w:pPr>
    </w:p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23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23D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36.438.426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BİNALAR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11.662.757</w:t>
            </w:r>
          </w:p>
          <w:p w:rsidR="00000000" w:rsidRDefault="004723D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TESİSATLAR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6.667.053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DEMİRBAŞLAR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2.174.167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KURULUŞ</w:t>
            </w:r>
            <w:r>
              <w:rPr>
                <w:rFonts w:ascii="Arial" w:hAnsi="Arial"/>
                <w:sz w:val="16"/>
              </w:rPr>
              <w:t>-ÖRGÜTLENME GİDERLERİ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MALİYETLER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2.371.985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 MADDİ SABİT KIYMETLER</w:t>
            </w:r>
          </w:p>
          <w:p w:rsidR="00000000" w:rsidRDefault="004723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52.361.558</w:t>
            </w:r>
          </w:p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23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043" w:type="dxa"/>
          </w:tcPr>
          <w:p w:rsidR="00000000" w:rsidRDefault="004723D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23D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23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111.689.043</w:t>
            </w:r>
          </w:p>
          <w:p w:rsidR="00000000" w:rsidRDefault="004723D9">
            <w:pPr>
              <w:tabs>
                <w:tab w:val="left" w:pos="1783"/>
              </w:tabs>
              <w:ind w:right="-2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3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3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23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4723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23D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23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3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23D9">
      <w:pPr>
        <w:rPr>
          <w:rFonts w:ascii="Arial" w:hAnsi="Arial"/>
          <w:sz w:val="16"/>
        </w:rPr>
      </w:pPr>
    </w:p>
    <w:p w:rsidR="00000000" w:rsidRDefault="004723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Doğrudan Pay Sahipleri</w:t>
      </w:r>
    </w:p>
    <w:p w:rsidR="00000000" w:rsidRDefault="004723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276" w:type="dxa"/>
          </w:tcPr>
          <w:p w:rsidR="00000000" w:rsidRDefault="004723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276" w:type="dxa"/>
          </w:tcPr>
          <w:p w:rsidR="00000000" w:rsidRDefault="004723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000000" w:rsidRDefault="004723D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 - A GRUBU İMTİYAZL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  <w:tc>
          <w:tcPr>
            <w:tcW w:w="1984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9.888,00</w:t>
            </w:r>
          </w:p>
        </w:tc>
        <w:tc>
          <w:tcPr>
            <w:tcW w:w="2410" w:type="dxa"/>
          </w:tcPr>
          <w:p w:rsidR="00000000" w:rsidRDefault="004723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276" w:type="dxa"/>
          </w:tcPr>
          <w:p w:rsidR="00000000" w:rsidRDefault="004723D9">
            <w:pPr>
              <w:ind w:left="-30" w:right="-30" w:firstLine="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 - B GRUBU ADİ</w:t>
            </w:r>
          </w:p>
        </w:tc>
        <w:tc>
          <w:tcPr>
            <w:tcW w:w="1984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103.881.404,11</w:t>
            </w:r>
          </w:p>
        </w:tc>
        <w:tc>
          <w:tcPr>
            <w:tcW w:w="2410" w:type="dxa"/>
          </w:tcPr>
          <w:p w:rsidR="00000000" w:rsidRDefault="004723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92,91</w:t>
            </w:r>
          </w:p>
        </w:tc>
        <w:tc>
          <w:tcPr>
            <w:tcW w:w="1276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103.881.404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  A GRUBU İMTİYAZLI</w:t>
            </w:r>
          </w:p>
        </w:tc>
        <w:tc>
          <w:tcPr>
            <w:tcW w:w="1984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112,00</w:t>
            </w:r>
          </w:p>
        </w:tc>
        <w:tc>
          <w:tcPr>
            <w:tcW w:w="2410" w:type="dxa"/>
          </w:tcPr>
          <w:p w:rsidR="00000000" w:rsidRDefault="004723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1276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  B GRUBU ADİ</w:t>
            </w:r>
          </w:p>
        </w:tc>
        <w:tc>
          <w:tcPr>
            <w:tcW w:w="1984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7.919.259,76</w:t>
            </w:r>
          </w:p>
        </w:tc>
        <w:tc>
          <w:tcPr>
            <w:tcW w:w="2410" w:type="dxa"/>
          </w:tcPr>
          <w:p w:rsidR="00000000" w:rsidRDefault="004723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7,08</w:t>
            </w:r>
          </w:p>
        </w:tc>
        <w:tc>
          <w:tcPr>
            <w:tcW w:w="1276" w:type="dxa"/>
          </w:tcPr>
          <w:p w:rsidR="00000000" w:rsidRDefault="004723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7.919.260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723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TOPLAM/ Total  </w:t>
            </w:r>
          </w:p>
        </w:tc>
        <w:tc>
          <w:tcPr>
            <w:tcW w:w="1984" w:type="dxa"/>
          </w:tcPr>
          <w:p w:rsidR="00000000" w:rsidRDefault="004723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111.810.663,87</w:t>
            </w:r>
          </w:p>
        </w:tc>
        <w:tc>
          <w:tcPr>
            <w:tcW w:w="2410" w:type="dxa"/>
          </w:tcPr>
          <w:p w:rsidR="00000000" w:rsidRDefault="004723D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1276" w:type="dxa"/>
          </w:tcPr>
          <w:p w:rsidR="00000000" w:rsidRDefault="004723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112.800.664</w:t>
            </w:r>
          </w:p>
        </w:tc>
      </w:tr>
    </w:tbl>
    <w:p w:rsidR="00000000" w:rsidRDefault="004723D9">
      <w:pPr>
        <w:jc w:val="both"/>
        <w:rPr>
          <w:rFonts w:ascii="Arial" w:hAnsi="Arial"/>
          <w:sz w:val="18"/>
        </w:rPr>
      </w:pPr>
    </w:p>
    <w:p w:rsidR="00000000" w:rsidRDefault="004723D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3D9"/>
    <w:rsid w:val="004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526F4-7895-4133-96C3-A5AAF58B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tr-TR" w:eastAsia="tr-T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ipa.com.tr" TargetMode="External"/><Relationship Id="rId5" Type="http://schemas.openxmlformats.org/officeDocument/2006/relationships/hyperlink" Target="mailto:sukru.aytekin@tescokipa.com.tr" TargetMode="External"/><Relationship Id="rId4" Type="http://schemas.openxmlformats.org/officeDocument/2006/relationships/hyperlink" Target="mailto:Murat.kaynar@tescokip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5101</CharactersWithSpaces>
  <SharedDoc>false</SharedDoc>
  <HLinks>
    <vt:vector size="18" baseType="variant">
      <vt:variant>
        <vt:i4>2949154</vt:i4>
      </vt:variant>
      <vt:variant>
        <vt:i4>6</vt:i4>
      </vt:variant>
      <vt:variant>
        <vt:i4>0</vt:i4>
      </vt:variant>
      <vt:variant>
        <vt:i4>5</vt:i4>
      </vt:variant>
      <vt:variant>
        <vt:lpwstr>http://www.kipa.com.tr/</vt:lpwstr>
      </vt:variant>
      <vt:variant>
        <vt:lpwstr/>
      </vt:variant>
      <vt:variant>
        <vt:i4>327716</vt:i4>
      </vt:variant>
      <vt:variant>
        <vt:i4>3</vt:i4>
      </vt:variant>
      <vt:variant>
        <vt:i4>0</vt:i4>
      </vt:variant>
      <vt:variant>
        <vt:i4>5</vt:i4>
      </vt:variant>
      <vt:variant>
        <vt:lpwstr>mailto:sukru.aytekin@tescokipa.com.tr</vt:lpwstr>
      </vt:variant>
      <vt:variant>
        <vt:lpwstr/>
      </vt:variant>
      <vt:variant>
        <vt:i4>3801111</vt:i4>
      </vt:variant>
      <vt:variant>
        <vt:i4>0</vt:i4>
      </vt:variant>
      <vt:variant>
        <vt:i4>0</vt:i4>
      </vt:variant>
      <vt:variant>
        <vt:i4>5</vt:i4>
      </vt:variant>
      <vt:variant>
        <vt:lpwstr>mailto:Murat.kaynar@tescokipa.com.tr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2022-09-01T21:51:00Z</dcterms:created>
  <dcterms:modified xsi:type="dcterms:W3CDTF">2022-09-01T21:51:00Z</dcterms:modified>
</cp:coreProperties>
</file>