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4A169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169E" w:rsidRDefault="00F937C6">
            <w:pPr>
              <w:pStyle w:val="Heading2"/>
            </w:pPr>
            <w:r>
              <w:t>METRO MENKUL KIYMETLER YATIRIM ORTAKLIĞI A.Ş</w:t>
            </w:r>
          </w:p>
        </w:tc>
      </w:tr>
    </w:tbl>
    <w:p w:rsidR="004A169E" w:rsidRDefault="004A169E">
      <w:pPr>
        <w:rPr>
          <w:rFonts w:ascii="Arial" w:hAnsi="Arial"/>
          <w:sz w:val="18"/>
        </w:rPr>
      </w:pPr>
    </w:p>
    <w:p w:rsidR="004A169E" w:rsidRDefault="004A169E">
      <w:pPr>
        <w:jc w:val="both"/>
        <w:rPr>
          <w:rFonts w:ascii="Arial" w:hAnsi="Arial"/>
          <w:b/>
          <w:color w:val="FF0000"/>
          <w:sz w:val="36"/>
        </w:rPr>
      </w:pPr>
    </w:p>
    <w:tbl>
      <w:tblPr>
        <w:tblW w:w="1038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"/>
        <w:gridCol w:w="2850"/>
        <w:gridCol w:w="1276"/>
        <w:gridCol w:w="80"/>
        <w:gridCol w:w="204"/>
        <w:gridCol w:w="1701"/>
        <w:gridCol w:w="1701"/>
        <w:gridCol w:w="850"/>
        <w:gridCol w:w="992"/>
        <w:gridCol w:w="717"/>
      </w:tblGrid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  <w:gridSpan w:val="3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80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165" w:type="dxa"/>
            <w:gridSpan w:val="6"/>
          </w:tcPr>
          <w:p w:rsidR="0009631E" w:rsidRPr="001A39DC" w:rsidRDefault="00F937C6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A39DC">
              <w:rPr>
                <w:rFonts w:ascii="Arial" w:hAnsi="Arial" w:cs="Arial"/>
                <w:b/>
                <w:sz w:val="16"/>
                <w:szCs w:val="16"/>
              </w:rPr>
              <w:t>07/03/2006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  <w:gridSpan w:val="3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80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65" w:type="dxa"/>
            <w:gridSpan w:val="6"/>
          </w:tcPr>
          <w:p w:rsidR="0009631E" w:rsidRPr="001A39DC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  <w:gridSpan w:val="3"/>
          </w:tcPr>
          <w:p w:rsidR="0009631E" w:rsidRPr="00EB2CEF" w:rsidRDefault="00F937C6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BAŞLICA FAALİYET ALANI</w:t>
            </w:r>
          </w:p>
        </w:tc>
        <w:tc>
          <w:tcPr>
            <w:tcW w:w="80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165" w:type="dxa"/>
            <w:gridSpan w:val="6"/>
          </w:tcPr>
          <w:p w:rsidR="0009631E" w:rsidRPr="001A39DC" w:rsidRDefault="00F937C6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1A39DC">
              <w:rPr>
                <w:rFonts w:ascii="Arial" w:hAnsi="Arial" w:cs="Arial"/>
                <w:sz w:val="16"/>
                <w:szCs w:val="16"/>
              </w:rPr>
              <w:t>PORTFÖY İŞLETMECİLİĞİ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  <w:gridSpan w:val="3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80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65" w:type="dxa"/>
            <w:gridSpan w:val="6"/>
          </w:tcPr>
          <w:p w:rsidR="0009631E" w:rsidRPr="001A39DC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  <w:gridSpan w:val="3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80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165" w:type="dxa"/>
            <w:gridSpan w:val="6"/>
          </w:tcPr>
          <w:p w:rsidR="0009631E" w:rsidRPr="001A39DC" w:rsidRDefault="00F937C6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1A39DC">
              <w:rPr>
                <w:rFonts w:ascii="Arial" w:hAnsi="Arial" w:cs="Arial"/>
                <w:sz w:val="16"/>
                <w:szCs w:val="16"/>
              </w:rPr>
              <w:t>LEVENT/İSTANBUL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  <w:gridSpan w:val="3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80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65" w:type="dxa"/>
            <w:gridSpan w:val="6"/>
          </w:tcPr>
          <w:p w:rsidR="0009631E" w:rsidRPr="001A39DC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  <w:gridSpan w:val="3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80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165" w:type="dxa"/>
            <w:gridSpan w:val="6"/>
          </w:tcPr>
          <w:p w:rsidR="0009631E" w:rsidRPr="001A39DC" w:rsidRDefault="001A39DC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  <w:gridSpan w:val="3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80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65" w:type="dxa"/>
            <w:gridSpan w:val="6"/>
          </w:tcPr>
          <w:p w:rsidR="0009631E" w:rsidRPr="001A39DC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  <w:gridSpan w:val="3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80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165" w:type="dxa"/>
            <w:gridSpan w:val="6"/>
          </w:tcPr>
          <w:p w:rsidR="0009631E" w:rsidRPr="001A39DC" w:rsidRDefault="001A39DC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  <w:gridSpan w:val="3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80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165" w:type="dxa"/>
            <w:gridSpan w:val="6"/>
          </w:tcPr>
          <w:p w:rsidR="0009631E" w:rsidRPr="001A39DC" w:rsidRDefault="00F937C6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1A39DC">
              <w:rPr>
                <w:rFonts w:ascii="Arial" w:hAnsi="Arial" w:cs="Arial"/>
                <w:sz w:val="16"/>
                <w:szCs w:val="16"/>
              </w:rPr>
              <w:t>MURAT ARAZ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  <w:gridSpan w:val="3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80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65" w:type="dxa"/>
            <w:gridSpan w:val="6"/>
          </w:tcPr>
          <w:p w:rsidR="0009631E" w:rsidRPr="001A39DC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  <w:gridSpan w:val="3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80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165" w:type="dxa"/>
            <w:gridSpan w:val="6"/>
          </w:tcPr>
          <w:p w:rsidR="0009631E" w:rsidRPr="001A39DC" w:rsidRDefault="00F937C6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1A39DC">
              <w:rPr>
                <w:rFonts w:ascii="Arial" w:hAnsi="Arial" w:cs="Arial"/>
                <w:sz w:val="16"/>
                <w:szCs w:val="16"/>
              </w:rPr>
              <w:t>TARIK CENGİZ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  <w:gridSpan w:val="3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80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65" w:type="dxa"/>
            <w:gridSpan w:val="6"/>
          </w:tcPr>
          <w:p w:rsidR="0009631E" w:rsidRPr="001A39DC" w:rsidRDefault="00F937C6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1A39DC">
              <w:rPr>
                <w:rFonts w:ascii="Arial" w:hAnsi="Arial" w:cs="Arial"/>
                <w:sz w:val="16"/>
                <w:szCs w:val="16"/>
              </w:rPr>
              <w:t>MURAT ARAZ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  <w:gridSpan w:val="3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80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65" w:type="dxa"/>
            <w:gridSpan w:val="6"/>
          </w:tcPr>
          <w:p w:rsidR="0009631E" w:rsidRPr="001A39DC" w:rsidRDefault="00F937C6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1A39DC">
              <w:rPr>
                <w:rFonts w:ascii="Arial" w:hAnsi="Arial" w:cs="Arial"/>
                <w:sz w:val="16"/>
                <w:szCs w:val="16"/>
              </w:rPr>
              <w:t>HAYATİ ÜSTÜN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  <w:gridSpan w:val="3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80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65" w:type="dxa"/>
            <w:gridSpan w:val="6"/>
          </w:tcPr>
          <w:p w:rsidR="0009631E" w:rsidRPr="001A39DC" w:rsidRDefault="001A39DC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UĞUR DAĞISTANLI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  <w:gridSpan w:val="3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80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65" w:type="dxa"/>
            <w:gridSpan w:val="6"/>
          </w:tcPr>
          <w:p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  <w:gridSpan w:val="3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80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165" w:type="dxa"/>
            <w:gridSpan w:val="6"/>
          </w:tcPr>
          <w:p w:rsidR="0009631E" w:rsidRPr="001A39DC" w:rsidRDefault="00F937C6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1A39DC">
              <w:rPr>
                <w:rFonts w:ascii="Arial" w:hAnsi="Arial" w:cs="Arial"/>
                <w:sz w:val="16"/>
                <w:szCs w:val="16"/>
              </w:rPr>
              <w:t>ŞENOL KORKMAZ / PORTFÖY YÖNETİCİSİ</w:t>
            </w:r>
          </w:p>
          <w:p w:rsidR="00F937C6" w:rsidRPr="001A39DC" w:rsidRDefault="001A39DC" w:rsidP="0009631E">
            <w:pPr>
              <w:rPr>
                <w:rFonts w:ascii="Arial" w:hAnsi="Arial" w:cs="Arial"/>
                <w:sz w:val="16"/>
                <w:szCs w:val="16"/>
              </w:rPr>
            </w:pPr>
            <w:hyperlink r:id="rId4" w:history="1">
              <w:r w:rsidRPr="00267884">
                <w:rPr>
                  <w:rStyle w:val="Hyperlink"/>
                  <w:rFonts w:ascii="Arial" w:hAnsi="Arial" w:cs="Arial"/>
                  <w:sz w:val="16"/>
                  <w:szCs w:val="16"/>
                </w:rPr>
                <w:t>info@metroyo.com.tr</w:t>
              </w:r>
            </w:hyperlink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  <w:gridSpan w:val="3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80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65" w:type="dxa"/>
            <w:gridSpan w:val="6"/>
          </w:tcPr>
          <w:p w:rsidR="001A39DC" w:rsidRPr="001A39DC" w:rsidRDefault="001A39DC" w:rsidP="001A39DC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ersonName">
              <w:smartTagPr>
                <w:attr w:name="ProductID" w:val="ŞEBNEM ATEŞ"/>
              </w:smartTagPr>
              <w:r w:rsidRPr="001A39DC">
                <w:rPr>
                  <w:rFonts w:ascii="Arial" w:hAnsi="Arial" w:cs="Arial"/>
                  <w:sz w:val="16"/>
                  <w:szCs w:val="16"/>
                </w:rPr>
                <w:t>ŞEBNEM ATEŞ</w:t>
              </w:r>
            </w:smartTag>
            <w:r w:rsidRPr="001A39DC">
              <w:rPr>
                <w:rFonts w:ascii="Arial" w:hAnsi="Arial" w:cs="Arial"/>
                <w:sz w:val="16"/>
                <w:szCs w:val="16"/>
              </w:rPr>
              <w:t xml:space="preserve"> / TAKAS OPERASYON VE MUHASEBE SORUMLUSU</w:t>
            </w:r>
          </w:p>
          <w:p w:rsidR="00B057C1" w:rsidRPr="001A39DC" w:rsidRDefault="001A39DC" w:rsidP="001A39DC">
            <w:pPr>
              <w:rPr>
                <w:rFonts w:ascii="Arial" w:hAnsi="Arial" w:cs="Arial"/>
                <w:sz w:val="16"/>
                <w:szCs w:val="16"/>
              </w:rPr>
            </w:pPr>
            <w:hyperlink r:id="rId5" w:history="1">
              <w:r w:rsidRPr="00267884">
                <w:rPr>
                  <w:rStyle w:val="Hyperlink"/>
                  <w:rFonts w:ascii="Arial" w:hAnsi="Arial" w:cs="Arial"/>
                  <w:sz w:val="16"/>
                  <w:szCs w:val="16"/>
                </w:rPr>
                <w:t>info@metroyo.com.tr</w:t>
              </w:r>
            </w:hyperlink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  <w:gridSpan w:val="3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80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65" w:type="dxa"/>
            <w:gridSpan w:val="6"/>
          </w:tcPr>
          <w:p w:rsidR="00B057C1" w:rsidRPr="001A39DC" w:rsidRDefault="00B057C1" w:rsidP="00B057C1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ersonName">
              <w:smartTagPr>
                <w:attr w:name="ProductID" w:val="ŞEBNEM ATEŞ"/>
              </w:smartTagPr>
              <w:r w:rsidRPr="001A39DC">
                <w:rPr>
                  <w:rFonts w:ascii="Arial" w:hAnsi="Arial" w:cs="Arial"/>
                  <w:sz w:val="16"/>
                  <w:szCs w:val="16"/>
                </w:rPr>
                <w:t>ŞEBNEM ATEŞ</w:t>
              </w:r>
            </w:smartTag>
            <w:r w:rsidRPr="001A39DC">
              <w:rPr>
                <w:rFonts w:ascii="Arial" w:hAnsi="Arial" w:cs="Arial"/>
                <w:sz w:val="16"/>
                <w:szCs w:val="16"/>
              </w:rPr>
              <w:t xml:space="preserve"> / TAKAS OPERASYON VE MUHASEBE SORUMLUSU</w:t>
            </w:r>
          </w:p>
          <w:p w:rsidR="0009631E" w:rsidRPr="001A39DC" w:rsidRDefault="001A39DC" w:rsidP="00B057C1">
            <w:pPr>
              <w:rPr>
                <w:rFonts w:ascii="Arial" w:hAnsi="Arial" w:cs="Arial"/>
                <w:sz w:val="16"/>
                <w:szCs w:val="16"/>
              </w:rPr>
            </w:pPr>
            <w:hyperlink r:id="rId6" w:history="1">
              <w:r w:rsidRPr="00267884">
                <w:rPr>
                  <w:rStyle w:val="Hyperlink"/>
                  <w:rFonts w:ascii="Arial" w:hAnsi="Arial" w:cs="Arial"/>
                  <w:sz w:val="16"/>
                  <w:szCs w:val="16"/>
                </w:rPr>
                <w:t>info@metroyo.com.tr</w:t>
              </w:r>
            </w:hyperlink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  <w:gridSpan w:val="3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80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65" w:type="dxa"/>
            <w:gridSpan w:val="6"/>
          </w:tcPr>
          <w:p w:rsidR="0009631E" w:rsidRPr="001A39DC" w:rsidRDefault="001A39DC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1A39DC">
              <w:rPr>
                <w:rFonts w:ascii="Arial" w:hAnsi="Arial" w:cs="Arial"/>
                <w:sz w:val="16"/>
                <w:szCs w:val="16"/>
              </w:rPr>
              <w:t>ŞENOL KORKMAZ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  <w:gridSpan w:val="3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80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65" w:type="dxa"/>
            <w:gridSpan w:val="6"/>
          </w:tcPr>
          <w:p w:rsidR="0009631E" w:rsidRPr="001A39DC" w:rsidRDefault="000160FD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  <w:gridSpan w:val="3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80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65" w:type="dxa"/>
            <w:gridSpan w:val="6"/>
          </w:tcPr>
          <w:p w:rsidR="0009631E" w:rsidRPr="001A39DC" w:rsidRDefault="001A39DC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HAYATİ ÜSTÜN</w:t>
            </w:r>
            <w:r w:rsidR="0048063D">
              <w:rPr>
                <w:rFonts w:ascii="Arial" w:hAnsi="Arial" w:cs="Arial"/>
                <w:sz w:val="16"/>
                <w:szCs w:val="16"/>
              </w:rPr>
              <w:t xml:space="preserve"> - </w:t>
            </w:r>
            <w:r w:rsidR="00B057C1" w:rsidRPr="001A39DC">
              <w:rPr>
                <w:rFonts w:ascii="Arial" w:hAnsi="Arial" w:cs="Arial"/>
                <w:sz w:val="16"/>
                <w:szCs w:val="16"/>
              </w:rPr>
              <w:t xml:space="preserve"> UĞUR DAĞISTANLI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  <w:gridSpan w:val="3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80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165" w:type="dxa"/>
            <w:gridSpan w:val="6"/>
          </w:tcPr>
          <w:p w:rsidR="0009631E" w:rsidRPr="001A39DC" w:rsidRDefault="00B057C1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1A39DC">
              <w:rPr>
                <w:rFonts w:ascii="Arial" w:hAnsi="Arial" w:cs="Arial"/>
                <w:sz w:val="16"/>
                <w:szCs w:val="16"/>
              </w:rPr>
              <w:t>(0212) 344 1</w:t>
            </w:r>
            <w:r w:rsidR="001A39DC">
              <w:rPr>
                <w:rFonts w:ascii="Arial" w:hAnsi="Arial" w:cs="Arial"/>
                <w:sz w:val="16"/>
                <w:szCs w:val="16"/>
              </w:rPr>
              <w:t>3</w:t>
            </w:r>
            <w:r w:rsidRPr="001A39D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A39DC">
              <w:rPr>
                <w:rFonts w:ascii="Arial" w:hAnsi="Arial" w:cs="Arial"/>
                <w:sz w:val="16"/>
                <w:szCs w:val="16"/>
              </w:rPr>
              <w:t>77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  <w:gridSpan w:val="3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80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65" w:type="dxa"/>
            <w:gridSpan w:val="6"/>
          </w:tcPr>
          <w:p w:rsidR="0009631E" w:rsidRPr="001A39DC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  <w:gridSpan w:val="3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80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165" w:type="dxa"/>
            <w:gridSpan w:val="6"/>
          </w:tcPr>
          <w:p w:rsidR="0009631E" w:rsidRPr="001A39DC" w:rsidRDefault="00B057C1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1A39DC">
              <w:rPr>
                <w:rFonts w:ascii="Arial" w:hAnsi="Arial" w:cs="Arial"/>
                <w:sz w:val="16"/>
                <w:szCs w:val="16"/>
              </w:rPr>
              <w:t>(0212) 344 12 86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  <w:gridSpan w:val="3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80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65" w:type="dxa"/>
            <w:gridSpan w:val="6"/>
          </w:tcPr>
          <w:p w:rsidR="0009631E" w:rsidRPr="001A39DC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  <w:gridSpan w:val="3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80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65" w:type="dxa"/>
            <w:gridSpan w:val="6"/>
          </w:tcPr>
          <w:p w:rsidR="0009631E" w:rsidRPr="001A39DC" w:rsidRDefault="00B057C1" w:rsidP="0009631E">
            <w:pPr>
              <w:rPr>
                <w:rFonts w:ascii="Arial" w:hAnsi="Arial" w:cs="Arial"/>
                <w:sz w:val="16"/>
                <w:szCs w:val="16"/>
              </w:rPr>
            </w:pPr>
            <w:hyperlink r:id="rId7" w:history="1">
              <w:r w:rsidRPr="001A39DC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www.metroyo.com.tr</w:t>
              </w:r>
            </w:hyperlink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  <w:gridSpan w:val="3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80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65" w:type="dxa"/>
            <w:gridSpan w:val="6"/>
          </w:tcPr>
          <w:p w:rsidR="0009631E" w:rsidRPr="001A39DC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  <w:gridSpan w:val="3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80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65" w:type="dxa"/>
            <w:gridSpan w:val="6"/>
          </w:tcPr>
          <w:p w:rsidR="0009631E" w:rsidRPr="001A39DC" w:rsidRDefault="00B057C1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1A39DC">
              <w:rPr>
                <w:rFonts w:ascii="Arial" w:hAnsi="Arial" w:cs="Arial"/>
                <w:sz w:val="16"/>
                <w:szCs w:val="16"/>
              </w:rPr>
              <w:t>EDİLDİ.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  <w:gridSpan w:val="3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80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165" w:type="dxa"/>
            <w:gridSpan w:val="6"/>
          </w:tcPr>
          <w:p w:rsidR="0009631E" w:rsidRPr="001A39DC" w:rsidRDefault="00B057C1" w:rsidP="0009631E">
            <w:pPr>
              <w:rPr>
                <w:rFonts w:ascii="Arial" w:hAnsi="Arial" w:cs="Arial"/>
                <w:sz w:val="16"/>
                <w:szCs w:val="16"/>
              </w:rPr>
            </w:pPr>
            <w:hyperlink r:id="rId8" w:history="1">
              <w:r w:rsidRPr="001A39DC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İnfo@metroyo.com.tr</w:t>
              </w:r>
            </w:hyperlink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  <w:gridSpan w:val="3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80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165" w:type="dxa"/>
            <w:gridSpan w:val="6"/>
          </w:tcPr>
          <w:p w:rsidR="0009631E" w:rsidRPr="001A39DC" w:rsidRDefault="00B057C1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1A39DC">
              <w:rPr>
                <w:rFonts w:ascii="Arial" w:hAnsi="Arial" w:cs="Arial"/>
                <w:sz w:val="16"/>
                <w:szCs w:val="16"/>
              </w:rPr>
              <w:t xml:space="preserve">OCAK 2008 3 KİŞİ </w:t>
            </w:r>
          </w:p>
          <w:p w:rsidR="00B057C1" w:rsidRPr="001A39DC" w:rsidRDefault="00B057C1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1A39DC">
              <w:rPr>
                <w:rFonts w:ascii="Arial" w:hAnsi="Arial" w:cs="Arial"/>
                <w:sz w:val="16"/>
                <w:szCs w:val="16"/>
              </w:rPr>
              <w:t>MEVCUT DURUM 3  KİŞİ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  <w:gridSpan w:val="3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80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65" w:type="dxa"/>
            <w:gridSpan w:val="6"/>
          </w:tcPr>
          <w:p w:rsidR="0009631E" w:rsidRPr="001A39DC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  <w:gridSpan w:val="3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80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165" w:type="dxa"/>
            <w:gridSpan w:val="6"/>
          </w:tcPr>
          <w:p w:rsidR="0009631E" w:rsidRPr="001A39DC" w:rsidRDefault="001A39DC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  <w:gridSpan w:val="3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80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65" w:type="dxa"/>
            <w:gridSpan w:val="6"/>
          </w:tcPr>
          <w:p w:rsidR="0009631E" w:rsidRPr="001A39DC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  <w:gridSpan w:val="3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80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165" w:type="dxa"/>
            <w:gridSpan w:val="6"/>
          </w:tcPr>
          <w:p w:rsidR="0009631E" w:rsidRPr="001A39DC" w:rsidRDefault="001A39DC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  <w:gridSpan w:val="3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80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65" w:type="dxa"/>
            <w:gridSpan w:val="6"/>
          </w:tcPr>
          <w:p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  <w:gridSpan w:val="3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80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165" w:type="dxa"/>
            <w:gridSpan w:val="6"/>
          </w:tcPr>
          <w:p w:rsidR="0009631E" w:rsidRPr="0048063D" w:rsidRDefault="001A39DC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48063D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  <w:gridSpan w:val="3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80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65" w:type="dxa"/>
            <w:gridSpan w:val="6"/>
          </w:tcPr>
          <w:p w:rsidR="0009631E" w:rsidRPr="0048063D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  <w:gridSpan w:val="3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80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165" w:type="dxa"/>
            <w:gridSpan w:val="6"/>
          </w:tcPr>
          <w:p w:rsidR="0009631E" w:rsidRPr="0048063D" w:rsidRDefault="00B057C1" w:rsidP="0009631E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48063D">
              <w:rPr>
                <w:rFonts w:cs="Arial"/>
                <w:color w:val="auto"/>
                <w:szCs w:val="16"/>
              </w:rPr>
              <w:t>20.000.000.- YTL</w:t>
            </w:r>
            <w:r w:rsidR="0009631E" w:rsidRPr="0048063D">
              <w:rPr>
                <w:rFonts w:cs="Arial"/>
                <w:color w:val="auto"/>
                <w:szCs w:val="16"/>
              </w:rPr>
              <w:t xml:space="preserve"> 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  <w:gridSpan w:val="3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80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65" w:type="dxa"/>
            <w:gridSpan w:val="6"/>
          </w:tcPr>
          <w:p w:rsidR="0009631E" w:rsidRPr="0048063D" w:rsidRDefault="0009631E" w:rsidP="0009631E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48063D">
              <w:rPr>
                <w:rFonts w:ascii="Arial" w:hAnsi="Arial" w:cs="Arial"/>
                <w:i/>
                <w:sz w:val="16"/>
                <w:szCs w:val="16"/>
              </w:rPr>
              <w:t>Sisteminde ise lütfen bu  4 satırı siliniz.</w:t>
            </w:r>
          </w:p>
        </w:tc>
      </w:tr>
      <w:tr w:rsidR="001A39DC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  <w:gridSpan w:val="3"/>
          </w:tcPr>
          <w:p w:rsidR="001A39DC" w:rsidRPr="00EB2CEF" w:rsidRDefault="001A39DC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80" w:type="dxa"/>
          </w:tcPr>
          <w:p w:rsidR="001A39DC" w:rsidRPr="00EB2CEF" w:rsidRDefault="001A39DC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165" w:type="dxa"/>
            <w:gridSpan w:val="6"/>
          </w:tcPr>
          <w:p w:rsidR="001A39DC" w:rsidRPr="0048063D" w:rsidRDefault="001A39DC" w:rsidP="001A39DC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48063D">
              <w:rPr>
                <w:rFonts w:cs="Arial"/>
                <w:color w:val="auto"/>
                <w:szCs w:val="16"/>
              </w:rPr>
              <w:t xml:space="preserve">3.000.000.- YTL </w:t>
            </w:r>
          </w:p>
        </w:tc>
      </w:tr>
      <w:tr w:rsidR="001A39DC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  <w:gridSpan w:val="3"/>
          </w:tcPr>
          <w:p w:rsidR="001A39DC" w:rsidRPr="00EB2CEF" w:rsidRDefault="001A39DC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80" w:type="dxa"/>
          </w:tcPr>
          <w:p w:rsidR="001A39DC" w:rsidRPr="00EB2CEF" w:rsidRDefault="001A39DC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65" w:type="dxa"/>
            <w:gridSpan w:val="6"/>
          </w:tcPr>
          <w:p w:rsidR="001A39DC" w:rsidRPr="0048063D" w:rsidRDefault="001A39DC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A39DC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  <w:gridSpan w:val="3"/>
          </w:tcPr>
          <w:p w:rsidR="001A39DC" w:rsidRPr="00EB2CEF" w:rsidRDefault="001A39DC" w:rsidP="0009631E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80" w:type="dxa"/>
          </w:tcPr>
          <w:p w:rsidR="001A39DC" w:rsidRPr="00EB2CEF" w:rsidRDefault="001A39DC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165" w:type="dxa"/>
            <w:gridSpan w:val="6"/>
          </w:tcPr>
          <w:p w:rsidR="001A39DC" w:rsidRPr="0048063D" w:rsidRDefault="001A39DC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48063D">
              <w:rPr>
                <w:rFonts w:ascii="Arial" w:hAnsi="Arial" w:cs="Arial"/>
                <w:sz w:val="16"/>
                <w:szCs w:val="16"/>
              </w:rPr>
              <w:t>ULUSAL (NATIONAL)</w:t>
            </w:r>
          </w:p>
        </w:tc>
      </w:tr>
      <w:tr w:rsidR="001A39DC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  <w:gridSpan w:val="3"/>
          </w:tcPr>
          <w:p w:rsidR="001A39DC" w:rsidRPr="00EB2CEF" w:rsidRDefault="001A39DC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80" w:type="dxa"/>
          </w:tcPr>
          <w:p w:rsidR="001A39DC" w:rsidRPr="00EB2CEF" w:rsidRDefault="001A39DC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65" w:type="dxa"/>
            <w:gridSpan w:val="6"/>
          </w:tcPr>
          <w:p w:rsidR="001A39DC" w:rsidRPr="0048063D" w:rsidRDefault="001A39DC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A39DC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  <w:gridSpan w:val="3"/>
          </w:tcPr>
          <w:p w:rsidR="001A39DC" w:rsidRPr="00EB2CEF" w:rsidRDefault="001A39DC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80" w:type="dxa"/>
          </w:tcPr>
          <w:p w:rsidR="001A39DC" w:rsidRPr="00EB2CEF" w:rsidRDefault="001A39DC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165" w:type="dxa"/>
            <w:gridSpan w:val="6"/>
          </w:tcPr>
          <w:p w:rsidR="001A39DC" w:rsidRPr="0048063D" w:rsidRDefault="001A39DC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48063D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1A39DC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  <w:gridSpan w:val="3"/>
          </w:tcPr>
          <w:p w:rsidR="001A39DC" w:rsidRDefault="001A39DC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A75EF" w:rsidRDefault="002A75EF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A75EF" w:rsidRDefault="002A75EF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A75EF" w:rsidRDefault="002A75EF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A75EF" w:rsidRDefault="002A75EF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A75EF" w:rsidRDefault="002A75EF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A75EF" w:rsidRDefault="002A75EF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A75EF" w:rsidRDefault="002A75EF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A75EF" w:rsidRDefault="002A75EF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A75EF" w:rsidRPr="00EB2CEF" w:rsidRDefault="002A75EF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0" w:type="dxa"/>
          </w:tcPr>
          <w:p w:rsidR="001A39DC" w:rsidRPr="00EB2CEF" w:rsidRDefault="001A39DC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65" w:type="dxa"/>
            <w:gridSpan w:val="6"/>
          </w:tcPr>
          <w:p w:rsidR="001A39DC" w:rsidRDefault="001A39DC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1A39DC" w:rsidRPr="002855C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  <w:gridSpan w:val="3"/>
          </w:tcPr>
          <w:p w:rsidR="001A39DC" w:rsidRDefault="001A39DC" w:rsidP="001A39D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Ortaklığın 26.12.2008 tarihi itibariyle portföyünde bulunan menkul kıymetlerin  sektörel dağılımı aşağıda verilmiştir.</w:t>
            </w:r>
          </w:p>
        </w:tc>
        <w:tc>
          <w:tcPr>
            <w:tcW w:w="80" w:type="dxa"/>
          </w:tcPr>
          <w:p w:rsidR="001A39DC" w:rsidRDefault="001A39DC" w:rsidP="001A39DC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6165" w:type="dxa"/>
            <w:gridSpan w:val="6"/>
          </w:tcPr>
          <w:p w:rsidR="00C93492" w:rsidRDefault="001A39DC" w:rsidP="001A39DC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Sectorial distribution of securities in the Company's portfolio </w:t>
            </w:r>
          </w:p>
          <w:p w:rsidR="001A39DC" w:rsidRDefault="001A39DC" w:rsidP="001A39DC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as of 26.12.2008 is shown below.</w:t>
            </w:r>
          </w:p>
        </w:tc>
      </w:tr>
      <w:tr w:rsidR="001A39DC" w:rsidRPr="002855C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  <w:gridSpan w:val="3"/>
          </w:tcPr>
          <w:p w:rsidR="001A39DC" w:rsidRDefault="001A39DC" w:rsidP="001A39DC">
            <w:pPr>
              <w:jc w:val="both"/>
              <w:rPr>
                <w:rFonts w:ascii="Arial TUR" w:hAnsi="Arial TUR"/>
                <w:sz w:val="16"/>
              </w:rPr>
            </w:pPr>
          </w:p>
          <w:p w:rsidR="001A39DC" w:rsidRDefault="001A39DC" w:rsidP="001A39DC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0" w:type="dxa"/>
          </w:tcPr>
          <w:p w:rsidR="001A39DC" w:rsidRDefault="001A39DC" w:rsidP="001A39DC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6165" w:type="dxa"/>
            <w:gridSpan w:val="6"/>
          </w:tcPr>
          <w:p w:rsidR="001A39DC" w:rsidRDefault="001A39DC" w:rsidP="001A39DC">
            <w:pPr>
              <w:jc w:val="both"/>
              <w:rPr>
                <w:rFonts w:ascii="Arial TUR" w:hAnsi="Arial TUR"/>
                <w:i/>
                <w:sz w:val="16"/>
              </w:rPr>
            </w:pPr>
          </w:p>
        </w:tc>
      </w:tr>
      <w:tr w:rsidR="001A39DC" w:rsidRPr="002855C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15" w:type="dxa"/>
          <w:wAfter w:w="717" w:type="dxa"/>
          <w:trHeight w:val="255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B057C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855CC">
              <w:rPr>
                <w:rFonts w:ascii="Arial" w:hAnsi="Arial" w:cs="Arial"/>
                <w:b/>
                <w:bCs/>
                <w:sz w:val="16"/>
                <w:szCs w:val="16"/>
              </w:rPr>
              <w:t>İMKB BAŞKANLIĞI</w:t>
            </w:r>
          </w:p>
        </w:tc>
        <w:tc>
          <w:tcPr>
            <w:tcW w:w="15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B057C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855C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B057C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855C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B057C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855C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B057C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855C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B057C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855CC">
              <w:rPr>
                <w:rFonts w:ascii="Arial" w:hAnsi="Arial" w:cs="Arial"/>
                <w:b/>
                <w:bCs/>
                <w:sz w:val="16"/>
                <w:szCs w:val="16"/>
              </w:rPr>
              <w:t>29/12/2008</w:t>
            </w:r>
          </w:p>
        </w:tc>
      </w:tr>
      <w:tr w:rsidR="001A39DC" w:rsidRPr="002855C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15" w:type="dxa"/>
          <w:wAfter w:w="717" w:type="dxa"/>
          <w:trHeight w:val="2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B057C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855CC">
              <w:rPr>
                <w:rFonts w:ascii="Arial" w:hAnsi="Arial" w:cs="Arial"/>
                <w:b/>
                <w:bCs/>
                <w:sz w:val="16"/>
                <w:szCs w:val="16"/>
              </w:rPr>
              <w:t>Kotasyon Müdürlüğü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B057C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855C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B057C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855C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B057C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855C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B057C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855C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B057C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855CC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</w:tr>
      <w:tr w:rsidR="001A39DC" w:rsidRPr="002855C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15" w:type="dxa"/>
          <w:wAfter w:w="717" w:type="dxa"/>
          <w:trHeight w:val="255"/>
        </w:trPr>
        <w:tc>
          <w:tcPr>
            <w:tcW w:w="96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B057C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855CC">
              <w:rPr>
                <w:rFonts w:ascii="Arial" w:hAnsi="Arial" w:cs="Arial"/>
                <w:b/>
                <w:bCs/>
                <w:sz w:val="16"/>
                <w:szCs w:val="16"/>
              </w:rPr>
              <w:t>METRO MENKUL KIYMETLER YATIRIM ORTAKLIĞI A.Ş.'NİN</w:t>
            </w:r>
          </w:p>
        </w:tc>
      </w:tr>
      <w:tr w:rsidR="001A39DC" w:rsidRPr="002855C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15" w:type="dxa"/>
          <w:wAfter w:w="717" w:type="dxa"/>
          <w:trHeight w:val="255"/>
        </w:trPr>
        <w:tc>
          <w:tcPr>
            <w:tcW w:w="965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B057C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855CC">
              <w:rPr>
                <w:rFonts w:ascii="Arial" w:hAnsi="Arial" w:cs="Arial"/>
                <w:b/>
                <w:bCs/>
                <w:sz w:val="16"/>
                <w:szCs w:val="16"/>
              </w:rPr>
              <w:t>26/12/2008 TARİHLİ PORTFÖY DEĞER TABLOSU</w:t>
            </w:r>
          </w:p>
        </w:tc>
      </w:tr>
      <w:tr w:rsidR="001A39DC" w:rsidRPr="002855C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15" w:type="dxa"/>
          <w:wAfter w:w="717" w:type="dxa"/>
          <w:trHeight w:val="2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B057C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855CC">
              <w:rPr>
                <w:rFonts w:ascii="Arial" w:hAnsi="Arial" w:cs="Arial"/>
                <w:b/>
                <w:bCs/>
                <w:sz w:val="16"/>
                <w:szCs w:val="16"/>
              </w:rPr>
              <w:t>Menkul Kıymetin Türü</w:t>
            </w:r>
          </w:p>
          <w:p w:rsidR="001A39DC" w:rsidRPr="002855CC" w:rsidRDefault="001A39DC" w:rsidP="00B057C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855CC">
              <w:rPr>
                <w:rFonts w:ascii="Arial" w:hAnsi="Arial" w:cs="Arial"/>
                <w:bCs/>
                <w:sz w:val="16"/>
                <w:szCs w:val="16"/>
              </w:rPr>
              <w:t>(Type of Securities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B057C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855CC">
              <w:rPr>
                <w:rFonts w:ascii="Arial" w:hAnsi="Arial" w:cs="Arial"/>
                <w:b/>
                <w:bCs/>
                <w:sz w:val="16"/>
                <w:szCs w:val="16"/>
              </w:rPr>
              <w:t>Nominal Değer YTL/</w:t>
            </w:r>
            <w:r w:rsidRPr="002855CC">
              <w:rPr>
                <w:rFonts w:ascii="Arial" w:hAnsi="Arial" w:cs="Arial"/>
                <w:bCs/>
                <w:sz w:val="16"/>
                <w:szCs w:val="16"/>
              </w:rPr>
              <w:t xml:space="preserve">   (Nominal Value)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B057C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855C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Toplam Alış Maliyeti YTL/  </w:t>
            </w:r>
            <w:r w:rsidRPr="002855CC">
              <w:rPr>
                <w:rFonts w:ascii="Arial" w:hAnsi="Arial" w:cs="Arial"/>
                <w:bCs/>
                <w:sz w:val="16"/>
                <w:szCs w:val="16"/>
              </w:rPr>
              <w:t>(Total Cost)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7C5DA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855CC">
              <w:rPr>
                <w:rFonts w:ascii="Arial" w:hAnsi="Arial" w:cs="Arial"/>
                <w:b/>
                <w:bCs/>
                <w:sz w:val="16"/>
                <w:szCs w:val="16"/>
              </w:rPr>
              <w:t>Toplam Rayiç Değer YTL/</w:t>
            </w:r>
            <w:r w:rsidRPr="002855CC">
              <w:rPr>
                <w:rFonts w:ascii="Arial" w:hAnsi="Arial" w:cs="Arial"/>
                <w:bCs/>
                <w:sz w:val="16"/>
                <w:szCs w:val="16"/>
              </w:rPr>
              <w:t xml:space="preserve">   (Total Market Value)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Default="001A39DC" w:rsidP="00B057C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855CC">
              <w:rPr>
                <w:rFonts w:ascii="Arial" w:hAnsi="Arial" w:cs="Arial"/>
                <w:b/>
                <w:bCs/>
                <w:sz w:val="16"/>
                <w:szCs w:val="16"/>
              </w:rPr>
              <w:t>Grup(%)</w:t>
            </w:r>
          </w:p>
          <w:p w:rsidR="001A39DC" w:rsidRPr="002855CC" w:rsidRDefault="001A39DC" w:rsidP="00B057C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855CC">
              <w:rPr>
                <w:rFonts w:ascii="Arial" w:hAnsi="Arial" w:cs="Arial"/>
                <w:bCs/>
                <w:sz w:val="16"/>
                <w:szCs w:val="16"/>
              </w:rPr>
              <w:t>(Group)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Default="001A39DC" w:rsidP="00B057C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855CC">
              <w:rPr>
                <w:rFonts w:ascii="Arial" w:hAnsi="Arial" w:cs="Arial"/>
                <w:b/>
                <w:bCs/>
                <w:sz w:val="16"/>
                <w:szCs w:val="16"/>
              </w:rPr>
              <w:t>Genel(%)</w:t>
            </w:r>
          </w:p>
          <w:p w:rsidR="001A39DC" w:rsidRPr="002855CC" w:rsidRDefault="001A39DC" w:rsidP="00B057C1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855CC">
              <w:rPr>
                <w:rFonts w:ascii="Arial" w:hAnsi="Arial" w:cs="Arial"/>
                <w:b/>
                <w:bCs/>
                <w:sz w:val="16"/>
                <w:szCs w:val="16"/>
              </w:rPr>
              <w:t>/</w:t>
            </w:r>
            <w:r w:rsidRPr="002855CC">
              <w:rPr>
                <w:rFonts w:ascii="Arial" w:hAnsi="Arial" w:cs="Arial"/>
                <w:bCs/>
                <w:sz w:val="16"/>
                <w:szCs w:val="16"/>
              </w:rPr>
              <w:t>(General)</w:t>
            </w:r>
          </w:p>
        </w:tc>
      </w:tr>
      <w:tr w:rsidR="001A39DC" w:rsidRPr="002855C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15" w:type="dxa"/>
          <w:wAfter w:w="717" w:type="dxa"/>
          <w:trHeight w:val="2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B057C1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b/>
                <w:bCs/>
                <w:sz w:val="16"/>
                <w:szCs w:val="16"/>
              </w:rPr>
              <w:t xml:space="preserve">I) HİSSE SENETLERİ </w:t>
            </w:r>
            <w:r w:rsidRPr="002855CC">
              <w:rPr>
                <w:rFonts w:ascii="Arial TUR" w:hAnsi="Arial TUR" w:cs="Arial TUR"/>
                <w:bCs/>
                <w:sz w:val="16"/>
                <w:szCs w:val="16"/>
              </w:rPr>
              <w:t>(Shares)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b/>
                <w:bCs/>
                <w:sz w:val="16"/>
                <w:szCs w:val="16"/>
              </w:rPr>
              <w:t>417.017,60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b/>
                <w:bCs/>
                <w:sz w:val="16"/>
                <w:szCs w:val="16"/>
              </w:rPr>
              <w:t>635.128,84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b/>
                <w:bCs/>
                <w:sz w:val="16"/>
                <w:szCs w:val="16"/>
              </w:rPr>
              <w:t>530.182,78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b/>
                <w:bCs/>
                <w:sz w:val="16"/>
                <w:szCs w:val="16"/>
              </w:rPr>
              <w:t>100,00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b/>
                <w:bCs/>
                <w:sz w:val="16"/>
                <w:szCs w:val="16"/>
              </w:rPr>
              <w:t>42,69</w:t>
            </w:r>
          </w:p>
        </w:tc>
      </w:tr>
      <w:tr w:rsidR="001A39DC" w:rsidRPr="002855C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15" w:type="dxa"/>
          <w:wAfter w:w="717" w:type="dxa"/>
          <w:trHeight w:val="2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B057C1">
            <w:pPr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GIDA ICKI VE TUTUN</w:t>
            </w:r>
          </w:p>
          <w:p w:rsidR="001A39DC" w:rsidRPr="002855CC" w:rsidRDefault="001A39DC" w:rsidP="00B057C1">
            <w:pPr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(Food, Bevarage &amp; Tobacco)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231.500,33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355.077,02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375.385,49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70,80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30,22</w:t>
            </w:r>
          </w:p>
        </w:tc>
      </w:tr>
      <w:tr w:rsidR="001A39DC" w:rsidRPr="002855C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15" w:type="dxa"/>
          <w:wAfter w:w="717" w:type="dxa"/>
          <w:trHeight w:val="2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B057C1">
            <w:pPr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MERKO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52.500,00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73.867,50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108.675,00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20,50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8,75</w:t>
            </w:r>
          </w:p>
        </w:tc>
      </w:tr>
      <w:tr w:rsidR="001A39DC" w:rsidRPr="002855C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15" w:type="dxa"/>
          <w:wAfter w:w="717" w:type="dxa"/>
          <w:trHeight w:val="2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B057C1">
            <w:pPr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VANET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179.000,33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281.209,52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266.710,49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50,31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21,47</w:t>
            </w:r>
          </w:p>
        </w:tc>
      </w:tr>
      <w:tr w:rsidR="001A39DC" w:rsidRPr="002855C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15" w:type="dxa"/>
          <w:wAfter w:w="717" w:type="dxa"/>
          <w:trHeight w:val="2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B057C1">
            <w:pPr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HOLDINGLER VE YATIRIM SIRKETLERI</w:t>
            </w:r>
          </w:p>
          <w:p w:rsidR="001A39DC" w:rsidRPr="002855CC" w:rsidRDefault="001A39DC" w:rsidP="00B057C1">
            <w:pPr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(Holding and Investment Companies)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410,85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2.001,23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262,94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0,05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0,02</w:t>
            </w:r>
          </w:p>
        </w:tc>
      </w:tr>
      <w:tr w:rsidR="001A39DC" w:rsidRPr="002855C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15" w:type="dxa"/>
          <w:wAfter w:w="717" w:type="dxa"/>
          <w:trHeight w:val="2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B057C1">
            <w:pPr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DYHOL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410,85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2.001,23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262,94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0,05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0,02</w:t>
            </w:r>
          </w:p>
        </w:tc>
      </w:tr>
      <w:tr w:rsidR="001A39DC" w:rsidRPr="002855C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15" w:type="dxa"/>
          <w:wAfter w:w="717" w:type="dxa"/>
          <w:trHeight w:val="2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B057C1">
            <w:pPr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KAGIT VE KAGIT URUNLERI BASIN YAYIN</w:t>
            </w:r>
            <w:r>
              <w:rPr>
                <w:rFonts w:ascii="Arial TUR" w:hAnsi="Arial TUR" w:cs="Arial TUR"/>
                <w:sz w:val="16"/>
                <w:szCs w:val="16"/>
              </w:rPr>
              <w:t xml:space="preserve">/ Paper and paper products media 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85.000,00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118.150,00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123.250,00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23,25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9,92</w:t>
            </w:r>
          </w:p>
        </w:tc>
      </w:tr>
      <w:tr w:rsidR="001A39DC" w:rsidRPr="002855C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15" w:type="dxa"/>
          <w:wAfter w:w="717" w:type="dxa"/>
          <w:trHeight w:val="2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B057C1">
            <w:pPr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ALKA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85.000,00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118.150,00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123.250,00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23,25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9,92</w:t>
            </w:r>
          </w:p>
        </w:tc>
      </w:tr>
      <w:tr w:rsidR="001A39DC" w:rsidRPr="002855C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15" w:type="dxa"/>
          <w:wAfter w:w="717" w:type="dxa"/>
          <w:trHeight w:val="2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B057C1">
            <w:pPr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METAL ANA SANAYI</w:t>
            </w:r>
          </w:p>
          <w:p w:rsidR="001A39DC" w:rsidRPr="002855CC" w:rsidRDefault="001A39DC" w:rsidP="00B057C1">
            <w:pPr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Steel Industry)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106,06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0,00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284,23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0,05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0,02</w:t>
            </w:r>
          </w:p>
        </w:tc>
      </w:tr>
      <w:tr w:rsidR="001A39DC" w:rsidRPr="002855C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15" w:type="dxa"/>
          <w:wAfter w:w="717" w:type="dxa"/>
          <w:trHeight w:val="2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B057C1">
            <w:pPr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CELHA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106,06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0,00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284,23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0,05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0,02</w:t>
            </w:r>
          </w:p>
        </w:tc>
      </w:tr>
      <w:tr w:rsidR="001A39DC" w:rsidRPr="002855C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15" w:type="dxa"/>
          <w:wAfter w:w="717" w:type="dxa"/>
          <w:trHeight w:val="2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B057C1">
            <w:pPr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ORMAN URUNLERI VE MOBILYA</w:t>
            </w:r>
          </w:p>
          <w:p w:rsidR="001A39DC" w:rsidRPr="002855CC" w:rsidRDefault="001A39DC" w:rsidP="00B057C1">
            <w:pPr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(Wood Paper Printing)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100.000,37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159.900,59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31.000,12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5,85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2,50</w:t>
            </w:r>
          </w:p>
        </w:tc>
      </w:tr>
      <w:tr w:rsidR="001A39DC" w:rsidRPr="002855C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15" w:type="dxa"/>
          <w:wAfter w:w="717" w:type="dxa"/>
          <w:trHeight w:val="2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B057C1">
            <w:pPr>
              <w:rPr>
                <w:rFonts w:ascii="Arial TUR" w:hAnsi="Arial TUR" w:cs="Arial TUR"/>
                <w:sz w:val="16"/>
                <w:szCs w:val="16"/>
              </w:rPr>
            </w:pPr>
            <w:r>
              <w:rPr>
                <w:rFonts w:ascii="Arial TUR" w:hAnsi="Arial TUR" w:cs="Arial TUR"/>
                <w:sz w:val="16"/>
                <w:szCs w:val="16"/>
              </w:rPr>
              <w:t>g</w:t>
            </w:r>
            <w:r w:rsidRPr="002855CC">
              <w:rPr>
                <w:rFonts w:ascii="Arial TUR" w:hAnsi="Arial TUR" w:cs="Arial TUR"/>
                <w:sz w:val="16"/>
                <w:szCs w:val="16"/>
              </w:rPr>
              <w:t>KING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100.000,37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159.900,59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31.000,12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5,85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2,50</w:t>
            </w:r>
          </w:p>
        </w:tc>
      </w:tr>
      <w:tr w:rsidR="001A39DC" w:rsidRPr="002855C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15" w:type="dxa"/>
          <w:wAfter w:w="717" w:type="dxa"/>
          <w:trHeight w:val="2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B057C1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b/>
                <w:bCs/>
                <w:sz w:val="16"/>
                <w:szCs w:val="16"/>
              </w:rPr>
              <w:t>II) BORÇLANMA SENETLERİ</w:t>
            </w:r>
          </w:p>
          <w:p w:rsidR="001A39DC" w:rsidRPr="002855CC" w:rsidRDefault="001A39DC" w:rsidP="00B057C1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bCs/>
                <w:sz w:val="16"/>
                <w:szCs w:val="16"/>
              </w:rPr>
              <w:t>(Debt Securities)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b/>
                <w:bCs/>
                <w:sz w:val="16"/>
                <w:szCs w:val="16"/>
              </w:rPr>
              <w:t>809.115,00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b/>
                <w:bCs/>
                <w:sz w:val="16"/>
                <w:szCs w:val="16"/>
              </w:rPr>
              <w:t>711.000,00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b/>
                <w:bCs/>
                <w:sz w:val="16"/>
                <w:szCs w:val="16"/>
              </w:rPr>
              <w:t>711.871,37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b/>
                <w:bCs/>
                <w:sz w:val="16"/>
                <w:szCs w:val="16"/>
              </w:rPr>
              <w:t>100,00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b/>
                <w:bCs/>
                <w:sz w:val="16"/>
                <w:szCs w:val="16"/>
              </w:rPr>
              <w:t>57,31</w:t>
            </w:r>
          </w:p>
        </w:tc>
      </w:tr>
      <w:tr w:rsidR="001A39DC" w:rsidRPr="002855C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15" w:type="dxa"/>
          <w:wAfter w:w="717" w:type="dxa"/>
          <w:trHeight w:val="2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B057C1">
            <w:pPr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Ters Repo TRT060509T18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570.000,00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500.000,00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500.616,44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70,32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40,31</w:t>
            </w:r>
          </w:p>
        </w:tc>
      </w:tr>
      <w:tr w:rsidR="001A39DC" w:rsidRPr="002855C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15" w:type="dxa"/>
          <w:wAfter w:w="717" w:type="dxa"/>
          <w:trHeight w:val="2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B057C1">
            <w:pPr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Ters Repo TRB240609T15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177.920,00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157.000,00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157.189,69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22,09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12,65</w:t>
            </w:r>
          </w:p>
        </w:tc>
      </w:tr>
      <w:tr w:rsidR="001A39DC" w:rsidRPr="002855C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15" w:type="dxa"/>
          <w:wAfter w:w="717" w:type="dxa"/>
          <w:trHeight w:val="2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B057C1">
            <w:pPr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Ters Repo TRB240609T15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61.195,00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54.000,00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54.065,24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7,59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4,35</w:t>
            </w:r>
          </w:p>
        </w:tc>
      </w:tr>
      <w:tr w:rsidR="001A39DC" w:rsidRPr="002855C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15" w:type="dxa"/>
          <w:wAfter w:w="717" w:type="dxa"/>
          <w:trHeight w:val="2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7C5DA5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b/>
                <w:bCs/>
                <w:sz w:val="16"/>
                <w:szCs w:val="16"/>
              </w:rPr>
              <w:t>III) YABANCI MENKUL KIYMETLER</w:t>
            </w:r>
          </w:p>
          <w:p w:rsidR="001A39DC" w:rsidRPr="002855CC" w:rsidRDefault="001A39DC" w:rsidP="007C5DA5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bCs/>
                <w:sz w:val="16"/>
                <w:szCs w:val="16"/>
              </w:rPr>
              <w:t>(Foreing Securities)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 </w:t>
            </w:r>
          </w:p>
        </w:tc>
      </w:tr>
      <w:tr w:rsidR="001A39DC" w:rsidRPr="002855C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15" w:type="dxa"/>
          <w:wAfter w:w="717" w:type="dxa"/>
          <w:trHeight w:val="2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7C5DA5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b/>
                <w:bCs/>
                <w:sz w:val="16"/>
                <w:szCs w:val="16"/>
              </w:rPr>
              <w:t>PORTFÖY DEĞERLERİ TOPLAMI (I+II+III)</w:t>
            </w:r>
          </w:p>
          <w:p w:rsidR="001A39DC" w:rsidRPr="002855CC" w:rsidRDefault="001A39DC" w:rsidP="007C5DA5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bCs/>
                <w:sz w:val="16"/>
                <w:szCs w:val="16"/>
              </w:rPr>
              <w:t>(Total Portfolio Value)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b/>
                <w:bCs/>
                <w:sz w:val="16"/>
                <w:szCs w:val="16"/>
              </w:rPr>
              <w:t>1.242.054,15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 </w:t>
            </w:r>
          </w:p>
        </w:tc>
      </w:tr>
      <w:tr w:rsidR="001A39DC" w:rsidRPr="002855C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15" w:type="dxa"/>
          <w:wAfter w:w="717" w:type="dxa"/>
          <w:trHeight w:val="2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7C5DA5">
            <w:pPr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b/>
                <w:sz w:val="16"/>
                <w:szCs w:val="16"/>
              </w:rPr>
              <w:t>HAZIR DEĞERLER</w:t>
            </w:r>
            <w:r w:rsidRPr="002855CC">
              <w:rPr>
                <w:rFonts w:ascii="Arial TUR" w:hAnsi="Arial TUR" w:cs="Arial TUR"/>
                <w:sz w:val="16"/>
                <w:szCs w:val="16"/>
              </w:rPr>
              <w:t xml:space="preserve"> (Current Assets) (+)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36.507,51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 </w:t>
            </w:r>
          </w:p>
        </w:tc>
      </w:tr>
      <w:tr w:rsidR="001A39DC" w:rsidRPr="002855C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15" w:type="dxa"/>
          <w:wAfter w:w="717" w:type="dxa"/>
          <w:trHeight w:val="2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7C5DA5">
            <w:pPr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b/>
                <w:sz w:val="16"/>
                <w:szCs w:val="16"/>
              </w:rPr>
              <w:t>ALACAK</w:t>
            </w:r>
            <w:r w:rsidRPr="002855CC">
              <w:rPr>
                <w:rFonts w:ascii="Arial TUR" w:hAnsi="Arial TUR" w:cs="Arial TUR"/>
                <w:sz w:val="16"/>
                <w:szCs w:val="16"/>
              </w:rPr>
              <w:t xml:space="preserve">  (Receivables) (+)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191.147,14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 </w:t>
            </w:r>
          </w:p>
        </w:tc>
      </w:tr>
      <w:tr w:rsidR="001A39DC" w:rsidRPr="002855C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15" w:type="dxa"/>
          <w:wAfter w:w="717" w:type="dxa"/>
          <w:trHeight w:val="2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7C5DA5">
            <w:pPr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b/>
                <w:sz w:val="16"/>
                <w:szCs w:val="16"/>
              </w:rPr>
              <w:t>DİĞER AKTİFLER</w:t>
            </w:r>
            <w:r w:rsidRPr="002855CC">
              <w:rPr>
                <w:rFonts w:ascii="Arial TUR" w:hAnsi="Arial TUR" w:cs="Arial TUR"/>
                <w:sz w:val="16"/>
                <w:szCs w:val="16"/>
              </w:rPr>
              <w:t xml:space="preserve"> (Other Assets) (+)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11.944,40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 </w:t>
            </w:r>
          </w:p>
        </w:tc>
      </w:tr>
      <w:tr w:rsidR="001A39DC" w:rsidRPr="002855C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15" w:type="dxa"/>
          <w:wAfter w:w="717" w:type="dxa"/>
          <w:trHeight w:val="2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7C5DA5">
            <w:pPr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b/>
                <w:sz w:val="16"/>
                <w:szCs w:val="16"/>
              </w:rPr>
              <w:t>BORÇLAR</w:t>
            </w:r>
            <w:r w:rsidRPr="002855CC">
              <w:rPr>
                <w:rFonts w:ascii="Arial TUR" w:hAnsi="Arial TUR" w:cs="Arial TUR"/>
                <w:sz w:val="16"/>
                <w:szCs w:val="16"/>
              </w:rPr>
              <w:t xml:space="preserve"> (Debts) (-)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167.809,26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 </w:t>
            </w:r>
          </w:p>
        </w:tc>
      </w:tr>
      <w:tr w:rsidR="001A39DC" w:rsidRPr="002855C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15" w:type="dxa"/>
          <w:wAfter w:w="717" w:type="dxa"/>
          <w:trHeight w:val="2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7C5DA5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b/>
                <w:bCs/>
                <w:sz w:val="16"/>
                <w:szCs w:val="16"/>
              </w:rPr>
              <w:t xml:space="preserve">TOPLAM DEĞER </w:t>
            </w:r>
            <w:r w:rsidRPr="002855CC">
              <w:rPr>
                <w:rFonts w:ascii="Arial TUR" w:hAnsi="Arial TUR" w:cs="Arial TUR"/>
                <w:bCs/>
                <w:sz w:val="16"/>
                <w:szCs w:val="16"/>
              </w:rPr>
              <w:t>(Total Value)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b/>
                <w:bCs/>
                <w:sz w:val="16"/>
                <w:szCs w:val="16"/>
              </w:rPr>
              <w:t>1.313.843,94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 </w:t>
            </w:r>
          </w:p>
        </w:tc>
      </w:tr>
      <w:tr w:rsidR="001A39DC" w:rsidRPr="002855C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15" w:type="dxa"/>
          <w:wAfter w:w="717" w:type="dxa"/>
          <w:trHeight w:val="2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7C5DA5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b/>
                <w:bCs/>
                <w:sz w:val="16"/>
                <w:szCs w:val="16"/>
              </w:rPr>
              <w:t>TOPLAM DEĞER / PAY SAYISI</w:t>
            </w:r>
          </w:p>
          <w:p w:rsidR="001A39DC" w:rsidRPr="002855CC" w:rsidRDefault="001A39DC" w:rsidP="007C5DA5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bCs/>
                <w:sz w:val="16"/>
                <w:szCs w:val="16"/>
              </w:rPr>
              <w:t>(Total Value/Total Number of Shares)</w:t>
            </w:r>
          </w:p>
        </w:tc>
        <w:tc>
          <w:tcPr>
            <w:tcW w:w="15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b/>
                <w:bCs/>
                <w:sz w:val="16"/>
                <w:szCs w:val="16"/>
              </w:rPr>
              <w:t>0,437948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39DC" w:rsidRPr="002855CC" w:rsidRDefault="001A39DC" w:rsidP="001A39DC">
            <w:pPr>
              <w:jc w:val="right"/>
              <w:rPr>
                <w:rFonts w:ascii="Arial TUR" w:hAnsi="Arial TUR" w:cs="Arial TUR"/>
                <w:sz w:val="16"/>
                <w:szCs w:val="16"/>
              </w:rPr>
            </w:pPr>
            <w:r w:rsidRPr="002855CC">
              <w:rPr>
                <w:rFonts w:ascii="Arial TUR" w:hAnsi="Arial TUR" w:cs="Arial TUR"/>
                <w:sz w:val="16"/>
                <w:szCs w:val="16"/>
              </w:rPr>
              <w:t> </w:t>
            </w:r>
          </w:p>
        </w:tc>
      </w:tr>
    </w:tbl>
    <w:p w:rsidR="004A169E" w:rsidRPr="002855CC" w:rsidRDefault="004A169E">
      <w:pPr>
        <w:rPr>
          <w:rFonts w:ascii="Arial" w:hAnsi="Arial"/>
          <w:sz w:val="16"/>
          <w:szCs w:val="16"/>
        </w:rPr>
      </w:pPr>
    </w:p>
    <w:p w:rsidR="004A169E" w:rsidRPr="002855CC" w:rsidRDefault="004A169E">
      <w:pPr>
        <w:rPr>
          <w:rFonts w:ascii="Arial" w:hAnsi="Arial"/>
          <w:sz w:val="16"/>
          <w:szCs w:val="16"/>
        </w:rPr>
      </w:pPr>
    </w:p>
    <w:p w:rsidR="004A169E" w:rsidRDefault="004A169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4A16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4A169E" w:rsidRDefault="004A169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4A169E" w:rsidRDefault="004A16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4A169E" w:rsidRDefault="004A16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4A169E" w:rsidRDefault="004A169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4A169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4A169E" w:rsidRDefault="004A169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4A169E" w:rsidRDefault="004A16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4A169E" w:rsidRDefault="004A169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4A169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4A169E" w:rsidRDefault="004A169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4A169E" w:rsidRDefault="004A16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4A169E" w:rsidRDefault="004A16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4A169E" w:rsidRDefault="004A169E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AD008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AD0085" w:rsidRDefault="00AD0085">
            <w:pPr>
              <w:pStyle w:val="NormalWeb"/>
              <w:spacing w:before="0" w:beforeAutospacing="0" w:after="0" w:afterAutospacing="0"/>
              <w:ind w:left="45"/>
              <w:rPr>
                <w:rFonts w:ascii="Trebuchet MS" w:hAnsi="Trebuchet MS"/>
                <w:color w:val="002C56"/>
                <w:sz w:val="16"/>
                <w:szCs w:val="16"/>
              </w:rPr>
            </w:pPr>
            <w:r>
              <w:rPr>
                <w:rFonts w:ascii="Trebuchet MS" w:hAnsi="Trebuchet MS"/>
                <w:color w:val="002C56"/>
                <w:sz w:val="16"/>
                <w:szCs w:val="16"/>
              </w:rPr>
              <w:t>TARIK CENGİZ</w:t>
            </w:r>
          </w:p>
        </w:tc>
        <w:tc>
          <w:tcPr>
            <w:tcW w:w="1892" w:type="dxa"/>
            <w:vAlign w:val="center"/>
          </w:tcPr>
          <w:p w:rsidR="00AD0085" w:rsidRDefault="00AD0085" w:rsidP="001A39DC">
            <w:pPr>
              <w:pStyle w:val="NormalWeb"/>
              <w:spacing w:before="0" w:beforeAutospacing="0" w:after="0" w:afterAutospacing="0"/>
              <w:ind w:left="45"/>
              <w:jc w:val="right"/>
              <w:rPr>
                <w:rFonts w:ascii="Trebuchet MS" w:hAnsi="Trebuchet MS"/>
                <w:color w:val="002C56"/>
                <w:sz w:val="16"/>
                <w:szCs w:val="16"/>
              </w:rPr>
            </w:pPr>
            <w:r>
              <w:rPr>
                <w:rFonts w:ascii="Trebuchet MS" w:hAnsi="Trebuchet MS"/>
                <w:color w:val="002C56"/>
                <w:sz w:val="16"/>
                <w:szCs w:val="16"/>
              </w:rPr>
              <w:t>10.000</w:t>
            </w:r>
          </w:p>
        </w:tc>
        <w:tc>
          <w:tcPr>
            <w:tcW w:w="2410" w:type="dxa"/>
            <w:vAlign w:val="center"/>
          </w:tcPr>
          <w:p w:rsidR="00AD0085" w:rsidRDefault="004D0FD5" w:rsidP="001A39DC">
            <w:pPr>
              <w:pStyle w:val="NormalWeb"/>
              <w:spacing w:before="0" w:beforeAutospacing="0" w:after="0" w:afterAutospacing="0"/>
              <w:ind w:left="45"/>
              <w:jc w:val="right"/>
              <w:rPr>
                <w:rFonts w:ascii="Trebuchet MS" w:hAnsi="Trebuchet MS"/>
                <w:color w:val="002C56"/>
                <w:sz w:val="16"/>
                <w:szCs w:val="16"/>
              </w:rPr>
            </w:pPr>
            <w:r>
              <w:rPr>
                <w:rFonts w:ascii="Trebuchet MS" w:hAnsi="Trebuchet MS"/>
                <w:color w:val="002C56"/>
                <w:sz w:val="16"/>
                <w:szCs w:val="16"/>
              </w:rPr>
              <w:t>0.33</w:t>
            </w:r>
          </w:p>
        </w:tc>
      </w:tr>
      <w:tr w:rsidR="00AD008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AD0085" w:rsidRDefault="00AD0085">
            <w:pPr>
              <w:pStyle w:val="NormalWeb"/>
              <w:spacing w:before="0" w:beforeAutospacing="0" w:after="0" w:afterAutospacing="0"/>
              <w:ind w:left="45"/>
              <w:rPr>
                <w:rFonts w:ascii="Trebuchet MS" w:hAnsi="Trebuchet MS"/>
                <w:color w:val="002C56"/>
                <w:sz w:val="16"/>
                <w:szCs w:val="16"/>
              </w:rPr>
            </w:pPr>
            <w:r>
              <w:rPr>
                <w:rFonts w:ascii="Trebuchet MS" w:hAnsi="Trebuchet MS"/>
                <w:color w:val="002C56"/>
                <w:sz w:val="16"/>
                <w:szCs w:val="16"/>
              </w:rPr>
              <w:t>MURAT ARAZ</w:t>
            </w:r>
          </w:p>
        </w:tc>
        <w:tc>
          <w:tcPr>
            <w:tcW w:w="1892" w:type="dxa"/>
            <w:vAlign w:val="center"/>
          </w:tcPr>
          <w:p w:rsidR="00AD0085" w:rsidRDefault="00AD0085" w:rsidP="001A39DC">
            <w:pPr>
              <w:pStyle w:val="NormalWeb"/>
              <w:spacing w:before="0" w:beforeAutospacing="0" w:after="0" w:afterAutospacing="0"/>
              <w:ind w:left="45"/>
              <w:jc w:val="right"/>
              <w:rPr>
                <w:rFonts w:ascii="Trebuchet MS" w:hAnsi="Trebuchet MS"/>
                <w:color w:val="002C56"/>
                <w:sz w:val="16"/>
                <w:szCs w:val="16"/>
              </w:rPr>
            </w:pPr>
            <w:r>
              <w:rPr>
                <w:rFonts w:ascii="Trebuchet MS" w:hAnsi="Trebuchet MS"/>
                <w:color w:val="002C56"/>
                <w:sz w:val="16"/>
                <w:szCs w:val="16"/>
              </w:rPr>
              <w:t>10.000</w:t>
            </w:r>
          </w:p>
        </w:tc>
        <w:tc>
          <w:tcPr>
            <w:tcW w:w="2410" w:type="dxa"/>
            <w:vAlign w:val="center"/>
          </w:tcPr>
          <w:p w:rsidR="00AD0085" w:rsidRDefault="00AD0085" w:rsidP="001A39DC">
            <w:pPr>
              <w:pStyle w:val="NormalWeb"/>
              <w:spacing w:before="0" w:beforeAutospacing="0" w:after="0" w:afterAutospacing="0"/>
              <w:ind w:left="45"/>
              <w:jc w:val="right"/>
              <w:rPr>
                <w:rFonts w:ascii="Trebuchet MS" w:hAnsi="Trebuchet MS"/>
                <w:color w:val="002C56"/>
                <w:sz w:val="16"/>
                <w:szCs w:val="16"/>
              </w:rPr>
            </w:pPr>
            <w:r>
              <w:rPr>
                <w:rFonts w:ascii="Trebuchet MS" w:hAnsi="Trebuchet MS"/>
                <w:color w:val="002C56"/>
                <w:sz w:val="16"/>
                <w:szCs w:val="16"/>
              </w:rPr>
              <w:t>0.33</w:t>
            </w:r>
          </w:p>
        </w:tc>
      </w:tr>
      <w:tr w:rsidR="00AD008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AD0085" w:rsidRDefault="00AD0085">
            <w:pPr>
              <w:pStyle w:val="NormalWeb"/>
              <w:spacing w:before="0" w:beforeAutospacing="0" w:after="0" w:afterAutospacing="0"/>
              <w:ind w:left="45"/>
              <w:rPr>
                <w:rFonts w:ascii="Trebuchet MS" w:hAnsi="Trebuchet MS"/>
                <w:color w:val="002C56"/>
                <w:sz w:val="16"/>
                <w:szCs w:val="16"/>
              </w:rPr>
            </w:pPr>
            <w:r>
              <w:rPr>
                <w:rFonts w:ascii="Trebuchet MS" w:hAnsi="Trebuchet MS"/>
                <w:color w:val="002C56"/>
                <w:sz w:val="16"/>
                <w:szCs w:val="16"/>
              </w:rPr>
              <w:t>SEDAT ACAR</w:t>
            </w:r>
          </w:p>
        </w:tc>
        <w:tc>
          <w:tcPr>
            <w:tcW w:w="1892" w:type="dxa"/>
            <w:vAlign w:val="center"/>
          </w:tcPr>
          <w:p w:rsidR="00AD0085" w:rsidRDefault="00AD0085" w:rsidP="001A39DC">
            <w:pPr>
              <w:pStyle w:val="NormalWeb"/>
              <w:spacing w:before="0" w:beforeAutospacing="0" w:after="0" w:afterAutospacing="0"/>
              <w:ind w:left="45"/>
              <w:jc w:val="right"/>
              <w:rPr>
                <w:rFonts w:ascii="Trebuchet MS" w:hAnsi="Trebuchet MS"/>
                <w:color w:val="002C56"/>
                <w:sz w:val="16"/>
                <w:szCs w:val="16"/>
              </w:rPr>
            </w:pPr>
            <w:r>
              <w:rPr>
                <w:rFonts w:ascii="Trebuchet MS" w:hAnsi="Trebuchet MS"/>
                <w:color w:val="002C56"/>
                <w:sz w:val="16"/>
                <w:szCs w:val="16"/>
              </w:rPr>
              <w:t>10.000</w:t>
            </w:r>
          </w:p>
        </w:tc>
        <w:tc>
          <w:tcPr>
            <w:tcW w:w="2410" w:type="dxa"/>
            <w:vAlign w:val="center"/>
          </w:tcPr>
          <w:p w:rsidR="00AD0085" w:rsidRDefault="00AD0085" w:rsidP="001A39DC">
            <w:pPr>
              <w:pStyle w:val="NormalWeb"/>
              <w:spacing w:before="0" w:beforeAutospacing="0" w:after="0" w:afterAutospacing="0"/>
              <w:ind w:left="45"/>
              <w:jc w:val="right"/>
              <w:rPr>
                <w:rFonts w:ascii="Trebuchet MS" w:hAnsi="Trebuchet MS"/>
                <w:color w:val="002C56"/>
                <w:sz w:val="16"/>
                <w:szCs w:val="16"/>
              </w:rPr>
            </w:pPr>
            <w:r>
              <w:rPr>
                <w:rFonts w:ascii="Trebuchet MS" w:hAnsi="Trebuchet MS"/>
                <w:color w:val="002C56"/>
                <w:sz w:val="16"/>
                <w:szCs w:val="16"/>
              </w:rPr>
              <w:t>0.33</w:t>
            </w:r>
          </w:p>
        </w:tc>
      </w:tr>
      <w:tr w:rsidR="00AD008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AD0085" w:rsidRDefault="00AD0085">
            <w:pPr>
              <w:pStyle w:val="NormalWeb"/>
              <w:spacing w:before="0" w:beforeAutospacing="0" w:after="0" w:afterAutospacing="0"/>
              <w:ind w:left="45"/>
              <w:rPr>
                <w:rFonts w:ascii="Trebuchet MS" w:hAnsi="Trebuchet MS"/>
                <w:color w:val="002C56"/>
                <w:sz w:val="16"/>
                <w:szCs w:val="16"/>
              </w:rPr>
            </w:pPr>
            <w:r>
              <w:rPr>
                <w:rFonts w:ascii="Trebuchet MS" w:hAnsi="Trebuchet MS"/>
                <w:color w:val="002C56"/>
                <w:sz w:val="16"/>
                <w:szCs w:val="16"/>
              </w:rPr>
              <w:t>HAYATİ ÜSTÜN</w:t>
            </w:r>
          </w:p>
        </w:tc>
        <w:tc>
          <w:tcPr>
            <w:tcW w:w="1892" w:type="dxa"/>
            <w:vAlign w:val="center"/>
          </w:tcPr>
          <w:p w:rsidR="00AD0085" w:rsidRDefault="00AD0085" w:rsidP="001A39DC">
            <w:pPr>
              <w:pStyle w:val="NormalWeb"/>
              <w:spacing w:before="0" w:beforeAutospacing="0" w:after="0" w:afterAutospacing="0"/>
              <w:ind w:left="45"/>
              <w:jc w:val="right"/>
              <w:rPr>
                <w:rFonts w:ascii="Trebuchet MS" w:hAnsi="Trebuchet MS"/>
                <w:color w:val="002C56"/>
                <w:sz w:val="16"/>
                <w:szCs w:val="16"/>
              </w:rPr>
            </w:pPr>
            <w:r>
              <w:rPr>
                <w:rFonts w:ascii="Trebuchet MS" w:hAnsi="Trebuchet MS"/>
                <w:color w:val="002C56"/>
                <w:sz w:val="16"/>
                <w:szCs w:val="16"/>
              </w:rPr>
              <w:t>1</w:t>
            </w:r>
          </w:p>
        </w:tc>
        <w:tc>
          <w:tcPr>
            <w:tcW w:w="2410" w:type="dxa"/>
            <w:vAlign w:val="center"/>
          </w:tcPr>
          <w:p w:rsidR="00AD0085" w:rsidRDefault="004D0FD5" w:rsidP="001A39DC">
            <w:pPr>
              <w:pStyle w:val="NormalWeb"/>
              <w:spacing w:before="0" w:beforeAutospacing="0" w:after="0" w:afterAutospacing="0"/>
              <w:ind w:left="45"/>
              <w:jc w:val="right"/>
              <w:rPr>
                <w:rFonts w:ascii="Trebuchet MS" w:hAnsi="Trebuchet MS"/>
                <w:color w:val="002C56"/>
                <w:sz w:val="16"/>
                <w:szCs w:val="16"/>
              </w:rPr>
            </w:pPr>
            <w:r>
              <w:rPr>
                <w:rFonts w:ascii="Trebuchet MS" w:hAnsi="Trebuchet MS"/>
                <w:color w:val="002C56"/>
                <w:sz w:val="16"/>
                <w:szCs w:val="16"/>
              </w:rPr>
              <w:t>0,01</w:t>
            </w:r>
          </w:p>
        </w:tc>
      </w:tr>
      <w:tr w:rsidR="00AD008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AD0085" w:rsidRDefault="00AD0085">
            <w:pPr>
              <w:pStyle w:val="NormalWeb"/>
              <w:spacing w:before="0" w:beforeAutospacing="0" w:after="0" w:afterAutospacing="0"/>
              <w:ind w:left="45"/>
              <w:rPr>
                <w:rFonts w:ascii="Trebuchet MS" w:hAnsi="Trebuchet MS"/>
                <w:color w:val="002C56"/>
                <w:sz w:val="16"/>
                <w:szCs w:val="16"/>
              </w:rPr>
            </w:pPr>
            <w:r>
              <w:rPr>
                <w:rFonts w:ascii="Trebuchet MS" w:hAnsi="Trebuchet MS"/>
                <w:color w:val="002C56"/>
                <w:sz w:val="16"/>
                <w:szCs w:val="16"/>
              </w:rPr>
              <w:t>METRO YATIRIM MENKUL DEĞERLER A.Ş.</w:t>
            </w:r>
          </w:p>
        </w:tc>
        <w:tc>
          <w:tcPr>
            <w:tcW w:w="1892" w:type="dxa"/>
            <w:vAlign w:val="center"/>
          </w:tcPr>
          <w:p w:rsidR="00AD0085" w:rsidRDefault="00AD0085" w:rsidP="001A39DC">
            <w:pPr>
              <w:pStyle w:val="NormalWeb"/>
              <w:spacing w:before="0" w:beforeAutospacing="0" w:after="0" w:afterAutospacing="0"/>
              <w:ind w:left="45"/>
              <w:jc w:val="right"/>
              <w:rPr>
                <w:rFonts w:ascii="Trebuchet MS" w:hAnsi="Trebuchet MS"/>
                <w:color w:val="002C56"/>
                <w:sz w:val="16"/>
                <w:szCs w:val="16"/>
              </w:rPr>
            </w:pPr>
            <w:r>
              <w:rPr>
                <w:rFonts w:ascii="Trebuchet MS" w:hAnsi="Trebuchet MS"/>
                <w:color w:val="002C56"/>
                <w:sz w:val="16"/>
                <w:szCs w:val="16"/>
              </w:rPr>
              <w:t>870.000</w:t>
            </w:r>
          </w:p>
        </w:tc>
        <w:tc>
          <w:tcPr>
            <w:tcW w:w="2410" w:type="dxa"/>
            <w:vAlign w:val="center"/>
          </w:tcPr>
          <w:p w:rsidR="00AD0085" w:rsidRDefault="00AD0085" w:rsidP="001A39DC">
            <w:pPr>
              <w:pStyle w:val="NormalWeb"/>
              <w:spacing w:before="0" w:beforeAutospacing="0" w:after="0" w:afterAutospacing="0"/>
              <w:ind w:left="45"/>
              <w:jc w:val="right"/>
              <w:rPr>
                <w:rFonts w:ascii="Trebuchet MS" w:hAnsi="Trebuchet MS"/>
                <w:color w:val="002C56"/>
                <w:sz w:val="16"/>
                <w:szCs w:val="16"/>
              </w:rPr>
            </w:pPr>
            <w:r>
              <w:rPr>
                <w:rFonts w:ascii="Trebuchet MS" w:hAnsi="Trebuchet MS"/>
                <w:color w:val="002C56"/>
                <w:sz w:val="16"/>
                <w:szCs w:val="16"/>
              </w:rPr>
              <w:t>29,00</w:t>
            </w:r>
          </w:p>
        </w:tc>
      </w:tr>
      <w:tr w:rsidR="00AD008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AD0085" w:rsidRDefault="00AD0085">
            <w:pPr>
              <w:pStyle w:val="NormalWeb"/>
              <w:spacing w:before="0" w:beforeAutospacing="0" w:after="0" w:afterAutospacing="0"/>
              <w:ind w:left="45"/>
              <w:rPr>
                <w:rFonts w:ascii="Trebuchet MS" w:hAnsi="Trebuchet MS"/>
                <w:color w:val="002C56"/>
                <w:sz w:val="16"/>
                <w:szCs w:val="16"/>
              </w:rPr>
            </w:pPr>
            <w:r>
              <w:rPr>
                <w:rFonts w:ascii="Trebuchet MS" w:hAnsi="Trebuchet MS"/>
                <w:color w:val="002C56"/>
                <w:sz w:val="16"/>
                <w:szCs w:val="16"/>
              </w:rPr>
              <w:t>DİĞER</w:t>
            </w:r>
          </w:p>
        </w:tc>
        <w:tc>
          <w:tcPr>
            <w:tcW w:w="1892" w:type="dxa"/>
            <w:vAlign w:val="center"/>
          </w:tcPr>
          <w:p w:rsidR="00AD0085" w:rsidRDefault="00AD0085" w:rsidP="001A39DC">
            <w:pPr>
              <w:pStyle w:val="NormalWeb"/>
              <w:spacing w:before="0" w:beforeAutospacing="0" w:after="0" w:afterAutospacing="0"/>
              <w:ind w:left="45"/>
              <w:jc w:val="right"/>
              <w:rPr>
                <w:rFonts w:ascii="Trebuchet MS" w:hAnsi="Trebuchet MS"/>
                <w:color w:val="002C56"/>
                <w:sz w:val="16"/>
                <w:szCs w:val="16"/>
              </w:rPr>
            </w:pPr>
            <w:r>
              <w:rPr>
                <w:rFonts w:ascii="Trebuchet MS" w:hAnsi="Trebuchet MS"/>
                <w:color w:val="002C56"/>
                <w:sz w:val="16"/>
                <w:szCs w:val="16"/>
              </w:rPr>
              <w:t>2.099.000</w:t>
            </w:r>
          </w:p>
        </w:tc>
        <w:tc>
          <w:tcPr>
            <w:tcW w:w="2410" w:type="dxa"/>
            <w:vAlign w:val="center"/>
          </w:tcPr>
          <w:p w:rsidR="00AD0085" w:rsidRDefault="00AD0085" w:rsidP="001A39DC">
            <w:pPr>
              <w:pStyle w:val="NormalWeb"/>
              <w:spacing w:before="0" w:beforeAutospacing="0" w:after="0" w:afterAutospacing="0"/>
              <w:ind w:left="45"/>
              <w:jc w:val="right"/>
              <w:rPr>
                <w:rFonts w:ascii="Trebuchet MS" w:hAnsi="Trebuchet MS"/>
                <w:color w:val="002C56"/>
                <w:sz w:val="16"/>
                <w:szCs w:val="16"/>
              </w:rPr>
            </w:pPr>
            <w:r>
              <w:rPr>
                <w:rFonts w:ascii="Trebuchet MS" w:hAnsi="Trebuchet MS"/>
                <w:color w:val="002C56"/>
                <w:sz w:val="16"/>
                <w:szCs w:val="16"/>
              </w:rPr>
              <w:t>70.00</w:t>
            </w:r>
          </w:p>
        </w:tc>
      </w:tr>
      <w:tr w:rsidR="00AD0085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AD0085" w:rsidRDefault="00AD0085">
            <w:pPr>
              <w:pStyle w:val="NormalWeb"/>
              <w:spacing w:before="0" w:beforeAutospacing="0" w:after="0" w:afterAutospacing="0"/>
              <w:ind w:left="45"/>
              <w:rPr>
                <w:rFonts w:ascii="Trebuchet MS" w:hAnsi="Trebuchet MS"/>
                <w:color w:val="002C56"/>
                <w:sz w:val="16"/>
                <w:szCs w:val="16"/>
              </w:rPr>
            </w:pPr>
            <w:r>
              <w:rPr>
                <w:rFonts w:ascii="Trebuchet MS" w:hAnsi="Trebuchet MS"/>
                <w:color w:val="002C56"/>
                <w:sz w:val="16"/>
                <w:szCs w:val="16"/>
              </w:rPr>
              <w:t>TOPLAM</w:t>
            </w:r>
          </w:p>
        </w:tc>
        <w:tc>
          <w:tcPr>
            <w:tcW w:w="1892" w:type="dxa"/>
            <w:vAlign w:val="center"/>
          </w:tcPr>
          <w:p w:rsidR="00AD0085" w:rsidRDefault="00AD0085" w:rsidP="001A39DC">
            <w:pPr>
              <w:pStyle w:val="NormalWeb"/>
              <w:spacing w:before="0" w:beforeAutospacing="0" w:after="0" w:afterAutospacing="0"/>
              <w:ind w:left="45"/>
              <w:jc w:val="right"/>
              <w:rPr>
                <w:rFonts w:ascii="Trebuchet MS" w:hAnsi="Trebuchet MS"/>
                <w:color w:val="002C56"/>
                <w:sz w:val="16"/>
                <w:szCs w:val="16"/>
              </w:rPr>
            </w:pPr>
            <w:r>
              <w:rPr>
                <w:rFonts w:ascii="Trebuchet MS" w:hAnsi="Trebuchet MS"/>
                <w:color w:val="002C56"/>
                <w:sz w:val="16"/>
                <w:szCs w:val="16"/>
              </w:rPr>
              <w:t>3.000.000</w:t>
            </w:r>
          </w:p>
        </w:tc>
        <w:tc>
          <w:tcPr>
            <w:tcW w:w="2410" w:type="dxa"/>
            <w:vAlign w:val="center"/>
          </w:tcPr>
          <w:p w:rsidR="00AD0085" w:rsidRDefault="00AD0085" w:rsidP="001A39DC">
            <w:pPr>
              <w:pStyle w:val="NormalWeb"/>
              <w:spacing w:before="0" w:beforeAutospacing="0" w:after="0" w:afterAutospacing="0"/>
              <w:ind w:left="45"/>
              <w:jc w:val="right"/>
              <w:rPr>
                <w:rFonts w:ascii="Trebuchet MS" w:hAnsi="Trebuchet MS"/>
                <w:color w:val="002C56"/>
                <w:sz w:val="16"/>
                <w:szCs w:val="16"/>
              </w:rPr>
            </w:pPr>
            <w:r>
              <w:rPr>
                <w:rFonts w:ascii="Trebuchet MS" w:hAnsi="Trebuchet MS"/>
                <w:color w:val="002C56"/>
                <w:sz w:val="16"/>
                <w:szCs w:val="16"/>
              </w:rPr>
              <w:t>100</w:t>
            </w:r>
          </w:p>
        </w:tc>
      </w:tr>
    </w:tbl>
    <w:p w:rsidR="004A169E" w:rsidRDefault="004A169E">
      <w:pPr>
        <w:jc w:val="both"/>
        <w:rPr>
          <w:rFonts w:ascii="Arial" w:hAnsi="Arial"/>
          <w:sz w:val="18"/>
        </w:rPr>
      </w:pPr>
    </w:p>
    <w:sectPr w:rsidR="004A169E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3E1E"/>
    <w:rsid w:val="000160FD"/>
    <w:rsid w:val="0009631E"/>
    <w:rsid w:val="001A39DC"/>
    <w:rsid w:val="0027188C"/>
    <w:rsid w:val="00283895"/>
    <w:rsid w:val="002855CC"/>
    <w:rsid w:val="002A75EF"/>
    <w:rsid w:val="004678AB"/>
    <w:rsid w:val="0048063D"/>
    <w:rsid w:val="004A169E"/>
    <w:rsid w:val="004D0FD5"/>
    <w:rsid w:val="007C5DA5"/>
    <w:rsid w:val="008F3A90"/>
    <w:rsid w:val="00AD0085"/>
    <w:rsid w:val="00B057C1"/>
    <w:rsid w:val="00C53E1E"/>
    <w:rsid w:val="00C93492"/>
    <w:rsid w:val="00F41F8B"/>
    <w:rsid w:val="00F9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C12AD-EE0E-424B-9872-97D66632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09631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B057C1"/>
    <w:rPr>
      <w:color w:val="0000FF"/>
      <w:u w:val="single"/>
    </w:rPr>
  </w:style>
  <w:style w:type="paragraph" w:styleId="NormalWeb">
    <w:name w:val="Normal (Web)"/>
    <w:basedOn w:val="Normal"/>
    <w:rsid w:val="00AD0085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2718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3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304;nfo@metroyo.com.t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etroyo.com.t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metroyo.com.tr" TargetMode="External"/><Relationship Id="rId5" Type="http://schemas.openxmlformats.org/officeDocument/2006/relationships/hyperlink" Target="mailto:info@metroyo.com.tr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info@metroyo.com.t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4947</CharactersWithSpaces>
  <SharedDoc>false</SharedDoc>
  <HLinks>
    <vt:vector size="30" baseType="variant">
      <vt:variant>
        <vt:i4>6160424</vt:i4>
      </vt:variant>
      <vt:variant>
        <vt:i4>12</vt:i4>
      </vt:variant>
      <vt:variant>
        <vt:i4>0</vt:i4>
      </vt:variant>
      <vt:variant>
        <vt:i4>5</vt:i4>
      </vt:variant>
      <vt:variant>
        <vt:lpwstr>mailto:İnfo@metroyo.com.tr</vt:lpwstr>
      </vt:variant>
      <vt:variant>
        <vt:lpwstr/>
      </vt:variant>
      <vt:variant>
        <vt:i4>6750243</vt:i4>
      </vt:variant>
      <vt:variant>
        <vt:i4>9</vt:i4>
      </vt:variant>
      <vt:variant>
        <vt:i4>0</vt:i4>
      </vt:variant>
      <vt:variant>
        <vt:i4>5</vt:i4>
      </vt:variant>
      <vt:variant>
        <vt:lpwstr>http://www.metroyo.com.tr/</vt:lpwstr>
      </vt:variant>
      <vt:variant>
        <vt:lpwstr/>
      </vt:variant>
      <vt:variant>
        <vt:i4>6160424</vt:i4>
      </vt:variant>
      <vt:variant>
        <vt:i4>6</vt:i4>
      </vt:variant>
      <vt:variant>
        <vt:i4>0</vt:i4>
      </vt:variant>
      <vt:variant>
        <vt:i4>5</vt:i4>
      </vt:variant>
      <vt:variant>
        <vt:lpwstr>mailto:info@metroyo.com.tr</vt:lpwstr>
      </vt:variant>
      <vt:variant>
        <vt:lpwstr/>
      </vt:variant>
      <vt:variant>
        <vt:i4>6160424</vt:i4>
      </vt:variant>
      <vt:variant>
        <vt:i4>3</vt:i4>
      </vt:variant>
      <vt:variant>
        <vt:i4>0</vt:i4>
      </vt:variant>
      <vt:variant>
        <vt:i4>5</vt:i4>
      </vt:variant>
      <vt:variant>
        <vt:lpwstr>mailto:info@metroyo.com.tr</vt:lpwstr>
      </vt:variant>
      <vt:variant>
        <vt:lpwstr/>
      </vt:variant>
      <vt:variant>
        <vt:i4>6160424</vt:i4>
      </vt:variant>
      <vt:variant>
        <vt:i4>0</vt:i4>
      </vt:variant>
      <vt:variant>
        <vt:i4>0</vt:i4>
      </vt:variant>
      <vt:variant>
        <vt:i4>5</vt:i4>
      </vt:variant>
      <vt:variant>
        <vt:lpwstr>mailto:info@metroyo.com.tr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2009-05-04T19:05:00Z</cp:lastPrinted>
  <dcterms:created xsi:type="dcterms:W3CDTF">2022-09-01T21:51:00Z</dcterms:created>
  <dcterms:modified xsi:type="dcterms:W3CDTF">2022-09-01T21:51:00Z</dcterms:modified>
</cp:coreProperties>
</file>