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941AD3">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7B1256" w:rsidRPr="000571B3" w:rsidRDefault="007B1256" w:rsidP="007B1256">
            <w:pPr>
              <w:ind w:left="426" w:hanging="284"/>
              <w:rPr>
                <w:b/>
                <w:bCs/>
                <w:color w:val="000000"/>
              </w:rPr>
            </w:pPr>
            <w:r>
              <w:t xml:space="preserve"> </w:t>
            </w:r>
            <w:r w:rsidRPr="000571B3">
              <w:rPr>
                <w:b/>
                <w:bCs/>
                <w:color w:val="000000"/>
              </w:rPr>
              <w:t>TÜRK  DEMİR DÖKÜM FABRİKALARI ANONİM ŞİRKETİ</w:t>
            </w:r>
          </w:p>
          <w:p w:rsidR="00941AD3" w:rsidRDefault="00941AD3" w:rsidP="007B1256">
            <w:pPr>
              <w:pStyle w:val="Heading2"/>
              <w:jc w:val="left"/>
            </w:pPr>
          </w:p>
        </w:tc>
      </w:tr>
    </w:tbl>
    <w:p w:rsidR="00941AD3" w:rsidRDefault="00941AD3">
      <w:pPr>
        <w:rPr>
          <w:rFonts w:ascii="Arial" w:hAnsi="Arial"/>
          <w:sz w:val="18"/>
        </w:rPr>
      </w:pPr>
    </w:p>
    <w:p w:rsidR="00941AD3" w:rsidRDefault="00941AD3">
      <w:pPr>
        <w:rPr>
          <w:rFonts w:ascii="Arial" w:hAnsi="Arial"/>
          <w:sz w:val="18"/>
        </w:rPr>
      </w:pPr>
    </w:p>
    <w:tbl>
      <w:tblPr>
        <w:tblW w:w="9244" w:type="dxa"/>
        <w:tblLayout w:type="fixed"/>
        <w:tblCellMar>
          <w:left w:w="30" w:type="dxa"/>
          <w:right w:w="30" w:type="dxa"/>
        </w:tblCellMar>
        <w:tblLook w:val="0000" w:firstRow="0" w:lastRow="0" w:firstColumn="0" w:lastColumn="0" w:noHBand="0" w:noVBand="0"/>
      </w:tblPr>
      <w:tblGrid>
        <w:gridCol w:w="3999"/>
        <w:gridCol w:w="284"/>
        <w:gridCol w:w="4961"/>
      </w:tblGrid>
      <w:tr w:rsidR="00576A59">
        <w:tblPrEx>
          <w:tblCellMar>
            <w:top w:w="0" w:type="dxa"/>
            <w:bottom w:w="0" w:type="dxa"/>
          </w:tblCellMar>
        </w:tblPrEx>
        <w:trPr>
          <w:cantSplit/>
          <w:trHeight w:val="250"/>
        </w:trPr>
        <w:tc>
          <w:tcPr>
            <w:tcW w:w="3999" w:type="dxa"/>
          </w:tcPr>
          <w:p w:rsidR="00576A59" w:rsidRPr="009E645C" w:rsidRDefault="00576A59" w:rsidP="009E645C">
            <w:pPr>
              <w:rPr>
                <w:rFonts w:ascii="Arial" w:hAnsi="Arial" w:cs="Arial"/>
                <w:b/>
                <w:sz w:val="16"/>
                <w:szCs w:val="16"/>
              </w:rPr>
            </w:pPr>
            <w:r w:rsidRPr="009E645C">
              <w:rPr>
                <w:rFonts w:ascii="Arial" w:hAnsi="Arial" w:cs="Arial"/>
                <w:b/>
                <w:sz w:val="16"/>
                <w:szCs w:val="16"/>
              </w:rPr>
              <w:t>KURULUŞ TARİHİ</w:t>
            </w:r>
          </w:p>
        </w:tc>
        <w:tc>
          <w:tcPr>
            <w:tcW w:w="284" w:type="dxa"/>
          </w:tcPr>
          <w:p w:rsidR="00576A59" w:rsidRPr="009E645C" w:rsidRDefault="00576A59"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576A59" w:rsidRDefault="00576A59" w:rsidP="00576A59">
            <w:pPr>
              <w:rPr>
                <w:rFonts w:ascii="Arial TUR" w:hAnsi="Arial TUR"/>
                <w:b/>
                <w:color w:val="FF0000"/>
                <w:sz w:val="16"/>
              </w:rPr>
            </w:pPr>
            <w:r>
              <w:rPr>
                <w:rFonts w:ascii="Arial" w:hAnsi="Arial"/>
                <w:color w:val="000000"/>
                <w:sz w:val="16"/>
              </w:rPr>
              <w:t>14/08/1954</w:t>
            </w:r>
          </w:p>
        </w:tc>
      </w:tr>
      <w:tr w:rsidR="00576A59">
        <w:tblPrEx>
          <w:tblCellMar>
            <w:top w:w="0" w:type="dxa"/>
            <w:bottom w:w="0" w:type="dxa"/>
          </w:tblCellMar>
        </w:tblPrEx>
        <w:trPr>
          <w:cantSplit/>
          <w:trHeight w:val="250"/>
        </w:trPr>
        <w:tc>
          <w:tcPr>
            <w:tcW w:w="3999" w:type="dxa"/>
          </w:tcPr>
          <w:p w:rsidR="00576A59" w:rsidRPr="009E645C" w:rsidRDefault="00576A59" w:rsidP="009E645C">
            <w:pPr>
              <w:rPr>
                <w:rFonts w:ascii="Arial" w:hAnsi="Arial" w:cs="Arial"/>
                <w:b/>
                <w:sz w:val="16"/>
                <w:szCs w:val="16"/>
              </w:rPr>
            </w:pPr>
            <w:r w:rsidRPr="009E645C">
              <w:rPr>
                <w:rFonts w:ascii="Arial" w:hAnsi="Arial" w:cs="Arial"/>
                <w:b/>
                <w:sz w:val="16"/>
                <w:szCs w:val="16"/>
              </w:rPr>
              <w:t>(Established in)</w:t>
            </w:r>
          </w:p>
        </w:tc>
        <w:tc>
          <w:tcPr>
            <w:tcW w:w="284" w:type="dxa"/>
          </w:tcPr>
          <w:p w:rsidR="00576A59" w:rsidRPr="009E645C" w:rsidRDefault="00576A59" w:rsidP="009E645C">
            <w:pPr>
              <w:rPr>
                <w:rFonts w:ascii="Arial" w:hAnsi="Arial" w:cs="Arial"/>
                <w:b/>
                <w:color w:val="000000"/>
                <w:sz w:val="16"/>
                <w:szCs w:val="16"/>
              </w:rPr>
            </w:pPr>
          </w:p>
        </w:tc>
        <w:tc>
          <w:tcPr>
            <w:tcW w:w="4961" w:type="dxa"/>
          </w:tcPr>
          <w:p w:rsidR="00576A59" w:rsidRPr="009E645C" w:rsidRDefault="00576A59" w:rsidP="009E645C">
            <w:pPr>
              <w:rPr>
                <w:rFonts w:ascii="Arial" w:hAnsi="Arial" w:cs="Arial"/>
                <w:color w:val="000000"/>
                <w:sz w:val="16"/>
                <w:szCs w:val="16"/>
              </w:rPr>
            </w:pPr>
          </w:p>
        </w:tc>
      </w:tr>
      <w:tr w:rsidR="00576A59">
        <w:tblPrEx>
          <w:tblCellMar>
            <w:top w:w="0" w:type="dxa"/>
            <w:bottom w:w="0" w:type="dxa"/>
          </w:tblCellMar>
        </w:tblPrEx>
        <w:trPr>
          <w:cantSplit/>
          <w:trHeight w:val="250"/>
        </w:trPr>
        <w:tc>
          <w:tcPr>
            <w:tcW w:w="3999" w:type="dxa"/>
          </w:tcPr>
          <w:p w:rsidR="00576A59" w:rsidRPr="009E645C" w:rsidRDefault="00576A59" w:rsidP="009E645C">
            <w:pPr>
              <w:rPr>
                <w:rFonts w:ascii="Arial" w:hAnsi="Arial" w:cs="Arial"/>
                <w:b/>
                <w:sz w:val="16"/>
                <w:szCs w:val="16"/>
              </w:rPr>
            </w:pPr>
            <w:r w:rsidRPr="009E645C">
              <w:rPr>
                <w:rFonts w:ascii="Arial" w:hAnsi="Arial" w:cs="Arial"/>
                <w:b/>
                <w:sz w:val="16"/>
                <w:szCs w:val="16"/>
              </w:rPr>
              <w:t>BAŞLICA ÜRETİMİ</w:t>
            </w:r>
          </w:p>
        </w:tc>
        <w:tc>
          <w:tcPr>
            <w:tcW w:w="284" w:type="dxa"/>
          </w:tcPr>
          <w:p w:rsidR="00576A59" w:rsidRPr="009E645C" w:rsidRDefault="00576A59"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576A59" w:rsidRPr="009E645C" w:rsidRDefault="00576A59" w:rsidP="009E645C">
            <w:pPr>
              <w:rPr>
                <w:rFonts w:ascii="Arial" w:hAnsi="Arial" w:cs="Arial"/>
                <w:color w:val="000000"/>
                <w:sz w:val="16"/>
                <w:szCs w:val="16"/>
              </w:rPr>
            </w:pPr>
            <w:r>
              <w:rPr>
                <w:rFonts w:ascii="Arial" w:hAnsi="Arial"/>
                <w:color w:val="000000"/>
                <w:sz w:val="16"/>
              </w:rPr>
              <w:t>ŞOFBEN,TERMOSİFON,KOMBİ,</w:t>
            </w:r>
            <w:r w:rsidRPr="0028582C">
              <w:rPr>
                <w:rFonts w:ascii="Arial" w:hAnsi="Arial"/>
                <w:color w:val="000000"/>
                <w:sz w:val="16"/>
              </w:rPr>
              <w:t xml:space="preserve"> KLİMA</w:t>
            </w:r>
            <w:r w:rsidR="003F3D89">
              <w:rPr>
                <w:rFonts w:ascii="Arial" w:hAnsi="Arial"/>
                <w:color w:val="000000"/>
                <w:sz w:val="16"/>
              </w:rPr>
              <w:t>,PANEL</w:t>
            </w:r>
          </w:p>
        </w:tc>
      </w:tr>
      <w:tr w:rsidR="00576A59">
        <w:tblPrEx>
          <w:tblCellMar>
            <w:top w:w="0" w:type="dxa"/>
            <w:bottom w:w="0" w:type="dxa"/>
          </w:tblCellMar>
        </w:tblPrEx>
        <w:trPr>
          <w:cantSplit/>
          <w:trHeight w:val="250"/>
        </w:trPr>
        <w:tc>
          <w:tcPr>
            <w:tcW w:w="3999" w:type="dxa"/>
          </w:tcPr>
          <w:p w:rsidR="00576A59" w:rsidRPr="009E645C" w:rsidRDefault="00576A59" w:rsidP="009E645C">
            <w:pPr>
              <w:rPr>
                <w:rFonts w:ascii="Arial" w:hAnsi="Arial" w:cs="Arial"/>
                <w:b/>
                <w:sz w:val="16"/>
                <w:szCs w:val="16"/>
              </w:rPr>
            </w:pPr>
            <w:r w:rsidRPr="009E645C">
              <w:rPr>
                <w:rFonts w:ascii="Arial" w:hAnsi="Arial" w:cs="Arial"/>
                <w:b/>
                <w:sz w:val="16"/>
                <w:szCs w:val="16"/>
              </w:rPr>
              <w:t>(Main Business Line)</w:t>
            </w:r>
          </w:p>
        </w:tc>
        <w:tc>
          <w:tcPr>
            <w:tcW w:w="284" w:type="dxa"/>
          </w:tcPr>
          <w:p w:rsidR="00576A59" w:rsidRPr="009E645C" w:rsidRDefault="00576A59" w:rsidP="009E645C">
            <w:pPr>
              <w:rPr>
                <w:rFonts w:ascii="Arial" w:hAnsi="Arial" w:cs="Arial"/>
                <w:b/>
                <w:color w:val="000000"/>
                <w:sz w:val="16"/>
                <w:szCs w:val="16"/>
              </w:rPr>
            </w:pPr>
          </w:p>
        </w:tc>
        <w:tc>
          <w:tcPr>
            <w:tcW w:w="4961" w:type="dxa"/>
          </w:tcPr>
          <w:p w:rsidR="00576A59" w:rsidRPr="009E645C" w:rsidRDefault="00576A59" w:rsidP="009E645C">
            <w:pPr>
              <w:rPr>
                <w:rFonts w:ascii="Arial" w:hAnsi="Arial" w:cs="Arial"/>
                <w:color w:val="000000"/>
                <w:sz w:val="16"/>
                <w:szCs w:val="16"/>
              </w:rPr>
            </w:pPr>
          </w:p>
        </w:tc>
      </w:tr>
      <w:tr w:rsidR="00576A59">
        <w:tblPrEx>
          <w:tblCellMar>
            <w:top w:w="0" w:type="dxa"/>
            <w:bottom w:w="0" w:type="dxa"/>
          </w:tblCellMar>
        </w:tblPrEx>
        <w:trPr>
          <w:cantSplit/>
          <w:trHeight w:val="250"/>
        </w:trPr>
        <w:tc>
          <w:tcPr>
            <w:tcW w:w="3999" w:type="dxa"/>
          </w:tcPr>
          <w:p w:rsidR="00576A59" w:rsidRPr="009E645C" w:rsidRDefault="00576A59" w:rsidP="009E645C">
            <w:pPr>
              <w:rPr>
                <w:rFonts w:ascii="Arial" w:hAnsi="Arial" w:cs="Arial"/>
                <w:b/>
                <w:sz w:val="16"/>
                <w:szCs w:val="16"/>
              </w:rPr>
            </w:pPr>
            <w:r w:rsidRPr="009E645C">
              <w:rPr>
                <w:rFonts w:ascii="Arial" w:hAnsi="Arial" w:cs="Arial"/>
                <w:b/>
                <w:sz w:val="16"/>
                <w:szCs w:val="16"/>
              </w:rPr>
              <w:t>GENEL MERKEZ</w:t>
            </w:r>
          </w:p>
        </w:tc>
        <w:tc>
          <w:tcPr>
            <w:tcW w:w="284" w:type="dxa"/>
          </w:tcPr>
          <w:p w:rsidR="00576A59" w:rsidRPr="009E645C" w:rsidRDefault="00576A59"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EE68CC" w:rsidRDefault="00EE68CC" w:rsidP="00EE68CC">
            <w:pPr>
              <w:rPr>
                <w:rFonts w:ascii="Arial" w:hAnsi="Arial"/>
                <w:color w:val="000000"/>
                <w:sz w:val="16"/>
              </w:rPr>
            </w:pPr>
            <w:r>
              <w:rPr>
                <w:rFonts w:ascii="Arial" w:hAnsi="Arial"/>
                <w:color w:val="000000"/>
                <w:sz w:val="16"/>
              </w:rPr>
              <w:t>ORHANLI CADDESİ,MEZARLIK YANI,KURTKÖY/PENDİK-İSTANBUL</w:t>
            </w:r>
          </w:p>
          <w:p w:rsidR="00576A59" w:rsidRPr="009E645C" w:rsidRDefault="00EE68CC" w:rsidP="00EE68CC">
            <w:pPr>
              <w:rPr>
                <w:rFonts w:ascii="Arial" w:hAnsi="Arial" w:cs="Arial"/>
                <w:color w:val="000000"/>
                <w:sz w:val="16"/>
                <w:szCs w:val="16"/>
              </w:rPr>
            </w:pPr>
            <w:r>
              <w:rPr>
                <w:rFonts w:ascii="Arial" w:hAnsi="Arial"/>
                <w:color w:val="000000"/>
                <w:sz w:val="16"/>
              </w:rPr>
              <w:t>İDARİ OFİSLER: BAHÇELİEVLER MAH. BOSNA BULVARI NO:148 ÇENGELKÖY –İST</w:t>
            </w:r>
          </w:p>
        </w:tc>
      </w:tr>
      <w:tr w:rsidR="00576A59">
        <w:tblPrEx>
          <w:tblCellMar>
            <w:top w:w="0" w:type="dxa"/>
            <w:bottom w:w="0" w:type="dxa"/>
          </w:tblCellMar>
        </w:tblPrEx>
        <w:trPr>
          <w:cantSplit/>
          <w:trHeight w:val="250"/>
        </w:trPr>
        <w:tc>
          <w:tcPr>
            <w:tcW w:w="3999" w:type="dxa"/>
          </w:tcPr>
          <w:p w:rsidR="00576A59" w:rsidRPr="009E645C" w:rsidRDefault="00576A59" w:rsidP="009E645C">
            <w:pPr>
              <w:rPr>
                <w:rFonts w:ascii="Arial" w:hAnsi="Arial" w:cs="Arial"/>
                <w:b/>
                <w:sz w:val="16"/>
                <w:szCs w:val="16"/>
              </w:rPr>
            </w:pPr>
            <w:r w:rsidRPr="009E645C">
              <w:rPr>
                <w:rFonts w:ascii="Arial" w:hAnsi="Arial" w:cs="Arial"/>
                <w:b/>
                <w:sz w:val="16"/>
                <w:szCs w:val="16"/>
              </w:rPr>
              <w:t>(Head Office)</w:t>
            </w:r>
          </w:p>
        </w:tc>
        <w:tc>
          <w:tcPr>
            <w:tcW w:w="284" w:type="dxa"/>
          </w:tcPr>
          <w:p w:rsidR="00576A59" w:rsidRPr="009E645C" w:rsidRDefault="00576A59" w:rsidP="009E645C">
            <w:pPr>
              <w:rPr>
                <w:rFonts w:ascii="Arial" w:hAnsi="Arial" w:cs="Arial"/>
                <w:b/>
                <w:color w:val="000000"/>
                <w:sz w:val="16"/>
                <w:szCs w:val="16"/>
              </w:rPr>
            </w:pPr>
          </w:p>
        </w:tc>
        <w:tc>
          <w:tcPr>
            <w:tcW w:w="4961" w:type="dxa"/>
          </w:tcPr>
          <w:p w:rsidR="00576A59" w:rsidRPr="009E645C" w:rsidRDefault="00576A59" w:rsidP="009E645C">
            <w:pPr>
              <w:rPr>
                <w:rFonts w:ascii="Arial" w:hAnsi="Arial" w:cs="Arial"/>
                <w:color w:val="000000"/>
                <w:sz w:val="16"/>
                <w:szCs w:val="16"/>
              </w:rPr>
            </w:pPr>
          </w:p>
        </w:tc>
      </w:tr>
      <w:tr w:rsidR="00576A59">
        <w:tblPrEx>
          <w:tblCellMar>
            <w:top w:w="0" w:type="dxa"/>
            <w:bottom w:w="0" w:type="dxa"/>
          </w:tblCellMar>
        </w:tblPrEx>
        <w:trPr>
          <w:cantSplit/>
          <w:trHeight w:val="250"/>
        </w:trPr>
        <w:tc>
          <w:tcPr>
            <w:tcW w:w="3999" w:type="dxa"/>
          </w:tcPr>
          <w:p w:rsidR="00576A59" w:rsidRPr="009E645C" w:rsidRDefault="00576A59" w:rsidP="009E645C">
            <w:pPr>
              <w:rPr>
                <w:rFonts w:ascii="Arial" w:hAnsi="Arial" w:cs="Arial"/>
                <w:b/>
                <w:sz w:val="16"/>
                <w:szCs w:val="16"/>
              </w:rPr>
            </w:pPr>
            <w:r w:rsidRPr="009E645C">
              <w:rPr>
                <w:rFonts w:ascii="Arial" w:hAnsi="Arial" w:cs="Arial"/>
                <w:b/>
                <w:sz w:val="16"/>
                <w:szCs w:val="16"/>
              </w:rPr>
              <w:t>ÜRETİM YERİ</w:t>
            </w:r>
          </w:p>
        </w:tc>
        <w:tc>
          <w:tcPr>
            <w:tcW w:w="284" w:type="dxa"/>
          </w:tcPr>
          <w:p w:rsidR="00576A59" w:rsidRPr="009E645C" w:rsidRDefault="00576A59" w:rsidP="009E645C">
            <w:pPr>
              <w:rPr>
                <w:rFonts w:ascii="Arial" w:hAnsi="Arial" w:cs="Arial"/>
                <w:b/>
                <w:color w:val="0000FF"/>
                <w:sz w:val="16"/>
                <w:szCs w:val="16"/>
              </w:rPr>
            </w:pPr>
            <w:r w:rsidRPr="009E645C">
              <w:rPr>
                <w:rFonts w:ascii="Arial" w:hAnsi="Arial" w:cs="Arial"/>
                <w:b/>
                <w:color w:val="0000FF"/>
                <w:sz w:val="16"/>
                <w:szCs w:val="16"/>
              </w:rPr>
              <w:t>:</w:t>
            </w:r>
          </w:p>
        </w:tc>
        <w:tc>
          <w:tcPr>
            <w:tcW w:w="4961" w:type="dxa"/>
          </w:tcPr>
          <w:p w:rsidR="00576A59" w:rsidRPr="009E645C" w:rsidRDefault="00EE68CC" w:rsidP="009E645C">
            <w:pPr>
              <w:rPr>
                <w:rFonts w:ascii="Arial" w:hAnsi="Arial" w:cs="Arial"/>
                <w:color w:val="0000FF"/>
                <w:sz w:val="16"/>
                <w:szCs w:val="16"/>
              </w:rPr>
            </w:pPr>
            <w:r w:rsidRPr="008C50E8">
              <w:rPr>
                <w:rFonts w:ascii="Arial" w:hAnsi="Arial"/>
                <w:color w:val="000000"/>
                <w:sz w:val="16"/>
              </w:rPr>
              <w:t xml:space="preserve">4 EYLÜL MAH.İSMET İNÖNÜ CAD. NO:245 BOZÜYÜK /BİLECİK </w:t>
            </w:r>
          </w:p>
        </w:tc>
      </w:tr>
      <w:tr w:rsidR="00576A59">
        <w:tblPrEx>
          <w:tblCellMar>
            <w:top w:w="0" w:type="dxa"/>
            <w:bottom w:w="0" w:type="dxa"/>
          </w:tblCellMar>
        </w:tblPrEx>
        <w:trPr>
          <w:cantSplit/>
          <w:trHeight w:val="80"/>
        </w:trPr>
        <w:tc>
          <w:tcPr>
            <w:tcW w:w="3999" w:type="dxa"/>
          </w:tcPr>
          <w:p w:rsidR="00576A59" w:rsidRPr="009E645C" w:rsidRDefault="00576A59" w:rsidP="009E645C">
            <w:pPr>
              <w:rPr>
                <w:rFonts w:ascii="Arial" w:hAnsi="Arial" w:cs="Arial"/>
                <w:b/>
                <w:sz w:val="16"/>
                <w:szCs w:val="16"/>
              </w:rPr>
            </w:pPr>
            <w:r w:rsidRPr="009E645C">
              <w:rPr>
                <w:rFonts w:ascii="Arial" w:hAnsi="Arial" w:cs="Arial"/>
                <w:b/>
                <w:sz w:val="16"/>
                <w:szCs w:val="16"/>
              </w:rPr>
              <w:t>(Production Centre)</w:t>
            </w:r>
          </w:p>
        </w:tc>
        <w:tc>
          <w:tcPr>
            <w:tcW w:w="284" w:type="dxa"/>
          </w:tcPr>
          <w:p w:rsidR="00576A59" w:rsidRPr="009E645C" w:rsidRDefault="00576A59" w:rsidP="009E645C">
            <w:pPr>
              <w:rPr>
                <w:rFonts w:ascii="Arial" w:hAnsi="Arial" w:cs="Arial"/>
                <w:b/>
                <w:color w:val="0000FF"/>
                <w:sz w:val="16"/>
                <w:szCs w:val="16"/>
              </w:rPr>
            </w:pPr>
          </w:p>
        </w:tc>
        <w:tc>
          <w:tcPr>
            <w:tcW w:w="4961" w:type="dxa"/>
          </w:tcPr>
          <w:p w:rsidR="00576A59" w:rsidRPr="009E645C" w:rsidRDefault="00576A59" w:rsidP="009E645C">
            <w:pPr>
              <w:rPr>
                <w:rFonts w:ascii="Arial" w:hAnsi="Arial" w:cs="Arial"/>
                <w:color w:val="0000FF"/>
                <w:sz w:val="16"/>
                <w:szCs w:val="16"/>
              </w:rPr>
            </w:pPr>
          </w:p>
        </w:tc>
      </w:tr>
      <w:tr w:rsidR="00576A59">
        <w:tblPrEx>
          <w:tblCellMar>
            <w:top w:w="0" w:type="dxa"/>
            <w:bottom w:w="0" w:type="dxa"/>
          </w:tblCellMar>
        </w:tblPrEx>
        <w:trPr>
          <w:cantSplit/>
          <w:trHeight w:val="250"/>
        </w:trPr>
        <w:tc>
          <w:tcPr>
            <w:tcW w:w="3999" w:type="dxa"/>
          </w:tcPr>
          <w:p w:rsidR="00576A59" w:rsidRPr="009E645C" w:rsidRDefault="00576A59" w:rsidP="009E645C">
            <w:pPr>
              <w:rPr>
                <w:rFonts w:ascii="Arial" w:hAnsi="Arial" w:cs="Arial"/>
                <w:b/>
                <w:sz w:val="16"/>
                <w:szCs w:val="16"/>
              </w:rPr>
            </w:pPr>
            <w:r w:rsidRPr="009E645C">
              <w:rPr>
                <w:rFonts w:ascii="Arial" w:hAnsi="Arial" w:cs="Arial"/>
                <w:b/>
                <w:sz w:val="16"/>
                <w:szCs w:val="16"/>
              </w:rPr>
              <w:t>BAĞLI BULUNDUĞU GRUP</w:t>
            </w:r>
          </w:p>
        </w:tc>
        <w:tc>
          <w:tcPr>
            <w:tcW w:w="284" w:type="dxa"/>
          </w:tcPr>
          <w:p w:rsidR="00576A59" w:rsidRPr="009E645C" w:rsidRDefault="00576A59" w:rsidP="009E645C">
            <w:pPr>
              <w:rPr>
                <w:rFonts w:ascii="Arial" w:hAnsi="Arial" w:cs="Arial"/>
                <w:b/>
                <w:color w:val="0000FF"/>
                <w:sz w:val="16"/>
                <w:szCs w:val="16"/>
              </w:rPr>
            </w:pPr>
            <w:r>
              <w:rPr>
                <w:rFonts w:ascii="Arial" w:hAnsi="Arial" w:cs="Arial"/>
                <w:b/>
                <w:color w:val="0000FF"/>
                <w:sz w:val="16"/>
                <w:szCs w:val="16"/>
              </w:rPr>
              <w:t>:</w:t>
            </w:r>
          </w:p>
        </w:tc>
        <w:tc>
          <w:tcPr>
            <w:tcW w:w="4961" w:type="dxa"/>
          </w:tcPr>
          <w:p w:rsidR="00576A59" w:rsidRPr="009E645C" w:rsidRDefault="00557BF0" w:rsidP="009E645C">
            <w:pPr>
              <w:rPr>
                <w:rFonts w:ascii="Arial" w:hAnsi="Arial" w:cs="Arial"/>
                <w:color w:val="0000FF"/>
                <w:sz w:val="16"/>
                <w:szCs w:val="16"/>
              </w:rPr>
            </w:pPr>
            <w:r>
              <w:rPr>
                <w:rFonts w:ascii="Arial" w:hAnsi="Arial" w:cs="Arial"/>
                <w:color w:val="000000"/>
                <w:sz w:val="16"/>
                <w:szCs w:val="16"/>
              </w:rPr>
              <w:t>VAILLANT Gmb</w:t>
            </w:r>
            <w:r w:rsidR="001473C0" w:rsidRPr="007B1256">
              <w:rPr>
                <w:rFonts w:ascii="Arial" w:hAnsi="Arial" w:cs="Arial"/>
                <w:color w:val="000000"/>
                <w:sz w:val="16"/>
                <w:szCs w:val="16"/>
              </w:rPr>
              <w:t>H</w:t>
            </w:r>
          </w:p>
        </w:tc>
      </w:tr>
      <w:tr w:rsidR="00576A59">
        <w:tblPrEx>
          <w:tblCellMar>
            <w:top w:w="0" w:type="dxa"/>
            <w:bottom w:w="0" w:type="dxa"/>
          </w:tblCellMar>
        </w:tblPrEx>
        <w:trPr>
          <w:cantSplit/>
          <w:trHeight w:val="250"/>
        </w:trPr>
        <w:tc>
          <w:tcPr>
            <w:tcW w:w="3999" w:type="dxa"/>
          </w:tcPr>
          <w:p w:rsidR="00576A59" w:rsidRPr="009E645C" w:rsidRDefault="00576A59" w:rsidP="009E645C">
            <w:pPr>
              <w:rPr>
                <w:rFonts w:ascii="Arial" w:hAnsi="Arial" w:cs="Arial"/>
                <w:b/>
                <w:sz w:val="16"/>
                <w:szCs w:val="16"/>
              </w:rPr>
            </w:pPr>
            <w:r w:rsidRPr="009E645C">
              <w:rPr>
                <w:rFonts w:ascii="Arial" w:hAnsi="Arial" w:cs="Arial"/>
                <w:b/>
                <w:sz w:val="16"/>
                <w:szCs w:val="16"/>
              </w:rPr>
              <w:t>GENEL MÜDÜR</w:t>
            </w:r>
          </w:p>
        </w:tc>
        <w:tc>
          <w:tcPr>
            <w:tcW w:w="284" w:type="dxa"/>
          </w:tcPr>
          <w:p w:rsidR="00576A59" w:rsidRPr="009E645C" w:rsidRDefault="00576A59"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576A59" w:rsidRPr="009E645C" w:rsidRDefault="00DC4002" w:rsidP="009E645C">
            <w:pPr>
              <w:rPr>
                <w:rFonts w:ascii="Arial" w:hAnsi="Arial" w:cs="Arial"/>
                <w:color w:val="000000"/>
                <w:sz w:val="16"/>
                <w:szCs w:val="16"/>
              </w:rPr>
            </w:pPr>
            <w:r>
              <w:rPr>
                <w:rFonts w:ascii="Arial" w:hAnsi="Arial" w:cs="Arial"/>
                <w:color w:val="000000"/>
                <w:sz w:val="16"/>
                <w:szCs w:val="16"/>
              </w:rPr>
              <w:t>CHRISTOPH MICHAEL GROSSER</w:t>
            </w:r>
          </w:p>
        </w:tc>
      </w:tr>
      <w:tr w:rsidR="00576A59">
        <w:tblPrEx>
          <w:tblCellMar>
            <w:top w:w="0" w:type="dxa"/>
            <w:bottom w:w="0" w:type="dxa"/>
          </w:tblCellMar>
        </w:tblPrEx>
        <w:trPr>
          <w:cantSplit/>
          <w:trHeight w:val="250"/>
        </w:trPr>
        <w:tc>
          <w:tcPr>
            <w:tcW w:w="3999" w:type="dxa"/>
          </w:tcPr>
          <w:p w:rsidR="00576A59" w:rsidRPr="009E645C" w:rsidRDefault="00576A59" w:rsidP="009E645C">
            <w:pPr>
              <w:rPr>
                <w:rFonts w:ascii="Arial" w:hAnsi="Arial" w:cs="Arial"/>
                <w:b/>
                <w:sz w:val="16"/>
                <w:szCs w:val="16"/>
              </w:rPr>
            </w:pPr>
            <w:r w:rsidRPr="009E645C">
              <w:rPr>
                <w:rFonts w:ascii="Arial" w:hAnsi="Arial" w:cs="Arial"/>
                <w:b/>
                <w:sz w:val="16"/>
                <w:szCs w:val="16"/>
              </w:rPr>
              <w:t>(General Manager)</w:t>
            </w:r>
          </w:p>
        </w:tc>
        <w:tc>
          <w:tcPr>
            <w:tcW w:w="284" w:type="dxa"/>
          </w:tcPr>
          <w:p w:rsidR="00576A59" w:rsidRPr="009E645C" w:rsidRDefault="00576A59" w:rsidP="009E645C">
            <w:pPr>
              <w:rPr>
                <w:rFonts w:ascii="Arial" w:hAnsi="Arial" w:cs="Arial"/>
                <w:b/>
                <w:color w:val="000000"/>
                <w:sz w:val="16"/>
                <w:szCs w:val="16"/>
              </w:rPr>
            </w:pPr>
          </w:p>
        </w:tc>
        <w:tc>
          <w:tcPr>
            <w:tcW w:w="4961" w:type="dxa"/>
          </w:tcPr>
          <w:p w:rsidR="00576A59" w:rsidRPr="009E645C" w:rsidRDefault="00576A59" w:rsidP="009E645C">
            <w:pPr>
              <w:rPr>
                <w:rFonts w:ascii="Arial" w:hAnsi="Arial" w:cs="Arial"/>
                <w:color w:val="000000"/>
                <w:sz w:val="16"/>
                <w:szCs w:val="16"/>
              </w:rPr>
            </w:pPr>
          </w:p>
        </w:tc>
      </w:tr>
      <w:tr w:rsidR="00576A59">
        <w:tblPrEx>
          <w:tblCellMar>
            <w:top w:w="0" w:type="dxa"/>
            <w:bottom w:w="0" w:type="dxa"/>
          </w:tblCellMar>
        </w:tblPrEx>
        <w:trPr>
          <w:cantSplit/>
          <w:trHeight w:val="250"/>
        </w:trPr>
        <w:tc>
          <w:tcPr>
            <w:tcW w:w="3999" w:type="dxa"/>
          </w:tcPr>
          <w:p w:rsidR="00576A59" w:rsidRPr="009E645C" w:rsidRDefault="00576A59" w:rsidP="009E645C">
            <w:pPr>
              <w:rPr>
                <w:rFonts w:ascii="Arial" w:hAnsi="Arial" w:cs="Arial"/>
                <w:b/>
                <w:sz w:val="16"/>
                <w:szCs w:val="16"/>
              </w:rPr>
            </w:pPr>
            <w:r w:rsidRPr="009E645C">
              <w:rPr>
                <w:rFonts w:ascii="Arial" w:hAnsi="Arial" w:cs="Arial"/>
                <w:b/>
                <w:sz w:val="16"/>
                <w:szCs w:val="16"/>
              </w:rPr>
              <w:t>YÖNETİM KURULU (Temsil ettiği tüzel kişi gruplar belirtilerek)</w:t>
            </w:r>
          </w:p>
        </w:tc>
        <w:tc>
          <w:tcPr>
            <w:tcW w:w="284" w:type="dxa"/>
          </w:tcPr>
          <w:p w:rsidR="00576A59" w:rsidRPr="009E645C" w:rsidRDefault="00576A59"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576A59" w:rsidRPr="009E645C" w:rsidRDefault="00E3686B" w:rsidP="009E645C">
            <w:pPr>
              <w:rPr>
                <w:rFonts w:ascii="Arial" w:hAnsi="Arial" w:cs="Arial"/>
                <w:color w:val="000000"/>
                <w:sz w:val="16"/>
                <w:szCs w:val="16"/>
              </w:rPr>
            </w:pPr>
            <w:r>
              <w:rPr>
                <w:rFonts w:ascii="Arial" w:hAnsi="Arial" w:cs="Arial"/>
                <w:color w:val="000000"/>
                <w:sz w:val="16"/>
                <w:szCs w:val="16"/>
              </w:rPr>
              <w:t>CLAES ERIK GORANSSON(YÖNETİM KURU</w:t>
            </w:r>
            <w:r w:rsidR="00D4786A">
              <w:rPr>
                <w:rFonts w:ascii="Arial" w:hAnsi="Arial" w:cs="Arial"/>
                <w:color w:val="000000"/>
                <w:sz w:val="16"/>
                <w:szCs w:val="16"/>
              </w:rPr>
              <w:t>L</w:t>
            </w:r>
            <w:r>
              <w:rPr>
                <w:rFonts w:ascii="Arial" w:hAnsi="Arial" w:cs="Arial"/>
                <w:color w:val="000000"/>
                <w:sz w:val="16"/>
                <w:szCs w:val="16"/>
              </w:rPr>
              <w:t>U BAŞKANI)</w:t>
            </w:r>
          </w:p>
        </w:tc>
      </w:tr>
      <w:tr w:rsidR="00576A59">
        <w:tblPrEx>
          <w:tblCellMar>
            <w:top w:w="0" w:type="dxa"/>
            <w:bottom w:w="0" w:type="dxa"/>
          </w:tblCellMar>
        </w:tblPrEx>
        <w:trPr>
          <w:cantSplit/>
          <w:trHeight w:val="250"/>
        </w:trPr>
        <w:tc>
          <w:tcPr>
            <w:tcW w:w="3999" w:type="dxa"/>
          </w:tcPr>
          <w:p w:rsidR="00576A59" w:rsidRPr="009E645C" w:rsidRDefault="00576A59" w:rsidP="009E645C">
            <w:pPr>
              <w:rPr>
                <w:rFonts w:ascii="Arial" w:hAnsi="Arial" w:cs="Arial"/>
                <w:b/>
                <w:sz w:val="16"/>
                <w:szCs w:val="16"/>
              </w:rPr>
            </w:pPr>
            <w:r w:rsidRPr="009E645C">
              <w:rPr>
                <w:rFonts w:ascii="Arial" w:hAnsi="Arial" w:cs="Arial"/>
                <w:b/>
                <w:sz w:val="16"/>
                <w:szCs w:val="16"/>
              </w:rPr>
              <w:t>(Board of Directors)</w:t>
            </w:r>
          </w:p>
        </w:tc>
        <w:tc>
          <w:tcPr>
            <w:tcW w:w="284" w:type="dxa"/>
          </w:tcPr>
          <w:p w:rsidR="00576A59" w:rsidRPr="009E645C" w:rsidRDefault="00576A59" w:rsidP="009E645C">
            <w:pPr>
              <w:rPr>
                <w:rFonts w:ascii="Arial" w:hAnsi="Arial" w:cs="Arial"/>
                <w:b/>
                <w:color w:val="000000"/>
                <w:sz w:val="16"/>
                <w:szCs w:val="16"/>
              </w:rPr>
            </w:pPr>
          </w:p>
        </w:tc>
        <w:tc>
          <w:tcPr>
            <w:tcW w:w="4961" w:type="dxa"/>
          </w:tcPr>
          <w:p w:rsidR="00576A59" w:rsidRPr="009E645C" w:rsidRDefault="00E3686B" w:rsidP="009E645C">
            <w:pPr>
              <w:rPr>
                <w:rFonts w:ascii="Arial" w:hAnsi="Arial" w:cs="Arial"/>
                <w:color w:val="000000"/>
                <w:sz w:val="16"/>
                <w:szCs w:val="16"/>
              </w:rPr>
            </w:pPr>
            <w:r>
              <w:rPr>
                <w:rFonts w:ascii="Arial" w:hAnsi="Arial" w:cs="Arial"/>
                <w:color w:val="000000"/>
                <w:sz w:val="16"/>
                <w:szCs w:val="16"/>
              </w:rPr>
              <w:t>DIETER JOHANNES MULLER(YÖNETİM KURULU ÜYESİ)</w:t>
            </w:r>
          </w:p>
        </w:tc>
      </w:tr>
      <w:tr w:rsidR="00576A59">
        <w:tblPrEx>
          <w:tblCellMar>
            <w:top w:w="0" w:type="dxa"/>
            <w:bottom w:w="0" w:type="dxa"/>
          </w:tblCellMar>
        </w:tblPrEx>
        <w:trPr>
          <w:cantSplit/>
          <w:trHeight w:val="250"/>
        </w:trPr>
        <w:tc>
          <w:tcPr>
            <w:tcW w:w="3999" w:type="dxa"/>
          </w:tcPr>
          <w:p w:rsidR="00576A59" w:rsidRPr="009E645C" w:rsidRDefault="00576A59" w:rsidP="009E645C">
            <w:pPr>
              <w:rPr>
                <w:rFonts w:ascii="Arial" w:hAnsi="Arial" w:cs="Arial"/>
                <w:b/>
                <w:sz w:val="16"/>
                <w:szCs w:val="16"/>
              </w:rPr>
            </w:pPr>
            <w:r w:rsidRPr="009E645C">
              <w:rPr>
                <w:rFonts w:ascii="Arial" w:hAnsi="Arial" w:cs="Arial"/>
                <w:b/>
                <w:sz w:val="16"/>
                <w:szCs w:val="16"/>
              </w:rPr>
              <w:t xml:space="preserve">                            </w:t>
            </w:r>
          </w:p>
        </w:tc>
        <w:tc>
          <w:tcPr>
            <w:tcW w:w="284" w:type="dxa"/>
          </w:tcPr>
          <w:p w:rsidR="00576A59" w:rsidRPr="009E645C" w:rsidRDefault="00576A59" w:rsidP="009E645C">
            <w:pPr>
              <w:rPr>
                <w:rFonts w:ascii="Arial" w:hAnsi="Arial" w:cs="Arial"/>
                <w:b/>
                <w:color w:val="000000"/>
                <w:sz w:val="16"/>
                <w:szCs w:val="16"/>
              </w:rPr>
            </w:pPr>
          </w:p>
        </w:tc>
        <w:tc>
          <w:tcPr>
            <w:tcW w:w="4961" w:type="dxa"/>
          </w:tcPr>
          <w:p w:rsidR="00576A59" w:rsidRPr="009E645C" w:rsidRDefault="00BA6833" w:rsidP="009E645C">
            <w:pPr>
              <w:rPr>
                <w:rFonts w:ascii="Arial" w:hAnsi="Arial" w:cs="Arial"/>
                <w:color w:val="000000"/>
                <w:sz w:val="16"/>
                <w:szCs w:val="16"/>
              </w:rPr>
            </w:pPr>
            <w:r>
              <w:rPr>
                <w:rFonts w:ascii="Arial" w:hAnsi="Arial" w:cs="Arial"/>
                <w:color w:val="000000"/>
                <w:sz w:val="16"/>
                <w:szCs w:val="16"/>
              </w:rPr>
              <w:t xml:space="preserve">CHRISTOPH MICHAEL GROSSER(YÖNETİM KURULU BAŞKAN </w:t>
            </w:r>
            <w:r w:rsidR="00D4786A">
              <w:rPr>
                <w:rFonts w:ascii="Arial" w:hAnsi="Arial" w:cs="Arial"/>
                <w:color w:val="000000"/>
                <w:sz w:val="16"/>
                <w:szCs w:val="16"/>
              </w:rPr>
              <w:t xml:space="preserve">VEKİLİ </w:t>
            </w:r>
            <w:r>
              <w:rPr>
                <w:rFonts w:ascii="Arial" w:hAnsi="Arial" w:cs="Arial"/>
                <w:color w:val="000000"/>
                <w:sz w:val="16"/>
                <w:szCs w:val="16"/>
              </w:rPr>
              <w:t>VE GENEL MÜDÜR)</w:t>
            </w:r>
          </w:p>
        </w:tc>
      </w:tr>
      <w:tr w:rsidR="00576A59">
        <w:tblPrEx>
          <w:tblCellMar>
            <w:top w:w="0" w:type="dxa"/>
            <w:bottom w:w="0" w:type="dxa"/>
          </w:tblCellMar>
        </w:tblPrEx>
        <w:trPr>
          <w:cantSplit/>
          <w:trHeight w:val="250"/>
        </w:trPr>
        <w:tc>
          <w:tcPr>
            <w:tcW w:w="3999" w:type="dxa"/>
          </w:tcPr>
          <w:p w:rsidR="00576A59" w:rsidRPr="009E645C" w:rsidRDefault="00576A59" w:rsidP="009E645C">
            <w:pPr>
              <w:rPr>
                <w:rFonts w:ascii="Arial" w:hAnsi="Arial" w:cs="Arial"/>
                <w:b/>
                <w:sz w:val="16"/>
                <w:szCs w:val="16"/>
              </w:rPr>
            </w:pPr>
            <w:r w:rsidRPr="009E645C">
              <w:rPr>
                <w:rFonts w:ascii="Arial" w:hAnsi="Arial" w:cs="Arial"/>
                <w:b/>
                <w:sz w:val="16"/>
                <w:szCs w:val="16"/>
              </w:rPr>
              <w:t xml:space="preserve">                            </w:t>
            </w:r>
          </w:p>
        </w:tc>
        <w:tc>
          <w:tcPr>
            <w:tcW w:w="284" w:type="dxa"/>
          </w:tcPr>
          <w:p w:rsidR="00576A59" w:rsidRPr="009E645C" w:rsidRDefault="00576A59" w:rsidP="009E645C">
            <w:pPr>
              <w:rPr>
                <w:rFonts w:ascii="Arial" w:hAnsi="Arial" w:cs="Arial"/>
                <w:b/>
                <w:color w:val="000000"/>
                <w:sz w:val="16"/>
                <w:szCs w:val="16"/>
              </w:rPr>
            </w:pPr>
          </w:p>
        </w:tc>
        <w:tc>
          <w:tcPr>
            <w:tcW w:w="4961" w:type="dxa"/>
          </w:tcPr>
          <w:p w:rsidR="00576A59" w:rsidRPr="009E645C" w:rsidRDefault="00FE2642" w:rsidP="009E645C">
            <w:pPr>
              <w:rPr>
                <w:rFonts w:ascii="Arial" w:hAnsi="Arial" w:cs="Arial"/>
                <w:color w:val="000000"/>
                <w:sz w:val="16"/>
                <w:szCs w:val="16"/>
              </w:rPr>
            </w:pPr>
            <w:bookmarkStart w:id="0" w:name="OLE_LINK7"/>
            <w:bookmarkStart w:id="1" w:name="OLE_LINK8"/>
            <w:r>
              <w:rPr>
                <w:rFonts w:ascii="Arial" w:hAnsi="Arial" w:cs="Arial"/>
                <w:color w:val="000000"/>
                <w:sz w:val="16"/>
                <w:szCs w:val="16"/>
              </w:rPr>
              <w:t>ORHAN ERÇEK(YÖNETİM KURULU ÜYESİ VE</w:t>
            </w:r>
            <w:r w:rsidR="00D4786A">
              <w:rPr>
                <w:rFonts w:ascii="Arial" w:hAnsi="Arial" w:cs="Arial"/>
                <w:color w:val="000000"/>
                <w:sz w:val="16"/>
                <w:szCs w:val="16"/>
              </w:rPr>
              <w:t xml:space="preserve"> GENEL MÜDÜR BAŞ YARDIMCISI </w:t>
            </w:r>
            <w:r>
              <w:rPr>
                <w:rFonts w:ascii="Arial" w:hAnsi="Arial" w:cs="Arial"/>
                <w:color w:val="000000"/>
                <w:sz w:val="16"/>
                <w:szCs w:val="16"/>
              </w:rPr>
              <w:t>)</w:t>
            </w:r>
            <w:bookmarkEnd w:id="0"/>
            <w:bookmarkEnd w:id="1"/>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sz w:val="16"/>
                <w:szCs w:val="16"/>
              </w:rPr>
            </w:pPr>
            <w:r w:rsidRPr="009E645C">
              <w:rPr>
                <w:rFonts w:ascii="Arial" w:hAnsi="Arial" w:cs="Arial"/>
                <w:b/>
                <w:sz w:val="16"/>
                <w:szCs w:val="16"/>
              </w:rPr>
              <w:t xml:space="preserve">SPK Seri: IV, No:41 sayılı Tebliğin 8. Maddesi kapsamındaki personelin adı, soyadı, görevi, e-mail adresi </w:t>
            </w:r>
          </w:p>
        </w:tc>
        <w:tc>
          <w:tcPr>
            <w:tcW w:w="284" w:type="dxa"/>
          </w:tcPr>
          <w:p w:rsidR="007B1256" w:rsidRPr="009E645C" w:rsidRDefault="007B1256" w:rsidP="009E645C">
            <w:pPr>
              <w:rPr>
                <w:rFonts w:ascii="Arial" w:hAnsi="Arial" w:cs="Arial"/>
                <w:b/>
                <w:color w:val="0000FF"/>
                <w:sz w:val="16"/>
                <w:szCs w:val="16"/>
              </w:rPr>
            </w:pPr>
          </w:p>
          <w:p w:rsidR="007B1256" w:rsidRPr="009E645C" w:rsidRDefault="007B1256" w:rsidP="009E645C">
            <w:pPr>
              <w:rPr>
                <w:rFonts w:ascii="Arial" w:hAnsi="Arial" w:cs="Arial"/>
                <w:b/>
                <w:color w:val="0000FF"/>
                <w:sz w:val="16"/>
                <w:szCs w:val="16"/>
              </w:rPr>
            </w:pPr>
            <w:r w:rsidRPr="009E645C">
              <w:rPr>
                <w:rFonts w:ascii="Arial" w:hAnsi="Arial" w:cs="Arial"/>
                <w:b/>
                <w:color w:val="0000FF"/>
                <w:sz w:val="16"/>
                <w:szCs w:val="16"/>
              </w:rPr>
              <w:t>:</w:t>
            </w:r>
          </w:p>
        </w:tc>
        <w:tc>
          <w:tcPr>
            <w:tcW w:w="4961" w:type="dxa"/>
          </w:tcPr>
          <w:p w:rsidR="007B1256" w:rsidRPr="00CB5D62" w:rsidRDefault="007B1256" w:rsidP="009E645C">
            <w:pPr>
              <w:rPr>
                <w:rFonts w:ascii="Arial" w:hAnsi="Arial" w:cs="Arial"/>
                <w:sz w:val="16"/>
                <w:szCs w:val="16"/>
              </w:rPr>
            </w:pPr>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sz w:val="16"/>
                <w:szCs w:val="16"/>
              </w:rPr>
            </w:pPr>
            <w:r w:rsidRPr="009E645C">
              <w:rPr>
                <w:rFonts w:ascii="Arial" w:hAnsi="Arial" w:cs="Arial"/>
                <w:b/>
                <w:sz w:val="16"/>
                <w:szCs w:val="16"/>
              </w:rPr>
              <w:t>Borsa ile iletişimden sorumlu personelin adı, soyadı, görevi, e-mail adresi</w:t>
            </w:r>
          </w:p>
        </w:tc>
        <w:tc>
          <w:tcPr>
            <w:tcW w:w="284" w:type="dxa"/>
          </w:tcPr>
          <w:p w:rsidR="007B1256" w:rsidRPr="009E645C" w:rsidRDefault="007B1256" w:rsidP="009E645C">
            <w:pPr>
              <w:rPr>
                <w:rFonts w:ascii="Arial" w:hAnsi="Arial" w:cs="Arial"/>
                <w:b/>
                <w:color w:val="0000FF"/>
                <w:sz w:val="16"/>
                <w:szCs w:val="16"/>
              </w:rPr>
            </w:pPr>
            <w:r w:rsidRPr="009E645C">
              <w:rPr>
                <w:rFonts w:ascii="Arial" w:hAnsi="Arial" w:cs="Arial"/>
                <w:b/>
                <w:color w:val="0000FF"/>
                <w:sz w:val="16"/>
                <w:szCs w:val="16"/>
              </w:rPr>
              <w:t>:</w:t>
            </w:r>
          </w:p>
          <w:p w:rsidR="007B1256" w:rsidRPr="009E645C" w:rsidRDefault="007B1256" w:rsidP="009E645C">
            <w:pPr>
              <w:rPr>
                <w:rFonts w:ascii="Arial" w:hAnsi="Arial" w:cs="Arial"/>
                <w:b/>
                <w:color w:val="0000FF"/>
                <w:sz w:val="16"/>
                <w:szCs w:val="16"/>
              </w:rPr>
            </w:pPr>
          </w:p>
        </w:tc>
        <w:tc>
          <w:tcPr>
            <w:tcW w:w="4961" w:type="dxa"/>
          </w:tcPr>
          <w:p w:rsidR="007B1256" w:rsidRPr="009E645C" w:rsidRDefault="00D4786A" w:rsidP="00D4786A">
            <w:pPr>
              <w:rPr>
                <w:rFonts w:ascii="Arial" w:hAnsi="Arial" w:cs="Arial"/>
                <w:color w:val="0000FF"/>
                <w:sz w:val="16"/>
                <w:szCs w:val="16"/>
              </w:rPr>
            </w:pPr>
            <w:r>
              <w:rPr>
                <w:rFonts w:ascii="Arial" w:hAnsi="Arial" w:cs="Arial"/>
                <w:color w:val="000000"/>
                <w:sz w:val="16"/>
                <w:szCs w:val="16"/>
              </w:rPr>
              <w:t>ORHAN ERÇEK(YÖNETİM KURULU ÜYESİ VE GENEL MÜDÜR BAŞ YARDIMCISI )</w:t>
            </w:r>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sz w:val="16"/>
                <w:szCs w:val="16"/>
              </w:rPr>
            </w:pPr>
            <w:r w:rsidRPr="009E645C">
              <w:rPr>
                <w:rFonts w:ascii="Arial" w:hAnsi="Arial" w:cs="Arial"/>
                <w:b/>
                <w:sz w:val="16"/>
                <w:szCs w:val="16"/>
              </w:rPr>
              <w:t>Yatırımcı ilişkilerinden sorumlu personelin adı, soyadı, görevi, e-mail adresi</w:t>
            </w:r>
          </w:p>
        </w:tc>
        <w:tc>
          <w:tcPr>
            <w:tcW w:w="284" w:type="dxa"/>
          </w:tcPr>
          <w:p w:rsidR="007B1256" w:rsidRPr="009E645C" w:rsidRDefault="007B1256" w:rsidP="009E645C">
            <w:pPr>
              <w:rPr>
                <w:rFonts w:ascii="Arial" w:hAnsi="Arial" w:cs="Arial"/>
                <w:b/>
                <w:color w:val="0000FF"/>
                <w:sz w:val="16"/>
                <w:szCs w:val="16"/>
              </w:rPr>
            </w:pPr>
            <w:r w:rsidRPr="009E645C">
              <w:rPr>
                <w:rFonts w:ascii="Arial" w:hAnsi="Arial" w:cs="Arial"/>
                <w:b/>
                <w:color w:val="0000FF"/>
                <w:sz w:val="16"/>
                <w:szCs w:val="16"/>
              </w:rPr>
              <w:t>:</w:t>
            </w:r>
          </w:p>
          <w:p w:rsidR="007B1256" w:rsidRPr="009E645C" w:rsidRDefault="007B1256" w:rsidP="009E645C">
            <w:pPr>
              <w:rPr>
                <w:rFonts w:ascii="Arial" w:hAnsi="Arial" w:cs="Arial"/>
                <w:b/>
                <w:color w:val="0000FF"/>
                <w:sz w:val="16"/>
                <w:szCs w:val="16"/>
              </w:rPr>
            </w:pPr>
          </w:p>
        </w:tc>
        <w:tc>
          <w:tcPr>
            <w:tcW w:w="4961" w:type="dxa"/>
          </w:tcPr>
          <w:p w:rsidR="007B1256" w:rsidRPr="00CB5D62" w:rsidRDefault="00D4786A" w:rsidP="009E645C">
            <w:pPr>
              <w:rPr>
                <w:rFonts w:ascii="Arial" w:hAnsi="Arial" w:cs="Arial"/>
                <w:color w:val="000000"/>
                <w:sz w:val="16"/>
                <w:szCs w:val="16"/>
              </w:rPr>
            </w:pPr>
            <w:r>
              <w:rPr>
                <w:rFonts w:ascii="Arial" w:hAnsi="Arial" w:cs="Arial"/>
                <w:color w:val="000000"/>
                <w:sz w:val="16"/>
                <w:szCs w:val="16"/>
              </w:rPr>
              <w:t>ORHAN ERÇEK(YÖNETİM KURULU ÜYESİ VE GENEL MÜDÜR BAŞ YARDIMCISI )</w:t>
            </w:r>
            <w:r w:rsidR="007B1256" w:rsidRPr="00CB5D62">
              <w:rPr>
                <w:rFonts w:ascii="Arial" w:hAnsi="Arial" w:cs="Arial"/>
                <w:color w:val="000000"/>
                <w:sz w:val="16"/>
                <w:szCs w:val="16"/>
              </w:rPr>
              <w:t>MUSTAFA TURGUT İLKKURŞUNLU(FİNANSMAN YÖNETİCİSİ)</w:t>
            </w:r>
          </w:p>
          <w:p w:rsidR="007B1256" w:rsidRPr="00CB5D62" w:rsidRDefault="007B1256" w:rsidP="009E645C">
            <w:pPr>
              <w:rPr>
                <w:rFonts w:ascii="Arial" w:hAnsi="Arial" w:cs="Arial"/>
                <w:color w:val="000000"/>
                <w:sz w:val="16"/>
                <w:szCs w:val="16"/>
              </w:rPr>
            </w:pPr>
            <w:r w:rsidRPr="00CB5D62">
              <w:rPr>
                <w:rFonts w:ascii="Arial" w:hAnsi="Arial" w:cs="Arial"/>
                <w:color w:val="000000"/>
                <w:sz w:val="16"/>
                <w:szCs w:val="16"/>
              </w:rPr>
              <w:t>ALPER AVDEL(FİNANSAL RAPORLAMA VE KONTROL YÖNETİCİSİ)</w:t>
            </w:r>
          </w:p>
          <w:p w:rsidR="007B1256" w:rsidRPr="009E645C" w:rsidRDefault="007B1256" w:rsidP="009E645C">
            <w:pPr>
              <w:rPr>
                <w:rFonts w:ascii="Arial" w:hAnsi="Arial" w:cs="Arial"/>
                <w:color w:val="0000FF"/>
                <w:sz w:val="16"/>
                <w:szCs w:val="16"/>
              </w:rPr>
            </w:pPr>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sz w:val="16"/>
                <w:szCs w:val="16"/>
              </w:rPr>
            </w:pPr>
            <w:r w:rsidRPr="009E645C">
              <w:rPr>
                <w:rFonts w:ascii="Arial" w:hAnsi="Arial" w:cs="Arial"/>
                <w:b/>
                <w:sz w:val="16"/>
                <w:szCs w:val="16"/>
              </w:rPr>
              <w:t>Kurumsal Yönetim Komitesi Üyeleri</w:t>
            </w:r>
          </w:p>
        </w:tc>
        <w:tc>
          <w:tcPr>
            <w:tcW w:w="284" w:type="dxa"/>
          </w:tcPr>
          <w:p w:rsidR="007B1256" w:rsidRPr="009E645C" w:rsidRDefault="007B1256" w:rsidP="009E645C">
            <w:pPr>
              <w:rPr>
                <w:rFonts w:ascii="Arial" w:hAnsi="Arial" w:cs="Arial"/>
                <w:b/>
                <w:color w:val="0000FF"/>
                <w:sz w:val="16"/>
                <w:szCs w:val="16"/>
              </w:rPr>
            </w:pPr>
          </w:p>
        </w:tc>
        <w:tc>
          <w:tcPr>
            <w:tcW w:w="4961" w:type="dxa"/>
          </w:tcPr>
          <w:p w:rsidR="007B1256" w:rsidRPr="009E645C" w:rsidRDefault="007B1256" w:rsidP="009E645C">
            <w:pPr>
              <w:rPr>
                <w:rFonts w:ascii="Arial" w:hAnsi="Arial" w:cs="Arial"/>
                <w:color w:val="0000FF"/>
                <w:sz w:val="16"/>
                <w:szCs w:val="16"/>
              </w:rPr>
            </w:pPr>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sz w:val="16"/>
                <w:szCs w:val="16"/>
              </w:rPr>
            </w:pPr>
            <w:r w:rsidRPr="009E645C">
              <w:rPr>
                <w:rFonts w:ascii="Arial" w:hAnsi="Arial" w:cs="Arial"/>
                <w:b/>
                <w:sz w:val="16"/>
                <w:szCs w:val="16"/>
              </w:rPr>
              <w:t>Risk Yönetim Komitesi Üyeleri</w:t>
            </w:r>
          </w:p>
        </w:tc>
        <w:tc>
          <w:tcPr>
            <w:tcW w:w="284" w:type="dxa"/>
          </w:tcPr>
          <w:p w:rsidR="007B1256" w:rsidRPr="009E645C" w:rsidRDefault="007B1256" w:rsidP="009E645C">
            <w:pPr>
              <w:rPr>
                <w:rFonts w:ascii="Arial" w:hAnsi="Arial" w:cs="Arial"/>
                <w:b/>
                <w:color w:val="0000FF"/>
                <w:sz w:val="16"/>
                <w:szCs w:val="16"/>
              </w:rPr>
            </w:pPr>
          </w:p>
        </w:tc>
        <w:tc>
          <w:tcPr>
            <w:tcW w:w="4961" w:type="dxa"/>
          </w:tcPr>
          <w:p w:rsidR="00557BF0" w:rsidRDefault="00557BF0" w:rsidP="009150B0">
            <w:pPr>
              <w:rPr>
                <w:rFonts w:ascii="Arial" w:hAnsi="Arial" w:cs="Arial"/>
                <w:color w:val="000000"/>
                <w:sz w:val="16"/>
                <w:szCs w:val="16"/>
              </w:rPr>
            </w:pPr>
            <w:r>
              <w:rPr>
                <w:rFonts w:ascii="Arial" w:hAnsi="Arial" w:cs="Arial"/>
                <w:color w:val="000000"/>
                <w:sz w:val="16"/>
                <w:szCs w:val="16"/>
              </w:rPr>
              <w:t xml:space="preserve">CHRISTOPH MICHAEL GROSSER(YÖNETİM KURULU BAŞKAN </w:t>
            </w:r>
            <w:r w:rsidR="00D4786A">
              <w:rPr>
                <w:rFonts w:ascii="Arial" w:hAnsi="Arial" w:cs="Arial"/>
                <w:color w:val="000000"/>
                <w:sz w:val="16"/>
                <w:szCs w:val="16"/>
              </w:rPr>
              <w:t xml:space="preserve">VEKİLİ </w:t>
            </w:r>
            <w:r>
              <w:rPr>
                <w:rFonts w:ascii="Arial" w:hAnsi="Arial" w:cs="Arial"/>
                <w:color w:val="000000"/>
                <w:sz w:val="16"/>
                <w:szCs w:val="16"/>
              </w:rPr>
              <w:t>VE GENEL MÜDÜR)</w:t>
            </w:r>
          </w:p>
          <w:p w:rsidR="00D4786A" w:rsidRDefault="00D4786A" w:rsidP="009150B0">
            <w:pPr>
              <w:rPr>
                <w:rFonts w:ascii="Arial" w:hAnsi="Arial" w:cs="Arial"/>
                <w:color w:val="000000"/>
                <w:sz w:val="16"/>
                <w:szCs w:val="16"/>
              </w:rPr>
            </w:pPr>
            <w:r>
              <w:rPr>
                <w:rFonts w:ascii="Arial" w:hAnsi="Arial" w:cs="Arial"/>
                <w:color w:val="000000"/>
                <w:sz w:val="16"/>
                <w:szCs w:val="16"/>
              </w:rPr>
              <w:t>ORHAN ERÇEK(YÖNETİM KURULU ÜYESİ VE GENEL MÜDÜR BAŞ YARDIMCISI )</w:t>
            </w:r>
          </w:p>
          <w:p w:rsidR="007B1256" w:rsidRPr="00CB5D62" w:rsidRDefault="007B1256" w:rsidP="009150B0">
            <w:pPr>
              <w:rPr>
                <w:rFonts w:ascii="Arial" w:hAnsi="Arial" w:cs="Arial"/>
                <w:color w:val="000000"/>
                <w:sz w:val="16"/>
                <w:szCs w:val="16"/>
              </w:rPr>
            </w:pPr>
            <w:r w:rsidRPr="00CB5D62">
              <w:rPr>
                <w:rFonts w:ascii="Arial" w:hAnsi="Arial" w:cs="Arial"/>
                <w:color w:val="000000"/>
                <w:sz w:val="16"/>
                <w:szCs w:val="16"/>
              </w:rPr>
              <w:t>MUSTAFA TURGUT İLKKURŞUNLU(FİNANSMAN YÖNETİCİSİ)</w:t>
            </w:r>
          </w:p>
          <w:p w:rsidR="007B1256" w:rsidRPr="00CB5D62" w:rsidRDefault="007B1256" w:rsidP="009150B0">
            <w:pPr>
              <w:rPr>
                <w:rFonts w:ascii="Arial" w:hAnsi="Arial" w:cs="Arial"/>
                <w:color w:val="000000"/>
                <w:sz w:val="16"/>
                <w:szCs w:val="16"/>
              </w:rPr>
            </w:pPr>
            <w:r w:rsidRPr="00CB5D62">
              <w:rPr>
                <w:rFonts w:ascii="Arial" w:hAnsi="Arial" w:cs="Arial"/>
                <w:color w:val="000000"/>
                <w:sz w:val="16"/>
                <w:szCs w:val="16"/>
              </w:rPr>
              <w:t>ALPER AVDEL(FİNANSAL RAPORLAMA VE KONTROL YÖNETİCİSİ)</w:t>
            </w:r>
          </w:p>
          <w:p w:rsidR="007B1256" w:rsidRPr="009E645C" w:rsidRDefault="007B1256" w:rsidP="009E645C">
            <w:pPr>
              <w:rPr>
                <w:rFonts w:ascii="Arial" w:hAnsi="Arial" w:cs="Arial"/>
                <w:color w:val="0000FF"/>
                <w:sz w:val="16"/>
                <w:szCs w:val="16"/>
              </w:rPr>
            </w:pPr>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sz w:val="16"/>
                <w:szCs w:val="16"/>
              </w:rPr>
            </w:pPr>
            <w:r w:rsidRPr="009E645C">
              <w:rPr>
                <w:rFonts w:ascii="Arial" w:hAnsi="Arial" w:cs="Arial"/>
                <w:b/>
                <w:sz w:val="16"/>
                <w:szCs w:val="16"/>
              </w:rPr>
              <w:t>İç Denetim Komitesi Üyeleri</w:t>
            </w:r>
          </w:p>
        </w:tc>
        <w:tc>
          <w:tcPr>
            <w:tcW w:w="284" w:type="dxa"/>
          </w:tcPr>
          <w:p w:rsidR="007B1256" w:rsidRPr="009E645C" w:rsidRDefault="007B1256" w:rsidP="009E645C">
            <w:pPr>
              <w:rPr>
                <w:rFonts w:ascii="Arial" w:hAnsi="Arial" w:cs="Arial"/>
                <w:b/>
                <w:color w:val="0000FF"/>
                <w:sz w:val="16"/>
                <w:szCs w:val="16"/>
              </w:rPr>
            </w:pPr>
          </w:p>
        </w:tc>
        <w:tc>
          <w:tcPr>
            <w:tcW w:w="4961" w:type="dxa"/>
          </w:tcPr>
          <w:p w:rsidR="007B1256" w:rsidRPr="009E645C" w:rsidRDefault="007B1256" w:rsidP="00557BF0">
            <w:pPr>
              <w:rPr>
                <w:rFonts w:ascii="Arial" w:hAnsi="Arial" w:cs="Arial"/>
                <w:color w:val="0000FF"/>
                <w:sz w:val="16"/>
                <w:szCs w:val="16"/>
              </w:rPr>
            </w:pPr>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sz w:val="16"/>
                <w:szCs w:val="16"/>
              </w:rPr>
            </w:pPr>
            <w:r w:rsidRPr="009E645C">
              <w:rPr>
                <w:rFonts w:ascii="Arial" w:hAnsi="Arial" w:cs="Arial"/>
                <w:b/>
                <w:sz w:val="16"/>
                <w:szCs w:val="16"/>
              </w:rPr>
              <w:t>TELEFON NO</w:t>
            </w:r>
          </w:p>
        </w:tc>
        <w:tc>
          <w:tcPr>
            <w:tcW w:w="284" w:type="dxa"/>
          </w:tcPr>
          <w:p w:rsidR="007B1256" w:rsidRPr="009E645C" w:rsidRDefault="007B1256"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7B1256" w:rsidRPr="009E645C" w:rsidRDefault="007B1256" w:rsidP="009E645C">
            <w:pPr>
              <w:rPr>
                <w:rFonts w:ascii="Arial" w:hAnsi="Arial" w:cs="Arial"/>
                <w:color w:val="000000"/>
                <w:sz w:val="16"/>
                <w:szCs w:val="16"/>
              </w:rPr>
            </w:pPr>
            <w:r>
              <w:rPr>
                <w:rFonts w:ascii="Arial" w:hAnsi="Arial"/>
                <w:color w:val="000000"/>
                <w:sz w:val="16"/>
              </w:rPr>
              <w:t>0 216 516 20 00</w:t>
            </w:r>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sz w:val="16"/>
                <w:szCs w:val="16"/>
              </w:rPr>
            </w:pPr>
            <w:r w:rsidRPr="009E645C">
              <w:rPr>
                <w:rFonts w:ascii="Arial" w:hAnsi="Arial" w:cs="Arial"/>
                <w:b/>
                <w:sz w:val="16"/>
                <w:szCs w:val="16"/>
              </w:rPr>
              <w:t>(Phone)</w:t>
            </w:r>
          </w:p>
        </w:tc>
        <w:tc>
          <w:tcPr>
            <w:tcW w:w="284" w:type="dxa"/>
          </w:tcPr>
          <w:p w:rsidR="007B1256" w:rsidRPr="009E645C" w:rsidRDefault="007B1256" w:rsidP="009E645C">
            <w:pPr>
              <w:rPr>
                <w:rFonts w:ascii="Arial" w:hAnsi="Arial" w:cs="Arial"/>
                <w:b/>
                <w:color w:val="000000"/>
                <w:sz w:val="16"/>
                <w:szCs w:val="16"/>
              </w:rPr>
            </w:pPr>
          </w:p>
        </w:tc>
        <w:tc>
          <w:tcPr>
            <w:tcW w:w="4961" w:type="dxa"/>
          </w:tcPr>
          <w:p w:rsidR="007B1256" w:rsidRPr="009E645C" w:rsidRDefault="007B1256" w:rsidP="009E645C">
            <w:pPr>
              <w:rPr>
                <w:rFonts w:ascii="Arial" w:hAnsi="Arial" w:cs="Arial"/>
                <w:color w:val="000000"/>
                <w:sz w:val="16"/>
                <w:szCs w:val="16"/>
              </w:rPr>
            </w:pPr>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sz w:val="16"/>
                <w:szCs w:val="16"/>
              </w:rPr>
            </w:pPr>
            <w:r w:rsidRPr="009E645C">
              <w:rPr>
                <w:rFonts w:ascii="Arial" w:hAnsi="Arial" w:cs="Arial"/>
                <w:b/>
                <w:sz w:val="16"/>
                <w:szCs w:val="16"/>
              </w:rPr>
              <w:t>FAKS NO</w:t>
            </w:r>
          </w:p>
        </w:tc>
        <w:tc>
          <w:tcPr>
            <w:tcW w:w="284" w:type="dxa"/>
          </w:tcPr>
          <w:p w:rsidR="007B1256" w:rsidRPr="009E645C" w:rsidRDefault="007B1256"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7B1256" w:rsidRDefault="007B1256" w:rsidP="00E648EB">
            <w:pPr>
              <w:rPr>
                <w:rFonts w:ascii="Arial" w:hAnsi="Arial"/>
                <w:color w:val="000000"/>
                <w:sz w:val="16"/>
              </w:rPr>
            </w:pPr>
            <w:r>
              <w:rPr>
                <w:rFonts w:ascii="Arial" w:hAnsi="Arial"/>
                <w:color w:val="000000"/>
                <w:sz w:val="16"/>
              </w:rPr>
              <w:t>0 216  516 20 01</w:t>
            </w:r>
          </w:p>
        </w:tc>
      </w:tr>
      <w:tr w:rsidR="007B1256">
        <w:tblPrEx>
          <w:tblCellMar>
            <w:top w:w="0" w:type="dxa"/>
            <w:bottom w:w="0" w:type="dxa"/>
          </w:tblCellMar>
        </w:tblPrEx>
        <w:trPr>
          <w:cantSplit/>
          <w:trHeight w:val="250"/>
        </w:trPr>
        <w:tc>
          <w:tcPr>
            <w:tcW w:w="3999" w:type="dxa"/>
          </w:tcPr>
          <w:p w:rsidR="007B1256" w:rsidRPr="008F6AA7" w:rsidRDefault="007B1256" w:rsidP="009E645C">
            <w:pPr>
              <w:rPr>
                <w:rFonts w:ascii="Arial" w:hAnsi="Arial" w:cs="Arial"/>
                <w:b/>
                <w:sz w:val="16"/>
                <w:szCs w:val="16"/>
              </w:rPr>
            </w:pPr>
            <w:r w:rsidRPr="008F6AA7">
              <w:rPr>
                <w:rFonts w:ascii="Arial" w:hAnsi="Arial" w:cs="Arial"/>
                <w:b/>
                <w:sz w:val="16"/>
                <w:szCs w:val="16"/>
              </w:rPr>
              <w:t>(Facsimile)</w:t>
            </w:r>
          </w:p>
        </w:tc>
        <w:tc>
          <w:tcPr>
            <w:tcW w:w="284" w:type="dxa"/>
          </w:tcPr>
          <w:p w:rsidR="007B1256" w:rsidRPr="008F6AA7" w:rsidRDefault="007B1256" w:rsidP="009E645C">
            <w:pPr>
              <w:rPr>
                <w:rFonts w:ascii="Arial" w:hAnsi="Arial" w:cs="Arial"/>
                <w:b/>
                <w:sz w:val="16"/>
                <w:szCs w:val="16"/>
              </w:rPr>
            </w:pPr>
          </w:p>
        </w:tc>
        <w:tc>
          <w:tcPr>
            <w:tcW w:w="4961" w:type="dxa"/>
          </w:tcPr>
          <w:p w:rsidR="007B1256" w:rsidRPr="008F6AA7" w:rsidRDefault="007B1256" w:rsidP="009E645C">
            <w:pPr>
              <w:rPr>
                <w:rFonts w:ascii="Arial" w:hAnsi="Arial" w:cs="Arial"/>
                <w:sz w:val="16"/>
                <w:szCs w:val="16"/>
              </w:rPr>
            </w:pPr>
          </w:p>
        </w:tc>
      </w:tr>
      <w:tr w:rsidR="007B1256">
        <w:tblPrEx>
          <w:tblCellMar>
            <w:top w:w="0" w:type="dxa"/>
            <w:bottom w:w="0" w:type="dxa"/>
          </w:tblCellMar>
        </w:tblPrEx>
        <w:trPr>
          <w:cantSplit/>
          <w:trHeight w:val="250"/>
        </w:trPr>
        <w:tc>
          <w:tcPr>
            <w:tcW w:w="3999" w:type="dxa"/>
          </w:tcPr>
          <w:p w:rsidR="007B1256" w:rsidRPr="008F6AA7" w:rsidRDefault="007B1256" w:rsidP="009E645C">
            <w:pPr>
              <w:rPr>
                <w:rFonts w:ascii="Arial" w:hAnsi="Arial" w:cs="Arial"/>
                <w:b/>
                <w:sz w:val="16"/>
                <w:szCs w:val="16"/>
              </w:rPr>
            </w:pPr>
            <w:r w:rsidRPr="008F6AA7">
              <w:rPr>
                <w:rFonts w:ascii="Arial" w:hAnsi="Arial" w:cs="Arial"/>
                <w:b/>
                <w:sz w:val="16"/>
                <w:szCs w:val="16"/>
              </w:rPr>
              <w:t>İNTERNET ADRESİ</w:t>
            </w:r>
          </w:p>
        </w:tc>
        <w:tc>
          <w:tcPr>
            <w:tcW w:w="284" w:type="dxa"/>
          </w:tcPr>
          <w:p w:rsidR="007B1256" w:rsidRPr="008F6AA7" w:rsidRDefault="007B1256" w:rsidP="009E645C">
            <w:pPr>
              <w:rPr>
                <w:rFonts w:ascii="Arial" w:hAnsi="Arial" w:cs="Arial"/>
                <w:b/>
                <w:sz w:val="16"/>
                <w:szCs w:val="16"/>
              </w:rPr>
            </w:pPr>
          </w:p>
        </w:tc>
        <w:tc>
          <w:tcPr>
            <w:tcW w:w="4961" w:type="dxa"/>
          </w:tcPr>
          <w:p w:rsidR="007B1256" w:rsidRPr="008F6AA7" w:rsidRDefault="007B1256" w:rsidP="009E645C">
            <w:pPr>
              <w:rPr>
                <w:rFonts w:ascii="Arial" w:hAnsi="Arial" w:cs="Arial"/>
                <w:sz w:val="16"/>
                <w:szCs w:val="16"/>
              </w:rPr>
            </w:pPr>
            <w:r w:rsidRPr="008F6AA7">
              <w:rPr>
                <w:rFonts w:ascii="Arial" w:hAnsi="Arial" w:cs="Arial"/>
                <w:sz w:val="16"/>
                <w:szCs w:val="16"/>
              </w:rPr>
              <w:t>http://www.demirdokum.com.tr/</w:t>
            </w:r>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sz w:val="16"/>
                <w:szCs w:val="16"/>
              </w:rPr>
            </w:pPr>
            <w:r w:rsidRPr="009E645C">
              <w:rPr>
                <w:rFonts w:ascii="Arial" w:hAnsi="Arial" w:cs="Arial"/>
                <w:b/>
                <w:sz w:val="16"/>
                <w:szCs w:val="16"/>
              </w:rPr>
              <w:t>(Web Adress)</w:t>
            </w:r>
          </w:p>
        </w:tc>
        <w:tc>
          <w:tcPr>
            <w:tcW w:w="284" w:type="dxa"/>
          </w:tcPr>
          <w:p w:rsidR="007B1256" w:rsidRPr="009E645C" w:rsidRDefault="007B1256" w:rsidP="009E645C">
            <w:pPr>
              <w:rPr>
                <w:rFonts w:ascii="Arial" w:hAnsi="Arial" w:cs="Arial"/>
                <w:b/>
                <w:color w:val="0000FF"/>
                <w:sz w:val="16"/>
                <w:szCs w:val="16"/>
              </w:rPr>
            </w:pPr>
          </w:p>
        </w:tc>
        <w:tc>
          <w:tcPr>
            <w:tcW w:w="4961" w:type="dxa"/>
          </w:tcPr>
          <w:p w:rsidR="007B1256" w:rsidRPr="009E645C" w:rsidRDefault="007B1256" w:rsidP="009E645C">
            <w:pPr>
              <w:rPr>
                <w:rFonts w:ascii="Arial" w:hAnsi="Arial" w:cs="Arial"/>
                <w:color w:val="0000FF"/>
                <w:sz w:val="16"/>
                <w:szCs w:val="16"/>
              </w:rPr>
            </w:pPr>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sz w:val="16"/>
                <w:szCs w:val="16"/>
              </w:rPr>
            </w:pPr>
            <w:r w:rsidRPr="009E645C">
              <w:rPr>
                <w:rFonts w:ascii="Arial" w:hAnsi="Arial" w:cs="Arial"/>
                <w:b/>
                <w:sz w:val="16"/>
                <w:szCs w:val="16"/>
              </w:rPr>
              <w:t>SPK Seri: VIII, No:54 sayılı Tebliğin 23. Maddesi kapsamında oluşturulan “bilgilendirme politikası”nın internet sitesinde ilan edilip edilmediği</w:t>
            </w:r>
          </w:p>
        </w:tc>
        <w:tc>
          <w:tcPr>
            <w:tcW w:w="284" w:type="dxa"/>
          </w:tcPr>
          <w:p w:rsidR="007B1256" w:rsidRPr="009E645C" w:rsidRDefault="007B1256" w:rsidP="009E645C">
            <w:pPr>
              <w:rPr>
                <w:rFonts w:ascii="Arial" w:hAnsi="Arial" w:cs="Arial"/>
                <w:b/>
                <w:color w:val="0000FF"/>
                <w:sz w:val="16"/>
                <w:szCs w:val="16"/>
              </w:rPr>
            </w:pPr>
          </w:p>
        </w:tc>
        <w:tc>
          <w:tcPr>
            <w:tcW w:w="4961" w:type="dxa"/>
          </w:tcPr>
          <w:p w:rsidR="007B1256" w:rsidRPr="00261260" w:rsidRDefault="007B1256" w:rsidP="009E645C">
            <w:pPr>
              <w:rPr>
                <w:rFonts w:ascii="Arial" w:hAnsi="Arial" w:cs="Arial"/>
                <w:sz w:val="16"/>
                <w:szCs w:val="16"/>
              </w:rPr>
            </w:pPr>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sz w:val="16"/>
                <w:szCs w:val="16"/>
              </w:rPr>
            </w:pPr>
            <w:r w:rsidRPr="009E645C">
              <w:rPr>
                <w:rFonts w:ascii="Arial" w:hAnsi="Arial" w:cs="Arial"/>
                <w:b/>
                <w:sz w:val="16"/>
                <w:szCs w:val="16"/>
              </w:rPr>
              <w:t xml:space="preserve">E-MAIL ADRESİ </w:t>
            </w:r>
          </w:p>
        </w:tc>
        <w:tc>
          <w:tcPr>
            <w:tcW w:w="284" w:type="dxa"/>
          </w:tcPr>
          <w:p w:rsidR="007B1256" w:rsidRPr="009E645C" w:rsidRDefault="007B1256"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7B1256" w:rsidRPr="009E645C" w:rsidRDefault="007B1256" w:rsidP="009E645C">
            <w:pPr>
              <w:rPr>
                <w:rFonts w:ascii="Arial" w:hAnsi="Arial" w:cs="Arial"/>
                <w:color w:val="000000"/>
                <w:sz w:val="16"/>
                <w:szCs w:val="16"/>
              </w:rPr>
            </w:pPr>
            <w:r>
              <w:rPr>
                <w:rFonts w:ascii="Arial" w:hAnsi="Arial"/>
                <w:color w:val="000000"/>
                <w:sz w:val="16"/>
              </w:rPr>
              <w:t>info@demirdokum.com.tr</w:t>
            </w:r>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sz w:val="16"/>
                <w:szCs w:val="16"/>
              </w:rPr>
            </w:pPr>
            <w:r w:rsidRPr="009E645C">
              <w:rPr>
                <w:rFonts w:ascii="Arial" w:hAnsi="Arial" w:cs="Arial"/>
                <w:b/>
                <w:sz w:val="16"/>
                <w:szCs w:val="16"/>
              </w:rPr>
              <w:t>PERSONEL ve İŞÇİ SAYISI</w:t>
            </w:r>
          </w:p>
          <w:p w:rsidR="007B1256" w:rsidRPr="009E645C" w:rsidRDefault="007B1256" w:rsidP="009E645C">
            <w:pPr>
              <w:rPr>
                <w:rFonts w:ascii="Arial" w:hAnsi="Arial" w:cs="Arial"/>
                <w:b/>
                <w:sz w:val="16"/>
                <w:szCs w:val="16"/>
              </w:rPr>
            </w:pPr>
            <w:r w:rsidRPr="009E645C">
              <w:rPr>
                <w:rFonts w:ascii="Arial" w:hAnsi="Arial" w:cs="Arial"/>
                <w:b/>
                <w:sz w:val="16"/>
                <w:szCs w:val="16"/>
              </w:rPr>
              <w:t>(Sırasıyla Ocak 2008 ve mevcut durum ayrı ayrı belirtilecek)</w:t>
            </w:r>
          </w:p>
        </w:tc>
        <w:tc>
          <w:tcPr>
            <w:tcW w:w="284" w:type="dxa"/>
          </w:tcPr>
          <w:p w:rsidR="007B1256" w:rsidRPr="009E645C" w:rsidRDefault="007B1256"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7B1256" w:rsidRPr="00217374" w:rsidRDefault="007B1256" w:rsidP="009E645C">
            <w:pPr>
              <w:rPr>
                <w:rFonts w:ascii="Arial" w:hAnsi="Arial" w:cs="Arial"/>
                <w:color w:val="000000"/>
                <w:sz w:val="16"/>
                <w:szCs w:val="16"/>
              </w:rPr>
            </w:pPr>
            <w:r w:rsidRPr="00217374">
              <w:rPr>
                <w:rFonts w:ascii="Arial" w:hAnsi="Arial" w:cs="Arial"/>
                <w:color w:val="000000"/>
                <w:sz w:val="16"/>
                <w:szCs w:val="16"/>
              </w:rPr>
              <w:t>277 BEYAZ YAKALI (31 ARALIK 2007 - 282) TOPLAM:1205</w:t>
            </w:r>
          </w:p>
          <w:p w:rsidR="007B1256" w:rsidRPr="009E645C" w:rsidRDefault="007B1256" w:rsidP="009E645C">
            <w:pPr>
              <w:rPr>
                <w:rFonts w:ascii="Arial" w:hAnsi="Arial" w:cs="Arial"/>
                <w:color w:val="000000"/>
                <w:sz w:val="16"/>
                <w:szCs w:val="16"/>
              </w:rPr>
            </w:pPr>
            <w:r w:rsidRPr="00217374">
              <w:rPr>
                <w:rFonts w:ascii="Arial" w:hAnsi="Arial" w:cs="Arial"/>
                <w:color w:val="000000"/>
                <w:sz w:val="16"/>
                <w:szCs w:val="16"/>
              </w:rPr>
              <w:t>928 MAVİ YAKALI (31 ARALIK 2007 - 978) TOPLAM:1260</w:t>
            </w:r>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sz w:val="16"/>
                <w:szCs w:val="16"/>
              </w:rPr>
            </w:pPr>
            <w:r w:rsidRPr="009E645C">
              <w:rPr>
                <w:rFonts w:ascii="Arial" w:hAnsi="Arial" w:cs="Arial"/>
                <w:b/>
                <w:sz w:val="16"/>
                <w:szCs w:val="16"/>
              </w:rPr>
              <w:t>(Number of Employees)</w:t>
            </w:r>
          </w:p>
        </w:tc>
        <w:tc>
          <w:tcPr>
            <w:tcW w:w="284" w:type="dxa"/>
          </w:tcPr>
          <w:p w:rsidR="007B1256" w:rsidRPr="009E645C" w:rsidRDefault="007B1256" w:rsidP="009E645C">
            <w:pPr>
              <w:rPr>
                <w:rFonts w:ascii="Arial" w:hAnsi="Arial" w:cs="Arial"/>
                <w:b/>
                <w:color w:val="000000"/>
                <w:sz w:val="16"/>
                <w:szCs w:val="16"/>
              </w:rPr>
            </w:pPr>
          </w:p>
        </w:tc>
        <w:tc>
          <w:tcPr>
            <w:tcW w:w="4961" w:type="dxa"/>
          </w:tcPr>
          <w:p w:rsidR="007B1256" w:rsidRPr="009E645C" w:rsidRDefault="007B1256" w:rsidP="009E645C">
            <w:pPr>
              <w:rPr>
                <w:rFonts w:ascii="Arial" w:hAnsi="Arial" w:cs="Arial"/>
                <w:color w:val="000000"/>
                <w:sz w:val="16"/>
                <w:szCs w:val="16"/>
              </w:rPr>
            </w:pPr>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sz w:val="16"/>
                <w:szCs w:val="16"/>
              </w:rPr>
            </w:pPr>
            <w:r w:rsidRPr="009E645C">
              <w:rPr>
                <w:rFonts w:ascii="Arial" w:hAnsi="Arial" w:cs="Arial"/>
                <w:b/>
                <w:sz w:val="16"/>
                <w:szCs w:val="16"/>
              </w:rPr>
              <w:t>TOPLU SÖZLEŞME DÖNEMİ</w:t>
            </w:r>
          </w:p>
        </w:tc>
        <w:tc>
          <w:tcPr>
            <w:tcW w:w="284" w:type="dxa"/>
          </w:tcPr>
          <w:p w:rsidR="007B1256" w:rsidRPr="009E645C" w:rsidRDefault="007B1256"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7B1256" w:rsidRPr="007B1256" w:rsidRDefault="00BE4C81" w:rsidP="009E645C">
            <w:pPr>
              <w:rPr>
                <w:rFonts w:ascii="Arial" w:hAnsi="Arial" w:cs="Arial"/>
                <w:sz w:val="16"/>
                <w:szCs w:val="16"/>
              </w:rPr>
            </w:pPr>
            <w:r>
              <w:rPr>
                <w:rFonts w:ascii="Arial" w:hAnsi="Arial" w:cs="Arial"/>
                <w:color w:val="000000"/>
                <w:sz w:val="16"/>
                <w:szCs w:val="16"/>
              </w:rPr>
              <w:t>1 EYLÜL 2008</w:t>
            </w:r>
            <w:r w:rsidR="007B1256" w:rsidRPr="00217374">
              <w:rPr>
                <w:rFonts w:ascii="Arial" w:hAnsi="Arial" w:cs="Arial"/>
                <w:color w:val="000000"/>
                <w:sz w:val="16"/>
                <w:szCs w:val="16"/>
              </w:rPr>
              <w:t xml:space="preserve"> TARİHİNDEN GE</w:t>
            </w:r>
            <w:r>
              <w:rPr>
                <w:rFonts w:ascii="Arial" w:hAnsi="Arial" w:cs="Arial"/>
                <w:color w:val="000000"/>
                <w:sz w:val="16"/>
                <w:szCs w:val="16"/>
              </w:rPr>
              <w:t>ÇERLİ OLAN SÖZLEŞME 1 EYLÜL 2008</w:t>
            </w:r>
            <w:r w:rsidR="007B1256" w:rsidRPr="00217374">
              <w:rPr>
                <w:rFonts w:ascii="Arial" w:hAnsi="Arial" w:cs="Arial"/>
                <w:color w:val="000000"/>
                <w:sz w:val="16"/>
                <w:szCs w:val="16"/>
              </w:rPr>
              <w:t xml:space="preserve"> – 31 AĞUSTOS 2010 DÖNEMİNİ KAPSAYACAKTIR.</w:t>
            </w:r>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sz w:val="16"/>
                <w:szCs w:val="16"/>
              </w:rPr>
            </w:pPr>
            <w:r w:rsidRPr="009E645C">
              <w:rPr>
                <w:rFonts w:ascii="Arial" w:hAnsi="Arial" w:cs="Arial"/>
                <w:b/>
                <w:sz w:val="16"/>
                <w:szCs w:val="16"/>
              </w:rPr>
              <w:t>(Collective Bargaining Period)</w:t>
            </w:r>
          </w:p>
        </w:tc>
        <w:tc>
          <w:tcPr>
            <w:tcW w:w="284" w:type="dxa"/>
          </w:tcPr>
          <w:p w:rsidR="007B1256" w:rsidRPr="009E645C" w:rsidRDefault="007B1256" w:rsidP="009E645C">
            <w:pPr>
              <w:rPr>
                <w:rFonts w:ascii="Arial" w:hAnsi="Arial" w:cs="Arial"/>
                <w:b/>
                <w:color w:val="000000"/>
                <w:sz w:val="16"/>
                <w:szCs w:val="16"/>
              </w:rPr>
            </w:pPr>
          </w:p>
        </w:tc>
        <w:tc>
          <w:tcPr>
            <w:tcW w:w="4961" w:type="dxa"/>
          </w:tcPr>
          <w:p w:rsidR="007B1256" w:rsidRPr="009E645C" w:rsidRDefault="007B1256" w:rsidP="009E645C">
            <w:pPr>
              <w:rPr>
                <w:rFonts w:ascii="Arial" w:hAnsi="Arial" w:cs="Arial"/>
                <w:color w:val="000000"/>
                <w:sz w:val="16"/>
                <w:szCs w:val="16"/>
              </w:rPr>
            </w:pPr>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sz w:val="16"/>
                <w:szCs w:val="16"/>
              </w:rPr>
            </w:pPr>
            <w:r w:rsidRPr="009E645C">
              <w:rPr>
                <w:rFonts w:ascii="Arial" w:hAnsi="Arial" w:cs="Arial"/>
                <w:b/>
                <w:sz w:val="16"/>
                <w:szCs w:val="16"/>
              </w:rPr>
              <w:t>BAĞLI BULUNDUĞU İŞÇİ SENDİKASI</w:t>
            </w:r>
          </w:p>
        </w:tc>
        <w:tc>
          <w:tcPr>
            <w:tcW w:w="284" w:type="dxa"/>
          </w:tcPr>
          <w:p w:rsidR="007B1256" w:rsidRPr="009E645C" w:rsidRDefault="007B1256"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7B1256" w:rsidRPr="009E645C" w:rsidRDefault="007B1256" w:rsidP="009E645C">
            <w:pPr>
              <w:rPr>
                <w:rFonts w:ascii="Arial" w:hAnsi="Arial" w:cs="Arial"/>
                <w:color w:val="000000"/>
                <w:sz w:val="16"/>
                <w:szCs w:val="16"/>
              </w:rPr>
            </w:pPr>
            <w:r>
              <w:rPr>
                <w:rFonts w:ascii="Arial" w:hAnsi="Arial"/>
                <w:color w:val="000000"/>
                <w:sz w:val="16"/>
              </w:rPr>
              <w:t>TÜRK METAL</w:t>
            </w:r>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sz w:val="16"/>
                <w:szCs w:val="16"/>
              </w:rPr>
            </w:pPr>
            <w:r w:rsidRPr="009E645C">
              <w:rPr>
                <w:rFonts w:ascii="Arial" w:hAnsi="Arial" w:cs="Arial"/>
                <w:b/>
                <w:sz w:val="16"/>
                <w:szCs w:val="16"/>
              </w:rPr>
              <w:t xml:space="preserve">(Labor Union) </w:t>
            </w:r>
          </w:p>
        </w:tc>
        <w:tc>
          <w:tcPr>
            <w:tcW w:w="284" w:type="dxa"/>
          </w:tcPr>
          <w:p w:rsidR="007B1256" w:rsidRPr="009E645C" w:rsidRDefault="007B1256" w:rsidP="009E645C">
            <w:pPr>
              <w:rPr>
                <w:rFonts w:ascii="Arial" w:hAnsi="Arial" w:cs="Arial"/>
                <w:b/>
                <w:color w:val="000000"/>
                <w:sz w:val="16"/>
                <w:szCs w:val="16"/>
              </w:rPr>
            </w:pPr>
          </w:p>
        </w:tc>
        <w:tc>
          <w:tcPr>
            <w:tcW w:w="4961" w:type="dxa"/>
          </w:tcPr>
          <w:p w:rsidR="007B1256" w:rsidRPr="009E645C" w:rsidRDefault="007B1256" w:rsidP="009E645C">
            <w:pPr>
              <w:rPr>
                <w:rFonts w:ascii="Arial" w:hAnsi="Arial" w:cs="Arial"/>
                <w:color w:val="000000"/>
                <w:sz w:val="16"/>
                <w:szCs w:val="16"/>
              </w:rPr>
            </w:pPr>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sz w:val="16"/>
                <w:szCs w:val="16"/>
              </w:rPr>
            </w:pPr>
            <w:r w:rsidRPr="009E645C">
              <w:rPr>
                <w:rFonts w:ascii="Arial" w:hAnsi="Arial" w:cs="Arial"/>
                <w:b/>
                <w:sz w:val="16"/>
                <w:szCs w:val="16"/>
              </w:rPr>
              <w:t>BAĞLI BULUNDUĞU İŞVEREN SENDİKASI</w:t>
            </w:r>
          </w:p>
        </w:tc>
        <w:tc>
          <w:tcPr>
            <w:tcW w:w="284" w:type="dxa"/>
          </w:tcPr>
          <w:p w:rsidR="007B1256" w:rsidRPr="009E645C" w:rsidRDefault="007B1256"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7B1256" w:rsidRPr="009E645C" w:rsidRDefault="007B1256" w:rsidP="009E645C">
            <w:pPr>
              <w:rPr>
                <w:rFonts w:ascii="Arial" w:hAnsi="Arial" w:cs="Arial"/>
                <w:color w:val="000000"/>
                <w:sz w:val="16"/>
                <w:szCs w:val="16"/>
              </w:rPr>
            </w:pPr>
            <w:r>
              <w:rPr>
                <w:rFonts w:ascii="Arial" w:hAnsi="Arial"/>
                <w:color w:val="000000"/>
                <w:sz w:val="16"/>
              </w:rPr>
              <w:t>MESS</w:t>
            </w:r>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sz w:val="16"/>
                <w:szCs w:val="16"/>
              </w:rPr>
            </w:pPr>
            <w:r w:rsidRPr="009E645C">
              <w:rPr>
                <w:rFonts w:ascii="Arial" w:hAnsi="Arial" w:cs="Arial"/>
                <w:b/>
                <w:sz w:val="16"/>
                <w:szCs w:val="16"/>
              </w:rPr>
              <w:t>(Employers' Union)</w:t>
            </w:r>
          </w:p>
        </w:tc>
        <w:tc>
          <w:tcPr>
            <w:tcW w:w="284" w:type="dxa"/>
          </w:tcPr>
          <w:p w:rsidR="007B1256" w:rsidRPr="009E645C" w:rsidRDefault="007B1256" w:rsidP="009E645C">
            <w:pPr>
              <w:rPr>
                <w:rFonts w:ascii="Arial" w:hAnsi="Arial" w:cs="Arial"/>
                <w:b/>
                <w:color w:val="000000"/>
                <w:sz w:val="16"/>
                <w:szCs w:val="16"/>
              </w:rPr>
            </w:pPr>
          </w:p>
        </w:tc>
        <w:tc>
          <w:tcPr>
            <w:tcW w:w="4961" w:type="dxa"/>
          </w:tcPr>
          <w:p w:rsidR="007B1256" w:rsidRPr="009E645C" w:rsidRDefault="007B1256" w:rsidP="009E645C">
            <w:pPr>
              <w:rPr>
                <w:rFonts w:ascii="Arial" w:hAnsi="Arial" w:cs="Arial"/>
                <w:color w:val="000000"/>
                <w:sz w:val="16"/>
                <w:szCs w:val="16"/>
              </w:rPr>
            </w:pPr>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sz w:val="16"/>
                <w:szCs w:val="16"/>
              </w:rPr>
            </w:pPr>
            <w:r w:rsidRPr="009E645C">
              <w:rPr>
                <w:rFonts w:ascii="Arial" w:hAnsi="Arial" w:cs="Arial"/>
                <w:b/>
                <w:sz w:val="16"/>
                <w:szCs w:val="16"/>
              </w:rPr>
              <w:t>KAYITLI SERMAYE TAVANI</w:t>
            </w:r>
          </w:p>
        </w:tc>
        <w:tc>
          <w:tcPr>
            <w:tcW w:w="284" w:type="dxa"/>
          </w:tcPr>
          <w:p w:rsidR="007B1256" w:rsidRPr="009E645C" w:rsidRDefault="007B1256"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7B1256" w:rsidRPr="009E645C" w:rsidRDefault="007B1256" w:rsidP="009E645C">
            <w:pPr>
              <w:pStyle w:val="Heading1"/>
              <w:rPr>
                <w:rFonts w:cs="Arial"/>
                <w:szCs w:val="16"/>
              </w:rPr>
            </w:pPr>
            <w:r w:rsidRPr="00092521">
              <w:rPr>
                <w:i w:val="0"/>
                <w:color w:val="000000"/>
                <w:lang w:val="tr-TR"/>
              </w:rPr>
              <w:t>100.000.000</w:t>
            </w:r>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sz w:val="16"/>
                <w:szCs w:val="16"/>
              </w:rPr>
            </w:pPr>
            <w:r w:rsidRPr="009E645C">
              <w:rPr>
                <w:rFonts w:ascii="Arial" w:hAnsi="Arial" w:cs="Arial"/>
                <w:b/>
                <w:sz w:val="16"/>
                <w:szCs w:val="16"/>
              </w:rPr>
              <w:t>(Authorized Capital)</w:t>
            </w:r>
          </w:p>
        </w:tc>
        <w:tc>
          <w:tcPr>
            <w:tcW w:w="284" w:type="dxa"/>
          </w:tcPr>
          <w:p w:rsidR="007B1256" w:rsidRPr="009E645C" w:rsidRDefault="007B1256" w:rsidP="009E645C">
            <w:pPr>
              <w:rPr>
                <w:rFonts w:ascii="Arial" w:hAnsi="Arial" w:cs="Arial"/>
                <w:b/>
                <w:color w:val="000000"/>
                <w:sz w:val="16"/>
                <w:szCs w:val="16"/>
              </w:rPr>
            </w:pPr>
          </w:p>
        </w:tc>
        <w:tc>
          <w:tcPr>
            <w:tcW w:w="4961" w:type="dxa"/>
          </w:tcPr>
          <w:p w:rsidR="007B1256" w:rsidRPr="009E645C" w:rsidRDefault="007B1256" w:rsidP="009E645C">
            <w:pPr>
              <w:rPr>
                <w:rFonts w:ascii="Arial" w:hAnsi="Arial" w:cs="Arial"/>
                <w:i/>
                <w:color w:val="FF0000"/>
                <w:sz w:val="16"/>
                <w:szCs w:val="16"/>
              </w:rPr>
            </w:pPr>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sz w:val="16"/>
                <w:szCs w:val="16"/>
              </w:rPr>
            </w:pPr>
            <w:r w:rsidRPr="009E645C">
              <w:rPr>
                <w:rFonts w:ascii="Arial" w:hAnsi="Arial" w:cs="Arial"/>
                <w:b/>
                <w:sz w:val="16"/>
                <w:szCs w:val="16"/>
              </w:rPr>
              <w:t>ÇIKARILMIŞ SERMAYE</w:t>
            </w:r>
          </w:p>
        </w:tc>
        <w:tc>
          <w:tcPr>
            <w:tcW w:w="284" w:type="dxa"/>
          </w:tcPr>
          <w:p w:rsidR="007B1256" w:rsidRPr="009E645C" w:rsidRDefault="007B1256"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7B1256" w:rsidRPr="009E645C" w:rsidRDefault="00BE4C81" w:rsidP="009E645C">
            <w:pPr>
              <w:rPr>
                <w:rFonts w:ascii="Arial" w:hAnsi="Arial" w:cs="Arial"/>
                <w:color w:val="000000"/>
                <w:sz w:val="16"/>
                <w:szCs w:val="16"/>
              </w:rPr>
            </w:pPr>
            <w:r>
              <w:rPr>
                <w:color w:val="000000"/>
              </w:rPr>
              <w:t>54</w:t>
            </w:r>
            <w:r w:rsidRPr="00202646">
              <w:rPr>
                <w:color w:val="000000"/>
              </w:rPr>
              <w:t>.000.000</w:t>
            </w:r>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sz w:val="16"/>
                <w:szCs w:val="16"/>
              </w:rPr>
            </w:pPr>
            <w:r w:rsidRPr="009E645C">
              <w:rPr>
                <w:rFonts w:ascii="Arial" w:hAnsi="Arial" w:cs="Arial"/>
                <w:b/>
                <w:sz w:val="16"/>
                <w:szCs w:val="16"/>
              </w:rPr>
              <w:t>(Issued Capital)</w:t>
            </w:r>
          </w:p>
        </w:tc>
        <w:tc>
          <w:tcPr>
            <w:tcW w:w="284" w:type="dxa"/>
          </w:tcPr>
          <w:p w:rsidR="007B1256" w:rsidRPr="009E645C" w:rsidRDefault="007B1256" w:rsidP="009E645C">
            <w:pPr>
              <w:rPr>
                <w:rFonts w:ascii="Arial" w:hAnsi="Arial" w:cs="Arial"/>
                <w:b/>
                <w:color w:val="000000"/>
                <w:sz w:val="16"/>
                <w:szCs w:val="16"/>
              </w:rPr>
            </w:pPr>
          </w:p>
        </w:tc>
        <w:tc>
          <w:tcPr>
            <w:tcW w:w="4961" w:type="dxa"/>
          </w:tcPr>
          <w:p w:rsidR="007B1256" w:rsidRPr="009E645C" w:rsidRDefault="007B1256" w:rsidP="009E645C">
            <w:pPr>
              <w:rPr>
                <w:rFonts w:ascii="Arial" w:hAnsi="Arial" w:cs="Arial"/>
                <w:color w:val="000000"/>
                <w:sz w:val="16"/>
                <w:szCs w:val="16"/>
              </w:rPr>
            </w:pPr>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i/>
                <w:sz w:val="16"/>
                <w:szCs w:val="16"/>
              </w:rPr>
            </w:pPr>
            <w:r w:rsidRPr="009E645C">
              <w:rPr>
                <w:rFonts w:ascii="Arial" w:hAnsi="Arial" w:cs="Arial"/>
                <w:b/>
                <w:i/>
                <w:sz w:val="16"/>
                <w:szCs w:val="16"/>
              </w:rPr>
              <w:t>ÖDENMİŞ SERMAYE</w:t>
            </w:r>
          </w:p>
        </w:tc>
        <w:tc>
          <w:tcPr>
            <w:tcW w:w="284" w:type="dxa"/>
          </w:tcPr>
          <w:p w:rsidR="007B1256" w:rsidRPr="009E645C" w:rsidRDefault="007B1256" w:rsidP="009E645C">
            <w:pPr>
              <w:rPr>
                <w:rFonts w:ascii="Arial" w:hAnsi="Arial" w:cs="Arial"/>
                <w:b/>
                <w:i/>
                <w:color w:val="000000"/>
                <w:sz w:val="16"/>
                <w:szCs w:val="16"/>
              </w:rPr>
            </w:pPr>
            <w:r w:rsidRPr="009E645C">
              <w:rPr>
                <w:rFonts w:ascii="Arial" w:hAnsi="Arial" w:cs="Arial"/>
                <w:b/>
                <w:i/>
                <w:color w:val="000000"/>
                <w:sz w:val="16"/>
                <w:szCs w:val="16"/>
              </w:rPr>
              <w:t>:</w:t>
            </w:r>
          </w:p>
        </w:tc>
        <w:tc>
          <w:tcPr>
            <w:tcW w:w="4961" w:type="dxa"/>
          </w:tcPr>
          <w:p w:rsidR="007B1256" w:rsidRDefault="007B1256" w:rsidP="003302A9">
            <w:r>
              <w:rPr>
                <w:color w:val="000000"/>
              </w:rPr>
              <w:t>54</w:t>
            </w:r>
            <w:r w:rsidRPr="00202646">
              <w:rPr>
                <w:color w:val="000000"/>
              </w:rPr>
              <w:t>.000.000</w:t>
            </w:r>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i/>
                <w:sz w:val="16"/>
                <w:szCs w:val="16"/>
              </w:rPr>
            </w:pPr>
            <w:r w:rsidRPr="009E645C">
              <w:rPr>
                <w:rFonts w:ascii="Arial" w:hAnsi="Arial" w:cs="Arial"/>
                <w:b/>
                <w:i/>
                <w:sz w:val="16"/>
                <w:szCs w:val="16"/>
              </w:rPr>
              <w:lastRenderedPageBreak/>
              <w:t>(Paid-in Capital)</w:t>
            </w:r>
          </w:p>
        </w:tc>
        <w:tc>
          <w:tcPr>
            <w:tcW w:w="284" w:type="dxa"/>
          </w:tcPr>
          <w:p w:rsidR="007B1256" w:rsidRPr="009E645C" w:rsidRDefault="007B1256" w:rsidP="009E645C">
            <w:pPr>
              <w:rPr>
                <w:rFonts w:ascii="Arial" w:hAnsi="Arial" w:cs="Arial"/>
                <w:b/>
                <w:i/>
                <w:color w:val="000000"/>
                <w:sz w:val="16"/>
                <w:szCs w:val="16"/>
              </w:rPr>
            </w:pPr>
          </w:p>
        </w:tc>
        <w:tc>
          <w:tcPr>
            <w:tcW w:w="4961" w:type="dxa"/>
          </w:tcPr>
          <w:p w:rsidR="007B1256" w:rsidRPr="009E645C" w:rsidRDefault="007B1256" w:rsidP="009E645C">
            <w:pPr>
              <w:rPr>
                <w:rFonts w:ascii="Arial" w:hAnsi="Arial" w:cs="Arial"/>
                <w:i/>
                <w:color w:val="FF0000"/>
                <w:sz w:val="16"/>
                <w:szCs w:val="16"/>
              </w:rPr>
            </w:pPr>
          </w:p>
        </w:tc>
      </w:tr>
      <w:tr w:rsidR="007B1256">
        <w:tblPrEx>
          <w:tblCellMar>
            <w:top w:w="0" w:type="dxa"/>
            <w:bottom w:w="0" w:type="dxa"/>
          </w:tblCellMar>
        </w:tblPrEx>
        <w:trPr>
          <w:cantSplit/>
          <w:trHeight w:val="289"/>
        </w:trPr>
        <w:tc>
          <w:tcPr>
            <w:tcW w:w="3999" w:type="dxa"/>
          </w:tcPr>
          <w:p w:rsidR="007B1256" w:rsidRPr="009E645C" w:rsidRDefault="007B1256" w:rsidP="009E645C">
            <w:pPr>
              <w:pStyle w:val="Heading3"/>
              <w:rPr>
                <w:sz w:val="16"/>
                <w:szCs w:val="16"/>
              </w:rPr>
            </w:pPr>
            <w:r w:rsidRPr="009E645C">
              <w:rPr>
                <w:sz w:val="16"/>
                <w:szCs w:val="16"/>
              </w:rPr>
              <w:t>İŞLEM GÖRDÜĞÜ PAZAR</w:t>
            </w:r>
          </w:p>
        </w:tc>
        <w:tc>
          <w:tcPr>
            <w:tcW w:w="284" w:type="dxa"/>
          </w:tcPr>
          <w:p w:rsidR="007B1256" w:rsidRPr="009E645C" w:rsidRDefault="007B1256"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7B1256" w:rsidRPr="009E645C" w:rsidRDefault="007B1256" w:rsidP="009E645C">
            <w:pPr>
              <w:rPr>
                <w:rFonts w:ascii="Arial" w:hAnsi="Arial" w:cs="Arial"/>
                <w:color w:val="000000"/>
                <w:sz w:val="16"/>
                <w:szCs w:val="16"/>
              </w:rPr>
            </w:pPr>
            <w:r>
              <w:rPr>
                <w:rFonts w:ascii="Arial" w:hAnsi="Arial" w:cs="Arial"/>
                <w:color w:val="000000"/>
                <w:sz w:val="16"/>
                <w:szCs w:val="16"/>
              </w:rPr>
              <w:t>ULUSAL PAZAR</w:t>
            </w:r>
          </w:p>
        </w:tc>
      </w:tr>
      <w:tr w:rsidR="007B1256">
        <w:tblPrEx>
          <w:tblCellMar>
            <w:top w:w="0" w:type="dxa"/>
            <w:bottom w:w="0" w:type="dxa"/>
          </w:tblCellMar>
        </w:tblPrEx>
        <w:trPr>
          <w:cantSplit/>
          <w:trHeight w:val="250"/>
        </w:trPr>
        <w:tc>
          <w:tcPr>
            <w:tcW w:w="3999" w:type="dxa"/>
          </w:tcPr>
          <w:p w:rsidR="007B1256" w:rsidRPr="009E645C" w:rsidRDefault="007B1256" w:rsidP="009E645C">
            <w:pPr>
              <w:rPr>
                <w:rFonts w:ascii="Arial" w:hAnsi="Arial" w:cs="Arial"/>
                <w:b/>
                <w:sz w:val="16"/>
                <w:szCs w:val="16"/>
              </w:rPr>
            </w:pPr>
            <w:r w:rsidRPr="009E645C">
              <w:rPr>
                <w:rFonts w:ascii="Arial" w:hAnsi="Arial" w:cs="Arial"/>
                <w:b/>
                <w:sz w:val="16"/>
                <w:szCs w:val="16"/>
              </w:rPr>
              <w:t>(Trading Market)</w:t>
            </w:r>
          </w:p>
        </w:tc>
        <w:tc>
          <w:tcPr>
            <w:tcW w:w="284" w:type="dxa"/>
          </w:tcPr>
          <w:p w:rsidR="007B1256" w:rsidRPr="009E645C" w:rsidRDefault="007B1256" w:rsidP="009E645C">
            <w:pPr>
              <w:rPr>
                <w:rFonts w:ascii="Arial" w:hAnsi="Arial" w:cs="Arial"/>
                <w:b/>
                <w:color w:val="000000"/>
                <w:sz w:val="16"/>
                <w:szCs w:val="16"/>
              </w:rPr>
            </w:pPr>
          </w:p>
        </w:tc>
        <w:tc>
          <w:tcPr>
            <w:tcW w:w="4961" w:type="dxa"/>
          </w:tcPr>
          <w:p w:rsidR="007B1256" w:rsidRPr="009E645C" w:rsidRDefault="007B1256" w:rsidP="009E645C">
            <w:pPr>
              <w:rPr>
                <w:rFonts w:ascii="Arial" w:hAnsi="Arial" w:cs="Arial"/>
                <w:color w:val="000000"/>
                <w:sz w:val="16"/>
                <w:szCs w:val="16"/>
              </w:rPr>
            </w:pPr>
          </w:p>
        </w:tc>
      </w:tr>
      <w:tr w:rsidR="007B1256">
        <w:tblPrEx>
          <w:tblCellMar>
            <w:top w:w="0" w:type="dxa"/>
            <w:bottom w:w="0" w:type="dxa"/>
          </w:tblCellMar>
        </w:tblPrEx>
        <w:trPr>
          <w:cantSplit/>
          <w:trHeight w:val="250"/>
        </w:trPr>
        <w:tc>
          <w:tcPr>
            <w:tcW w:w="3999" w:type="dxa"/>
          </w:tcPr>
          <w:p w:rsidR="007B1256" w:rsidRPr="00261260" w:rsidRDefault="007B1256" w:rsidP="009E645C">
            <w:pPr>
              <w:rPr>
                <w:rFonts w:ascii="Arial" w:hAnsi="Arial" w:cs="Arial"/>
                <w:b/>
                <w:sz w:val="16"/>
                <w:szCs w:val="16"/>
              </w:rPr>
            </w:pPr>
            <w:r w:rsidRPr="00261260">
              <w:rPr>
                <w:rFonts w:ascii="Arial" w:hAnsi="Arial" w:cs="Arial"/>
                <w:b/>
                <w:sz w:val="16"/>
                <w:szCs w:val="16"/>
              </w:rPr>
              <w:t>İŞLEM GÖRDÜĞÜ YURTDIŞI PİYASALAR</w:t>
            </w:r>
          </w:p>
        </w:tc>
        <w:tc>
          <w:tcPr>
            <w:tcW w:w="284" w:type="dxa"/>
          </w:tcPr>
          <w:p w:rsidR="007B1256" w:rsidRPr="00261260" w:rsidRDefault="007B1256" w:rsidP="009E645C">
            <w:pPr>
              <w:rPr>
                <w:rFonts w:ascii="Arial" w:hAnsi="Arial" w:cs="Arial"/>
                <w:b/>
                <w:sz w:val="16"/>
                <w:szCs w:val="16"/>
              </w:rPr>
            </w:pPr>
            <w:r w:rsidRPr="00261260">
              <w:rPr>
                <w:rFonts w:ascii="Arial" w:hAnsi="Arial" w:cs="Arial"/>
                <w:b/>
                <w:sz w:val="16"/>
                <w:szCs w:val="16"/>
              </w:rPr>
              <w:t>:</w:t>
            </w:r>
          </w:p>
        </w:tc>
        <w:tc>
          <w:tcPr>
            <w:tcW w:w="4961" w:type="dxa"/>
          </w:tcPr>
          <w:p w:rsidR="007B1256" w:rsidRPr="00261260" w:rsidRDefault="007B1256" w:rsidP="009E645C">
            <w:pPr>
              <w:rPr>
                <w:rFonts w:ascii="Arial" w:hAnsi="Arial" w:cs="Arial"/>
                <w:sz w:val="16"/>
                <w:szCs w:val="16"/>
              </w:rPr>
            </w:pPr>
            <w:r w:rsidRPr="00261260">
              <w:rPr>
                <w:rFonts w:ascii="Arial" w:hAnsi="Arial" w:cs="Arial"/>
                <w:sz w:val="16"/>
                <w:szCs w:val="16"/>
              </w:rPr>
              <w:t>YOK</w:t>
            </w:r>
          </w:p>
        </w:tc>
      </w:tr>
    </w:tbl>
    <w:p w:rsidR="00941AD3" w:rsidRDefault="00941AD3">
      <w:pPr>
        <w:rPr>
          <w:rFonts w:ascii="Arial" w:hAnsi="Arial"/>
          <w:sz w:val="16"/>
        </w:rPr>
      </w:pPr>
    </w:p>
    <w:p w:rsidR="00941AD3" w:rsidRDefault="00941AD3">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941AD3">
        <w:tblPrEx>
          <w:tblCellMar>
            <w:top w:w="0" w:type="dxa"/>
            <w:bottom w:w="0" w:type="dxa"/>
          </w:tblCellMar>
        </w:tblPrEx>
        <w:trPr>
          <w:cantSplit/>
        </w:trPr>
        <w:tc>
          <w:tcPr>
            <w:tcW w:w="4105" w:type="dxa"/>
          </w:tcPr>
          <w:p w:rsidR="00941AD3" w:rsidRDefault="00941AD3">
            <w:pPr>
              <w:jc w:val="both"/>
              <w:rPr>
                <w:rFonts w:ascii="Arial TUR" w:hAnsi="Arial TUR"/>
                <w:sz w:val="16"/>
              </w:rPr>
            </w:pPr>
            <w:r>
              <w:rPr>
                <w:rFonts w:ascii="Arial TUR" w:hAnsi="Arial TUR"/>
                <w:sz w:val="16"/>
              </w:rPr>
              <w:t>Şirket'in son iki yıl itibari ile üretim bilgileri aşağıda gösterilmiştir.</w:t>
            </w:r>
          </w:p>
        </w:tc>
        <w:tc>
          <w:tcPr>
            <w:tcW w:w="1134" w:type="dxa"/>
          </w:tcPr>
          <w:p w:rsidR="00941AD3" w:rsidRDefault="00941AD3">
            <w:pPr>
              <w:jc w:val="both"/>
              <w:rPr>
                <w:rFonts w:ascii="Arial" w:hAnsi="Arial"/>
                <w:sz w:val="16"/>
              </w:rPr>
            </w:pPr>
          </w:p>
        </w:tc>
        <w:tc>
          <w:tcPr>
            <w:tcW w:w="4105" w:type="dxa"/>
          </w:tcPr>
          <w:p w:rsidR="00941AD3" w:rsidRDefault="00941AD3">
            <w:pPr>
              <w:jc w:val="both"/>
              <w:rPr>
                <w:rFonts w:ascii="Arial" w:hAnsi="Arial"/>
                <w:i/>
                <w:sz w:val="16"/>
              </w:rPr>
            </w:pPr>
            <w:r>
              <w:rPr>
                <w:rFonts w:ascii="Arial" w:hAnsi="Arial"/>
                <w:i/>
                <w:sz w:val="16"/>
              </w:rPr>
              <w:t>The production figures of the Company for the last two years are  shown below.</w:t>
            </w:r>
          </w:p>
        </w:tc>
      </w:tr>
    </w:tbl>
    <w:p w:rsidR="00941AD3" w:rsidRDefault="00941AD3">
      <w:pPr>
        <w:rPr>
          <w:rFonts w:ascii="Arial" w:hAnsi="Arial"/>
          <w:sz w:val="16"/>
        </w:rPr>
      </w:pPr>
    </w:p>
    <w:p w:rsidR="00E61453" w:rsidRDefault="00E61453">
      <w:pPr>
        <w:rPr>
          <w:rFonts w:ascii="Arial TUR" w:hAnsi="Arial TUR"/>
          <w:sz w:val="16"/>
        </w:rPr>
      </w:pPr>
    </w:p>
    <w:p w:rsidR="00E61453" w:rsidRDefault="00E61453">
      <w:pPr>
        <w:rPr>
          <w:rFonts w:ascii="Arial TUR" w:hAnsi="Arial TUR"/>
          <w:sz w:val="16"/>
        </w:rPr>
      </w:pPr>
    </w:p>
    <w:tbl>
      <w:tblPr>
        <w:tblW w:w="9528" w:type="dxa"/>
        <w:tblCellMar>
          <w:left w:w="70" w:type="dxa"/>
          <w:right w:w="70" w:type="dxa"/>
        </w:tblCellMar>
        <w:tblLook w:val="0000" w:firstRow="0" w:lastRow="0" w:firstColumn="0" w:lastColumn="0" w:noHBand="0" w:noVBand="0"/>
      </w:tblPr>
      <w:tblGrid>
        <w:gridCol w:w="1416"/>
        <w:gridCol w:w="1640"/>
        <w:gridCol w:w="1045"/>
        <w:gridCol w:w="1938"/>
        <w:gridCol w:w="1370"/>
        <w:gridCol w:w="1270"/>
        <w:gridCol w:w="849"/>
      </w:tblGrid>
      <w:tr w:rsidR="00E61453">
        <w:trPr>
          <w:cantSplit/>
          <w:trHeight w:val="255"/>
        </w:trPr>
        <w:tc>
          <w:tcPr>
            <w:tcW w:w="1416" w:type="dxa"/>
            <w:vMerge w:val="restart"/>
            <w:tcBorders>
              <w:top w:val="nil"/>
              <w:left w:val="nil"/>
              <w:bottom w:val="nil"/>
              <w:right w:val="nil"/>
            </w:tcBorders>
            <w:shd w:val="clear" w:color="auto" w:fill="auto"/>
          </w:tcPr>
          <w:p w:rsidR="00E61453" w:rsidRPr="00E61453" w:rsidRDefault="00E61453" w:rsidP="00E61453">
            <w:pPr>
              <w:jc w:val="center"/>
              <w:rPr>
                <w:rFonts w:ascii="Arial" w:hAnsi="Arial" w:cs="Arial"/>
                <w:sz w:val="16"/>
                <w:szCs w:val="16"/>
              </w:rPr>
            </w:pPr>
          </w:p>
        </w:tc>
        <w:tc>
          <w:tcPr>
            <w:tcW w:w="1640" w:type="dxa"/>
            <w:vMerge w:val="restart"/>
            <w:tcBorders>
              <w:top w:val="nil"/>
              <w:left w:val="nil"/>
              <w:bottom w:val="nil"/>
              <w:right w:val="nil"/>
            </w:tcBorders>
            <w:shd w:val="clear" w:color="auto" w:fill="auto"/>
          </w:tcPr>
          <w:p w:rsidR="00E61453" w:rsidRPr="00E61453" w:rsidRDefault="00E61453" w:rsidP="00E61453">
            <w:pPr>
              <w:jc w:val="center"/>
              <w:rPr>
                <w:rFonts w:ascii="Arial TUR" w:hAnsi="Arial TUR" w:cs="Arial TUR"/>
                <w:b/>
                <w:bCs/>
                <w:sz w:val="16"/>
                <w:szCs w:val="16"/>
              </w:rPr>
            </w:pPr>
            <w:r w:rsidRPr="00E61453">
              <w:rPr>
                <w:rFonts w:ascii="Arial TUR" w:hAnsi="Arial TUR" w:cs="Arial TUR"/>
                <w:b/>
                <w:bCs/>
                <w:sz w:val="16"/>
                <w:szCs w:val="16"/>
              </w:rPr>
              <w:t>KOMBİ (ADET)</w:t>
            </w:r>
          </w:p>
        </w:tc>
        <w:tc>
          <w:tcPr>
            <w:tcW w:w="1045" w:type="dxa"/>
            <w:tcBorders>
              <w:top w:val="nil"/>
              <w:left w:val="nil"/>
              <w:bottom w:val="nil"/>
              <w:right w:val="nil"/>
            </w:tcBorders>
            <w:shd w:val="clear" w:color="auto" w:fill="auto"/>
          </w:tcPr>
          <w:p w:rsidR="00E61453" w:rsidRPr="00E61453" w:rsidRDefault="00E61453" w:rsidP="00E61453">
            <w:pPr>
              <w:jc w:val="center"/>
              <w:rPr>
                <w:rFonts w:ascii="Arial" w:hAnsi="Arial" w:cs="Arial"/>
                <w:b/>
                <w:bCs/>
                <w:sz w:val="16"/>
                <w:szCs w:val="16"/>
              </w:rPr>
            </w:pPr>
            <w:r w:rsidRPr="00E61453">
              <w:rPr>
                <w:rFonts w:ascii="Arial" w:hAnsi="Arial" w:cs="Arial"/>
                <w:b/>
                <w:bCs/>
                <w:sz w:val="16"/>
                <w:szCs w:val="16"/>
              </w:rPr>
              <w:t>K.K.O.</w:t>
            </w:r>
          </w:p>
        </w:tc>
        <w:tc>
          <w:tcPr>
            <w:tcW w:w="1938" w:type="dxa"/>
            <w:vMerge w:val="restart"/>
            <w:tcBorders>
              <w:top w:val="nil"/>
              <w:left w:val="nil"/>
              <w:bottom w:val="nil"/>
              <w:right w:val="nil"/>
            </w:tcBorders>
            <w:shd w:val="clear" w:color="auto" w:fill="auto"/>
          </w:tcPr>
          <w:p w:rsidR="00E61453" w:rsidRPr="00E61453" w:rsidRDefault="00E61453" w:rsidP="00E61453">
            <w:pPr>
              <w:jc w:val="center"/>
              <w:rPr>
                <w:rFonts w:ascii="Arial TUR" w:hAnsi="Arial TUR" w:cs="Arial TUR"/>
                <w:b/>
                <w:bCs/>
                <w:sz w:val="16"/>
                <w:szCs w:val="16"/>
              </w:rPr>
            </w:pPr>
            <w:r w:rsidRPr="00E61453">
              <w:rPr>
                <w:rFonts w:ascii="Arial TUR" w:hAnsi="Arial TUR" w:cs="Arial TUR"/>
                <w:b/>
                <w:bCs/>
                <w:sz w:val="16"/>
                <w:szCs w:val="16"/>
              </w:rPr>
              <w:t xml:space="preserve">ŞOFBEN (ADET) </w:t>
            </w:r>
          </w:p>
        </w:tc>
        <w:tc>
          <w:tcPr>
            <w:tcW w:w="1370" w:type="dxa"/>
            <w:tcBorders>
              <w:top w:val="nil"/>
              <w:left w:val="nil"/>
              <w:bottom w:val="nil"/>
              <w:right w:val="nil"/>
            </w:tcBorders>
            <w:shd w:val="clear" w:color="auto" w:fill="auto"/>
          </w:tcPr>
          <w:p w:rsidR="00E61453" w:rsidRPr="00E61453" w:rsidRDefault="00E61453" w:rsidP="00E61453">
            <w:pPr>
              <w:jc w:val="center"/>
              <w:rPr>
                <w:rFonts w:ascii="Arial" w:hAnsi="Arial" w:cs="Arial"/>
                <w:b/>
                <w:bCs/>
                <w:sz w:val="16"/>
                <w:szCs w:val="16"/>
              </w:rPr>
            </w:pPr>
            <w:r w:rsidRPr="00E61453">
              <w:rPr>
                <w:rFonts w:ascii="Arial" w:hAnsi="Arial" w:cs="Arial"/>
                <w:b/>
                <w:bCs/>
                <w:sz w:val="16"/>
                <w:szCs w:val="16"/>
              </w:rPr>
              <w:t>K.K.O.</w:t>
            </w:r>
          </w:p>
        </w:tc>
        <w:tc>
          <w:tcPr>
            <w:tcW w:w="1270" w:type="dxa"/>
            <w:vMerge w:val="restart"/>
            <w:tcBorders>
              <w:top w:val="nil"/>
              <w:left w:val="nil"/>
              <w:bottom w:val="nil"/>
              <w:right w:val="nil"/>
            </w:tcBorders>
            <w:shd w:val="clear" w:color="auto" w:fill="auto"/>
          </w:tcPr>
          <w:p w:rsidR="00E61453" w:rsidRPr="00E61453" w:rsidRDefault="00E61453" w:rsidP="00E61453">
            <w:pPr>
              <w:jc w:val="center"/>
              <w:rPr>
                <w:rFonts w:ascii="Arial TUR" w:hAnsi="Arial TUR" w:cs="Arial TUR"/>
                <w:b/>
                <w:bCs/>
                <w:sz w:val="16"/>
                <w:szCs w:val="16"/>
              </w:rPr>
            </w:pPr>
            <w:r w:rsidRPr="00E61453">
              <w:rPr>
                <w:rFonts w:ascii="Arial TUR" w:hAnsi="Arial TUR" w:cs="Arial TUR"/>
                <w:b/>
                <w:bCs/>
                <w:sz w:val="16"/>
                <w:szCs w:val="16"/>
              </w:rPr>
              <w:t>TERMOSİFON (ADET)</w:t>
            </w:r>
          </w:p>
        </w:tc>
        <w:tc>
          <w:tcPr>
            <w:tcW w:w="849" w:type="dxa"/>
            <w:tcBorders>
              <w:top w:val="nil"/>
              <w:left w:val="nil"/>
              <w:bottom w:val="nil"/>
              <w:right w:val="nil"/>
            </w:tcBorders>
            <w:shd w:val="clear" w:color="auto" w:fill="auto"/>
          </w:tcPr>
          <w:p w:rsidR="00E61453" w:rsidRPr="00E61453" w:rsidRDefault="00E61453" w:rsidP="00E61453">
            <w:pPr>
              <w:jc w:val="center"/>
              <w:rPr>
                <w:rFonts w:ascii="Arial" w:hAnsi="Arial" w:cs="Arial"/>
                <w:b/>
                <w:bCs/>
                <w:sz w:val="16"/>
                <w:szCs w:val="16"/>
              </w:rPr>
            </w:pPr>
            <w:r w:rsidRPr="00E61453">
              <w:rPr>
                <w:rFonts w:ascii="Arial" w:hAnsi="Arial" w:cs="Arial"/>
                <w:b/>
                <w:bCs/>
                <w:sz w:val="16"/>
                <w:szCs w:val="16"/>
              </w:rPr>
              <w:t>K.K.O.</w:t>
            </w:r>
          </w:p>
        </w:tc>
      </w:tr>
      <w:tr w:rsidR="00E61453">
        <w:trPr>
          <w:trHeight w:val="255"/>
        </w:trPr>
        <w:tc>
          <w:tcPr>
            <w:tcW w:w="1416" w:type="dxa"/>
            <w:vMerge/>
            <w:tcBorders>
              <w:top w:val="nil"/>
              <w:left w:val="nil"/>
              <w:bottom w:val="nil"/>
              <w:right w:val="nil"/>
            </w:tcBorders>
            <w:vAlign w:val="center"/>
          </w:tcPr>
          <w:p w:rsidR="00E61453" w:rsidRPr="00E61453" w:rsidRDefault="00E61453" w:rsidP="00E61453">
            <w:pPr>
              <w:rPr>
                <w:rFonts w:ascii="Arial" w:hAnsi="Arial" w:cs="Arial"/>
                <w:sz w:val="16"/>
                <w:szCs w:val="16"/>
              </w:rPr>
            </w:pPr>
          </w:p>
        </w:tc>
        <w:tc>
          <w:tcPr>
            <w:tcW w:w="1640" w:type="dxa"/>
            <w:vMerge/>
            <w:tcBorders>
              <w:top w:val="nil"/>
              <w:left w:val="nil"/>
              <w:bottom w:val="nil"/>
              <w:right w:val="nil"/>
            </w:tcBorders>
            <w:vAlign w:val="center"/>
          </w:tcPr>
          <w:p w:rsidR="00E61453" w:rsidRPr="00E61453" w:rsidRDefault="00E61453" w:rsidP="00E61453">
            <w:pPr>
              <w:rPr>
                <w:rFonts w:ascii="Arial TUR" w:hAnsi="Arial TUR" w:cs="Arial TUR"/>
                <w:b/>
                <w:bCs/>
                <w:sz w:val="16"/>
                <w:szCs w:val="16"/>
              </w:rPr>
            </w:pPr>
          </w:p>
        </w:tc>
        <w:tc>
          <w:tcPr>
            <w:tcW w:w="1045" w:type="dxa"/>
            <w:tcBorders>
              <w:top w:val="nil"/>
              <w:left w:val="nil"/>
              <w:bottom w:val="nil"/>
              <w:right w:val="nil"/>
            </w:tcBorders>
            <w:shd w:val="clear" w:color="auto" w:fill="auto"/>
          </w:tcPr>
          <w:p w:rsidR="00E61453" w:rsidRPr="00E61453" w:rsidRDefault="00E61453" w:rsidP="00E61453">
            <w:pPr>
              <w:jc w:val="center"/>
              <w:rPr>
                <w:rFonts w:ascii="Arial" w:hAnsi="Arial" w:cs="Arial"/>
                <w:b/>
                <w:bCs/>
                <w:sz w:val="16"/>
                <w:szCs w:val="16"/>
              </w:rPr>
            </w:pPr>
            <w:r w:rsidRPr="00E61453">
              <w:rPr>
                <w:rFonts w:ascii="Arial" w:hAnsi="Arial" w:cs="Arial"/>
                <w:b/>
                <w:bCs/>
                <w:sz w:val="16"/>
                <w:szCs w:val="16"/>
              </w:rPr>
              <w:t>(%)</w:t>
            </w:r>
          </w:p>
        </w:tc>
        <w:tc>
          <w:tcPr>
            <w:tcW w:w="1938" w:type="dxa"/>
            <w:vMerge/>
            <w:tcBorders>
              <w:top w:val="nil"/>
              <w:left w:val="nil"/>
              <w:bottom w:val="nil"/>
              <w:right w:val="nil"/>
            </w:tcBorders>
            <w:vAlign w:val="center"/>
          </w:tcPr>
          <w:p w:rsidR="00E61453" w:rsidRPr="00E61453" w:rsidRDefault="00E61453" w:rsidP="00E61453">
            <w:pPr>
              <w:rPr>
                <w:rFonts w:ascii="Arial TUR" w:hAnsi="Arial TUR" w:cs="Arial TUR"/>
                <w:b/>
                <w:bCs/>
                <w:sz w:val="16"/>
                <w:szCs w:val="16"/>
              </w:rPr>
            </w:pPr>
          </w:p>
        </w:tc>
        <w:tc>
          <w:tcPr>
            <w:tcW w:w="1370" w:type="dxa"/>
            <w:tcBorders>
              <w:top w:val="nil"/>
              <w:left w:val="nil"/>
              <w:bottom w:val="nil"/>
              <w:right w:val="nil"/>
            </w:tcBorders>
            <w:shd w:val="clear" w:color="auto" w:fill="auto"/>
          </w:tcPr>
          <w:p w:rsidR="00E61453" w:rsidRPr="00E61453" w:rsidRDefault="00E61453" w:rsidP="00E61453">
            <w:pPr>
              <w:jc w:val="center"/>
              <w:rPr>
                <w:rFonts w:ascii="Arial" w:hAnsi="Arial" w:cs="Arial"/>
                <w:b/>
                <w:bCs/>
                <w:sz w:val="16"/>
                <w:szCs w:val="16"/>
              </w:rPr>
            </w:pPr>
            <w:r w:rsidRPr="00E61453">
              <w:rPr>
                <w:rFonts w:ascii="Arial" w:hAnsi="Arial" w:cs="Arial"/>
                <w:b/>
                <w:bCs/>
                <w:sz w:val="16"/>
                <w:szCs w:val="16"/>
              </w:rPr>
              <w:t>(%)</w:t>
            </w:r>
          </w:p>
        </w:tc>
        <w:tc>
          <w:tcPr>
            <w:tcW w:w="1270" w:type="dxa"/>
            <w:vMerge/>
            <w:tcBorders>
              <w:top w:val="nil"/>
              <w:left w:val="nil"/>
              <w:bottom w:val="nil"/>
              <w:right w:val="nil"/>
            </w:tcBorders>
            <w:vAlign w:val="center"/>
          </w:tcPr>
          <w:p w:rsidR="00E61453" w:rsidRPr="00E61453" w:rsidRDefault="00E61453" w:rsidP="00E61453">
            <w:pPr>
              <w:rPr>
                <w:rFonts w:ascii="Arial TUR" w:hAnsi="Arial TUR" w:cs="Arial TUR"/>
                <w:b/>
                <w:bCs/>
                <w:sz w:val="16"/>
                <w:szCs w:val="16"/>
              </w:rPr>
            </w:pPr>
          </w:p>
        </w:tc>
        <w:tc>
          <w:tcPr>
            <w:tcW w:w="849" w:type="dxa"/>
            <w:tcBorders>
              <w:top w:val="nil"/>
              <w:left w:val="nil"/>
              <w:bottom w:val="nil"/>
              <w:right w:val="nil"/>
            </w:tcBorders>
            <w:shd w:val="clear" w:color="auto" w:fill="auto"/>
          </w:tcPr>
          <w:p w:rsidR="00E61453" w:rsidRPr="00E61453" w:rsidRDefault="00E61453" w:rsidP="00E61453">
            <w:pPr>
              <w:jc w:val="center"/>
              <w:rPr>
                <w:rFonts w:ascii="Arial" w:hAnsi="Arial" w:cs="Arial"/>
                <w:b/>
                <w:bCs/>
                <w:sz w:val="16"/>
                <w:szCs w:val="16"/>
              </w:rPr>
            </w:pPr>
            <w:r w:rsidRPr="00E61453">
              <w:rPr>
                <w:rFonts w:ascii="Arial" w:hAnsi="Arial" w:cs="Arial"/>
                <w:b/>
                <w:bCs/>
                <w:sz w:val="16"/>
                <w:szCs w:val="16"/>
              </w:rPr>
              <w:t>(%)</w:t>
            </w:r>
          </w:p>
        </w:tc>
      </w:tr>
      <w:tr w:rsidR="00E61453">
        <w:trPr>
          <w:cantSplit/>
          <w:trHeight w:val="583"/>
        </w:trPr>
        <w:tc>
          <w:tcPr>
            <w:tcW w:w="1416" w:type="dxa"/>
            <w:vMerge w:val="restart"/>
            <w:tcBorders>
              <w:top w:val="nil"/>
              <w:left w:val="nil"/>
              <w:bottom w:val="nil"/>
              <w:right w:val="nil"/>
            </w:tcBorders>
            <w:shd w:val="clear" w:color="auto" w:fill="auto"/>
          </w:tcPr>
          <w:p w:rsidR="00E61453" w:rsidRPr="00E61453" w:rsidRDefault="00E61453" w:rsidP="00E61453">
            <w:pPr>
              <w:jc w:val="center"/>
              <w:rPr>
                <w:rFonts w:ascii="Arial" w:hAnsi="Arial" w:cs="Arial"/>
                <w:b/>
                <w:bCs/>
                <w:i/>
                <w:iCs/>
                <w:sz w:val="16"/>
                <w:szCs w:val="16"/>
              </w:rPr>
            </w:pPr>
          </w:p>
        </w:tc>
        <w:tc>
          <w:tcPr>
            <w:tcW w:w="1640" w:type="dxa"/>
            <w:vMerge w:val="restart"/>
            <w:tcBorders>
              <w:top w:val="nil"/>
              <w:left w:val="nil"/>
              <w:bottom w:val="nil"/>
              <w:right w:val="nil"/>
            </w:tcBorders>
            <w:shd w:val="clear" w:color="auto" w:fill="auto"/>
          </w:tcPr>
          <w:p w:rsidR="00E61453" w:rsidRPr="00E61453" w:rsidRDefault="00E61453" w:rsidP="00E61453">
            <w:pPr>
              <w:jc w:val="center"/>
              <w:rPr>
                <w:rFonts w:ascii="Arial TUR" w:hAnsi="Arial TUR" w:cs="Arial TUR"/>
                <w:b/>
                <w:bCs/>
                <w:i/>
                <w:iCs/>
                <w:sz w:val="16"/>
                <w:szCs w:val="16"/>
                <w:u w:val="single"/>
              </w:rPr>
            </w:pPr>
            <w:r w:rsidRPr="00E61453">
              <w:rPr>
                <w:rFonts w:ascii="Arial TUR" w:hAnsi="Arial TUR" w:cs="Arial TUR"/>
                <w:b/>
                <w:bCs/>
                <w:i/>
                <w:iCs/>
                <w:sz w:val="16"/>
                <w:szCs w:val="16"/>
                <w:u w:val="single"/>
              </w:rPr>
              <w:t>Combi boiler(units)</w:t>
            </w:r>
          </w:p>
        </w:tc>
        <w:tc>
          <w:tcPr>
            <w:tcW w:w="1045" w:type="dxa"/>
            <w:tcBorders>
              <w:top w:val="nil"/>
              <w:left w:val="nil"/>
              <w:bottom w:val="nil"/>
              <w:right w:val="nil"/>
            </w:tcBorders>
            <w:shd w:val="clear" w:color="auto" w:fill="auto"/>
          </w:tcPr>
          <w:p w:rsidR="00E61453" w:rsidRPr="00E61453" w:rsidRDefault="00E61453" w:rsidP="00E61453">
            <w:pPr>
              <w:jc w:val="center"/>
              <w:rPr>
                <w:rFonts w:ascii="Arial" w:hAnsi="Arial" w:cs="Arial"/>
                <w:b/>
                <w:bCs/>
                <w:i/>
                <w:iCs/>
                <w:sz w:val="16"/>
                <w:szCs w:val="16"/>
                <w:u w:val="single"/>
              </w:rPr>
            </w:pPr>
            <w:r w:rsidRPr="00E61453">
              <w:rPr>
                <w:rFonts w:ascii="Arial" w:hAnsi="Arial" w:cs="Arial"/>
                <w:b/>
                <w:bCs/>
                <w:i/>
                <w:iCs/>
                <w:sz w:val="16"/>
                <w:szCs w:val="16"/>
                <w:u w:val="single"/>
              </w:rPr>
              <w:t>(C.U.R.)</w:t>
            </w:r>
          </w:p>
        </w:tc>
        <w:tc>
          <w:tcPr>
            <w:tcW w:w="1938" w:type="dxa"/>
            <w:vMerge w:val="restart"/>
            <w:tcBorders>
              <w:top w:val="nil"/>
              <w:left w:val="nil"/>
              <w:bottom w:val="nil"/>
              <w:right w:val="nil"/>
            </w:tcBorders>
            <w:shd w:val="clear" w:color="auto" w:fill="auto"/>
          </w:tcPr>
          <w:p w:rsidR="00E61453" w:rsidRPr="00E61453" w:rsidRDefault="00E61453" w:rsidP="00E61453">
            <w:pPr>
              <w:jc w:val="center"/>
              <w:rPr>
                <w:rFonts w:ascii="Arial TUR" w:hAnsi="Arial TUR" w:cs="Arial TUR"/>
                <w:b/>
                <w:bCs/>
                <w:i/>
                <w:iCs/>
                <w:sz w:val="16"/>
                <w:szCs w:val="16"/>
                <w:u w:val="single"/>
              </w:rPr>
            </w:pPr>
            <w:r w:rsidRPr="00E61453">
              <w:rPr>
                <w:rFonts w:ascii="Arial TUR" w:hAnsi="Arial TUR" w:cs="Arial TUR"/>
                <w:b/>
                <w:bCs/>
                <w:i/>
                <w:iCs/>
                <w:sz w:val="16"/>
                <w:szCs w:val="16"/>
                <w:u w:val="single"/>
              </w:rPr>
              <w:t>Instatnt Water Heater (units)</w:t>
            </w:r>
          </w:p>
        </w:tc>
        <w:tc>
          <w:tcPr>
            <w:tcW w:w="1370" w:type="dxa"/>
            <w:tcBorders>
              <w:top w:val="nil"/>
              <w:left w:val="nil"/>
              <w:bottom w:val="nil"/>
              <w:right w:val="nil"/>
            </w:tcBorders>
            <w:shd w:val="clear" w:color="auto" w:fill="auto"/>
          </w:tcPr>
          <w:p w:rsidR="00E61453" w:rsidRPr="00E61453" w:rsidRDefault="00E61453" w:rsidP="00E61453">
            <w:pPr>
              <w:jc w:val="center"/>
              <w:rPr>
                <w:rFonts w:ascii="Arial" w:hAnsi="Arial" w:cs="Arial"/>
                <w:b/>
                <w:bCs/>
                <w:i/>
                <w:iCs/>
                <w:sz w:val="16"/>
                <w:szCs w:val="16"/>
                <w:u w:val="single"/>
              </w:rPr>
            </w:pPr>
            <w:r w:rsidRPr="00E61453">
              <w:rPr>
                <w:rFonts w:ascii="Arial" w:hAnsi="Arial" w:cs="Arial"/>
                <w:b/>
                <w:bCs/>
                <w:i/>
                <w:iCs/>
                <w:sz w:val="16"/>
                <w:szCs w:val="16"/>
                <w:u w:val="single"/>
              </w:rPr>
              <w:t>(C.U.R.)</w:t>
            </w:r>
          </w:p>
        </w:tc>
        <w:tc>
          <w:tcPr>
            <w:tcW w:w="1270" w:type="dxa"/>
            <w:vMerge w:val="restart"/>
            <w:tcBorders>
              <w:top w:val="nil"/>
              <w:left w:val="nil"/>
              <w:bottom w:val="nil"/>
              <w:right w:val="nil"/>
            </w:tcBorders>
            <w:shd w:val="clear" w:color="auto" w:fill="auto"/>
          </w:tcPr>
          <w:p w:rsidR="00E61453" w:rsidRPr="00E61453" w:rsidRDefault="00E61453" w:rsidP="00E61453">
            <w:pPr>
              <w:jc w:val="center"/>
              <w:rPr>
                <w:rFonts w:ascii="Arial TUR" w:hAnsi="Arial TUR" w:cs="Arial TUR"/>
                <w:b/>
                <w:bCs/>
                <w:i/>
                <w:iCs/>
                <w:sz w:val="16"/>
                <w:szCs w:val="16"/>
                <w:u w:val="single"/>
              </w:rPr>
            </w:pPr>
            <w:r w:rsidRPr="00E61453">
              <w:rPr>
                <w:rFonts w:ascii="Arial TUR" w:hAnsi="Arial TUR" w:cs="Arial TUR"/>
                <w:b/>
                <w:bCs/>
                <w:i/>
                <w:iCs/>
                <w:sz w:val="16"/>
                <w:szCs w:val="16"/>
                <w:u w:val="single"/>
              </w:rPr>
              <w:t>Storage Water Heater (units)</w:t>
            </w:r>
          </w:p>
        </w:tc>
        <w:tc>
          <w:tcPr>
            <w:tcW w:w="849" w:type="dxa"/>
            <w:tcBorders>
              <w:top w:val="nil"/>
              <w:left w:val="nil"/>
              <w:bottom w:val="nil"/>
              <w:right w:val="nil"/>
            </w:tcBorders>
            <w:shd w:val="clear" w:color="auto" w:fill="auto"/>
          </w:tcPr>
          <w:p w:rsidR="00E61453" w:rsidRPr="00E61453" w:rsidRDefault="00E61453" w:rsidP="00E61453">
            <w:pPr>
              <w:jc w:val="center"/>
              <w:rPr>
                <w:rFonts w:ascii="Arial" w:hAnsi="Arial" w:cs="Arial"/>
                <w:b/>
                <w:bCs/>
                <w:i/>
                <w:iCs/>
                <w:sz w:val="16"/>
                <w:szCs w:val="16"/>
                <w:u w:val="single"/>
              </w:rPr>
            </w:pPr>
            <w:r w:rsidRPr="00E61453">
              <w:rPr>
                <w:rFonts w:ascii="Arial" w:hAnsi="Arial" w:cs="Arial"/>
                <w:b/>
                <w:bCs/>
                <w:i/>
                <w:iCs/>
                <w:sz w:val="16"/>
                <w:szCs w:val="16"/>
                <w:u w:val="single"/>
              </w:rPr>
              <w:t>(C.U.R.)</w:t>
            </w:r>
          </w:p>
        </w:tc>
      </w:tr>
      <w:tr w:rsidR="00E61453">
        <w:trPr>
          <w:trHeight w:val="255"/>
        </w:trPr>
        <w:tc>
          <w:tcPr>
            <w:tcW w:w="1416" w:type="dxa"/>
            <w:vMerge/>
            <w:tcBorders>
              <w:top w:val="nil"/>
              <w:left w:val="nil"/>
              <w:bottom w:val="nil"/>
              <w:right w:val="nil"/>
            </w:tcBorders>
            <w:vAlign w:val="center"/>
          </w:tcPr>
          <w:p w:rsidR="00E61453" w:rsidRPr="00E61453" w:rsidRDefault="00E61453" w:rsidP="00E61453">
            <w:pPr>
              <w:rPr>
                <w:rFonts w:ascii="Arial" w:hAnsi="Arial" w:cs="Arial"/>
                <w:b/>
                <w:bCs/>
                <w:i/>
                <w:iCs/>
                <w:sz w:val="16"/>
                <w:szCs w:val="16"/>
              </w:rPr>
            </w:pPr>
          </w:p>
        </w:tc>
        <w:tc>
          <w:tcPr>
            <w:tcW w:w="1640" w:type="dxa"/>
            <w:vMerge/>
            <w:tcBorders>
              <w:top w:val="nil"/>
              <w:left w:val="nil"/>
              <w:bottom w:val="nil"/>
              <w:right w:val="nil"/>
            </w:tcBorders>
            <w:vAlign w:val="center"/>
          </w:tcPr>
          <w:p w:rsidR="00E61453" w:rsidRPr="00E61453" w:rsidRDefault="00E61453" w:rsidP="00E61453">
            <w:pPr>
              <w:rPr>
                <w:rFonts w:ascii="Arial TUR" w:hAnsi="Arial TUR" w:cs="Arial TUR"/>
                <w:b/>
                <w:bCs/>
                <w:i/>
                <w:iCs/>
                <w:sz w:val="16"/>
                <w:szCs w:val="16"/>
                <w:u w:val="single"/>
              </w:rPr>
            </w:pPr>
          </w:p>
        </w:tc>
        <w:tc>
          <w:tcPr>
            <w:tcW w:w="1045" w:type="dxa"/>
            <w:tcBorders>
              <w:top w:val="nil"/>
              <w:left w:val="nil"/>
              <w:bottom w:val="nil"/>
              <w:right w:val="nil"/>
            </w:tcBorders>
            <w:shd w:val="clear" w:color="auto" w:fill="auto"/>
          </w:tcPr>
          <w:p w:rsidR="00E61453" w:rsidRPr="00E61453" w:rsidRDefault="00E61453" w:rsidP="00E61453">
            <w:pPr>
              <w:jc w:val="center"/>
              <w:rPr>
                <w:rFonts w:ascii="Arial" w:hAnsi="Arial" w:cs="Arial"/>
                <w:b/>
                <w:bCs/>
                <w:i/>
                <w:iCs/>
                <w:sz w:val="16"/>
                <w:szCs w:val="16"/>
                <w:u w:val="single"/>
              </w:rPr>
            </w:pPr>
            <w:r w:rsidRPr="00E61453">
              <w:rPr>
                <w:rFonts w:ascii="Arial" w:hAnsi="Arial" w:cs="Arial"/>
                <w:b/>
                <w:bCs/>
                <w:i/>
                <w:iCs/>
                <w:sz w:val="16"/>
                <w:szCs w:val="16"/>
                <w:u w:val="single"/>
              </w:rPr>
              <w:t>(%)</w:t>
            </w:r>
          </w:p>
        </w:tc>
        <w:tc>
          <w:tcPr>
            <w:tcW w:w="1938" w:type="dxa"/>
            <w:vMerge/>
            <w:tcBorders>
              <w:top w:val="nil"/>
              <w:left w:val="nil"/>
              <w:bottom w:val="nil"/>
              <w:right w:val="nil"/>
            </w:tcBorders>
            <w:vAlign w:val="center"/>
          </w:tcPr>
          <w:p w:rsidR="00E61453" w:rsidRPr="00E61453" w:rsidRDefault="00E61453" w:rsidP="00E61453">
            <w:pPr>
              <w:rPr>
                <w:rFonts w:ascii="Arial TUR" w:hAnsi="Arial TUR" w:cs="Arial TUR"/>
                <w:b/>
                <w:bCs/>
                <w:i/>
                <w:iCs/>
                <w:sz w:val="16"/>
                <w:szCs w:val="16"/>
                <w:u w:val="single"/>
              </w:rPr>
            </w:pPr>
          </w:p>
        </w:tc>
        <w:tc>
          <w:tcPr>
            <w:tcW w:w="1370" w:type="dxa"/>
            <w:tcBorders>
              <w:top w:val="nil"/>
              <w:left w:val="nil"/>
              <w:bottom w:val="nil"/>
              <w:right w:val="nil"/>
            </w:tcBorders>
            <w:shd w:val="clear" w:color="auto" w:fill="auto"/>
          </w:tcPr>
          <w:p w:rsidR="00E61453" w:rsidRPr="00E61453" w:rsidRDefault="00E61453" w:rsidP="00E61453">
            <w:pPr>
              <w:jc w:val="center"/>
              <w:rPr>
                <w:rFonts w:ascii="Arial" w:hAnsi="Arial" w:cs="Arial"/>
                <w:b/>
                <w:bCs/>
                <w:i/>
                <w:iCs/>
                <w:sz w:val="16"/>
                <w:szCs w:val="16"/>
                <w:u w:val="single"/>
              </w:rPr>
            </w:pPr>
            <w:r w:rsidRPr="00E61453">
              <w:rPr>
                <w:rFonts w:ascii="Arial" w:hAnsi="Arial" w:cs="Arial"/>
                <w:b/>
                <w:bCs/>
                <w:i/>
                <w:iCs/>
                <w:sz w:val="16"/>
                <w:szCs w:val="16"/>
                <w:u w:val="single"/>
              </w:rPr>
              <w:t>(%)</w:t>
            </w:r>
          </w:p>
        </w:tc>
        <w:tc>
          <w:tcPr>
            <w:tcW w:w="1270" w:type="dxa"/>
            <w:vMerge/>
            <w:tcBorders>
              <w:top w:val="nil"/>
              <w:left w:val="nil"/>
              <w:bottom w:val="nil"/>
              <w:right w:val="nil"/>
            </w:tcBorders>
            <w:vAlign w:val="center"/>
          </w:tcPr>
          <w:p w:rsidR="00E61453" w:rsidRPr="00E61453" w:rsidRDefault="00E61453" w:rsidP="00E61453">
            <w:pPr>
              <w:rPr>
                <w:rFonts w:ascii="Arial TUR" w:hAnsi="Arial TUR" w:cs="Arial TUR"/>
                <w:b/>
                <w:bCs/>
                <w:i/>
                <w:iCs/>
                <w:sz w:val="16"/>
                <w:szCs w:val="16"/>
                <w:u w:val="single"/>
              </w:rPr>
            </w:pPr>
          </w:p>
        </w:tc>
        <w:tc>
          <w:tcPr>
            <w:tcW w:w="849" w:type="dxa"/>
            <w:tcBorders>
              <w:top w:val="nil"/>
              <w:left w:val="nil"/>
              <w:bottom w:val="nil"/>
              <w:right w:val="nil"/>
            </w:tcBorders>
            <w:shd w:val="clear" w:color="auto" w:fill="auto"/>
          </w:tcPr>
          <w:p w:rsidR="00E61453" w:rsidRPr="00E61453" w:rsidRDefault="00E61453" w:rsidP="00E61453">
            <w:pPr>
              <w:jc w:val="center"/>
              <w:rPr>
                <w:rFonts w:ascii="Arial" w:hAnsi="Arial" w:cs="Arial"/>
                <w:b/>
                <w:bCs/>
                <w:i/>
                <w:iCs/>
                <w:sz w:val="16"/>
                <w:szCs w:val="16"/>
                <w:u w:val="single"/>
              </w:rPr>
            </w:pPr>
            <w:r w:rsidRPr="00E61453">
              <w:rPr>
                <w:rFonts w:ascii="Arial" w:hAnsi="Arial" w:cs="Arial"/>
                <w:b/>
                <w:bCs/>
                <w:i/>
                <w:iCs/>
                <w:sz w:val="16"/>
                <w:szCs w:val="16"/>
                <w:u w:val="single"/>
              </w:rPr>
              <w:t>(%)</w:t>
            </w:r>
          </w:p>
        </w:tc>
      </w:tr>
      <w:tr w:rsidR="00E61453">
        <w:trPr>
          <w:trHeight w:val="255"/>
        </w:trPr>
        <w:tc>
          <w:tcPr>
            <w:tcW w:w="1416" w:type="dxa"/>
            <w:tcBorders>
              <w:top w:val="nil"/>
              <w:left w:val="nil"/>
              <w:bottom w:val="nil"/>
              <w:right w:val="nil"/>
            </w:tcBorders>
            <w:shd w:val="clear" w:color="auto" w:fill="auto"/>
          </w:tcPr>
          <w:p w:rsidR="00E61453" w:rsidRPr="00E61453" w:rsidRDefault="00E61453" w:rsidP="00E61453">
            <w:pPr>
              <w:jc w:val="center"/>
              <w:rPr>
                <w:rFonts w:ascii="Arial" w:hAnsi="Arial" w:cs="Arial"/>
                <w:sz w:val="16"/>
                <w:szCs w:val="16"/>
              </w:rPr>
            </w:pPr>
            <w:r w:rsidRPr="00E61453">
              <w:rPr>
                <w:rFonts w:ascii="Arial" w:hAnsi="Arial" w:cs="Arial"/>
                <w:sz w:val="16"/>
                <w:szCs w:val="16"/>
              </w:rPr>
              <w:t>2008</w:t>
            </w:r>
          </w:p>
        </w:tc>
        <w:tc>
          <w:tcPr>
            <w:tcW w:w="1640" w:type="dxa"/>
            <w:tcBorders>
              <w:top w:val="nil"/>
              <w:left w:val="nil"/>
              <w:bottom w:val="nil"/>
              <w:right w:val="nil"/>
            </w:tcBorders>
            <w:shd w:val="clear" w:color="auto" w:fill="auto"/>
          </w:tcPr>
          <w:p w:rsidR="00E61453" w:rsidRPr="00E61453" w:rsidRDefault="00E61453" w:rsidP="00E61453">
            <w:pPr>
              <w:jc w:val="center"/>
              <w:rPr>
                <w:rFonts w:ascii="Arial" w:hAnsi="Arial" w:cs="Arial"/>
                <w:color w:val="000000"/>
                <w:sz w:val="16"/>
                <w:szCs w:val="16"/>
              </w:rPr>
            </w:pPr>
            <w:r w:rsidRPr="00E61453">
              <w:rPr>
                <w:rFonts w:ascii="Arial" w:hAnsi="Arial" w:cs="Arial"/>
                <w:color w:val="000000"/>
                <w:sz w:val="16"/>
                <w:szCs w:val="16"/>
              </w:rPr>
              <w:t>206</w:t>
            </w:r>
            <w:r w:rsidR="0042566D">
              <w:rPr>
                <w:rFonts w:ascii="Arial" w:hAnsi="Arial" w:cs="Arial"/>
                <w:color w:val="000000"/>
                <w:sz w:val="16"/>
                <w:szCs w:val="16"/>
              </w:rPr>
              <w:t>.</w:t>
            </w:r>
            <w:r w:rsidRPr="00E61453">
              <w:rPr>
                <w:rFonts w:ascii="Arial" w:hAnsi="Arial" w:cs="Arial"/>
                <w:color w:val="000000"/>
                <w:sz w:val="16"/>
                <w:szCs w:val="16"/>
              </w:rPr>
              <w:t>010</w:t>
            </w:r>
          </w:p>
        </w:tc>
        <w:tc>
          <w:tcPr>
            <w:tcW w:w="1045" w:type="dxa"/>
            <w:tcBorders>
              <w:top w:val="nil"/>
              <w:left w:val="nil"/>
              <w:bottom w:val="nil"/>
              <w:right w:val="nil"/>
            </w:tcBorders>
            <w:shd w:val="clear" w:color="auto" w:fill="auto"/>
          </w:tcPr>
          <w:p w:rsidR="00E61453" w:rsidRPr="00E61453" w:rsidRDefault="00E61453" w:rsidP="00E61453">
            <w:pPr>
              <w:jc w:val="center"/>
              <w:rPr>
                <w:rFonts w:ascii="Arial" w:hAnsi="Arial" w:cs="Arial"/>
                <w:color w:val="000000"/>
                <w:sz w:val="16"/>
                <w:szCs w:val="16"/>
              </w:rPr>
            </w:pPr>
            <w:r w:rsidRPr="00E61453">
              <w:rPr>
                <w:rFonts w:ascii="Arial" w:hAnsi="Arial" w:cs="Arial"/>
                <w:color w:val="000000"/>
                <w:sz w:val="16"/>
                <w:szCs w:val="16"/>
              </w:rPr>
              <w:t>52</w:t>
            </w:r>
          </w:p>
        </w:tc>
        <w:tc>
          <w:tcPr>
            <w:tcW w:w="1938" w:type="dxa"/>
            <w:tcBorders>
              <w:top w:val="nil"/>
              <w:left w:val="nil"/>
              <w:bottom w:val="nil"/>
              <w:right w:val="nil"/>
            </w:tcBorders>
            <w:shd w:val="clear" w:color="auto" w:fill="auto"/>
          </w:tcPr>
          <w:p w:rsidR="00E61453" w:rsidRPr="00E61453" w:rsidRDefault="00E61453" w:rsidP="00E61453">
            <w:pPr>
              <w:jc w:val="center"/>
              <w:rPr>
                <w:rFonts w:ascii="Arial" w:hAnsi="Arial" w:cs="Arial"/>
                <w:color w:val="000000"/>
                <w:sz w:val="16"/>
                <w:szCs w:val="16"/>
              </w:rPr>
            </w:pPr>
            <w:r w:rsidRPr="00E61453">
              <w:rPr>
                <w:rFonts w:ascii="Arial" w:hAnsi="Arial" w:cs="Arial"/>
                <w:color w:val="000000"/>
                <w:sz w:val="16"/>
                <w:szCs w:val="16"/>
              </w:rPr>
              <w:t>162</w:t>
            </w:r>
            <w:r w:rsidR="0042566D">
              <w:rPr>
                <w:rFonts w:ascii="Arial" w:hAnsi="Arial" w:cs="Arial"/>
                <w:color w:val="000000"/>
                <w:sz w:val="16"/>
                <w:szCs w:val="16"/>
              </w:rPr>
              <w:t>.</w:t>
            </w:r>
            <w:r w:rsidRPr="00E61453">
              <w:rPr>
                <w:rFonts w:ascii="Arial" w:hAnsi="Arial" w:cs="Arial"/>
                <w:color w:val="000000"/>
                <w:sz w:val="16"/>
                <w:szCs w:val="16"/>
              </w:rPr>
              <w:t>139</w:t>
            </w:r>
          </w:p>
        </w:tc>
        <w:tc>
          <w:tcPr>
            <w:tcW w:w="1370" w:type="dxa"/>
            <w:tcBorders>
              <w:top w:val="nil"/>
              <w:left w:val="nil"/>
              <w:bottom w:val="nil"/>
              <w:right w:val="nil"/>
            </w:tcBorders>
            <w:shd w:val="clear" w:color="auto" w:fill="auto"/>
          </w:tcPr>
          <w:p w:rsidR="00E61453" w:rsidRPr="00E61453" w:rsidRDefault="00E61453" w:rsidP="00E61453">
            <w:pPr>
              <w:jc w:val="center"/>
              <w:rPr>
                <w:rFonts w:ascii="Arial" w:hAnsi="Arial" w:cs="Arial"/>
                <w:color w:val="000000"/>
                <w:sz w:val="16"/>
                <w:szCs w:val="16"/>
              </w:rPr>
            </w:pPr>
            <w:r w:rsidRPr="00E61453">
              <w:rPr>
                <w:rFonts w:ascii="Arial" w:hAnsi="Arial" w:cs="Arial"/>
                <w:color w:val="000000"/>
                <w:sz w:val="16"/>
                <w:szCs w:val="16"/>
              </w:rPr>
              <w:t>41</w:t>
            </w:r>
          </w:p>
        </w:tc>
        <w:tc>
          <w:tcPr>
            <w:tcW w:w="1270" w:type="dxa"/>
            <w:tcBorders>
              <w:top w:val="nil"/>
              <w:left w:val="nil"/>
              <w:bottom w:val="nil"/>
              <w:right w:val="nil"/>
            </w:tcBorders>
            <w:shd w:val="clear" w:color="auto" w:fill="auto"/>
          </w:tcPr>
          <w:p w:rsidR="00E61453" w:rsidRPr="00E61453" w:rsidRDefault="00E61453" w:rsidP="00E61453">
            <w:pPr>
              <w:jc w:val="center"/>
              <w:rPr>
                <w:rFonts w:ascii="Arial" w:hAnsi="Arial" w:cs="Arial"/>
                <w:color w:val="000000"/>
                <w:sz w:val="16"/>
                <w:szCs w:val="16"/>
              </w:rPr>
            </w:pPr>
            <w:r w:rsidRPr="00E61453">
              <w:rPr>
                <w:rFonts w:ascii="Arial" w:hAnsi="Arial" w:cs="Arial"/>
                <w:color w:val="000000"/>
                <w:sz w:val="16"/>
                <w:szCs w:val="16"/>
              </w:rPr>
              <w:t>210</w:t>
            </w:r>
            <w:r w:rsidR="0042566D">
              <w:rPr>
                <w:rFonts w:ascii="Arial" w:hAnsi="Arial" w:cs="Arial"/>
                <w:color w:val="000000"/>
                <w:sz w:val="16"/>
                <w:szCs w:val="16"/>
              </w:rPr>
              <w:t>.</w:t>
            </w:r>
            <w:r w:rsidRPr="00E61453">
              <w:rPr>
                <w:rFonts w:ascii="Arial" w:hAnsi="Arial" w:cs="Arial"/>
                <w:color w:val="000000"/>
                <w:sz w:val="16"/>
                <w:szCs w:val="16"/>
              </w:rPr>
              <w:t>097</w:t>
            </w:r>
          </w:p>
        </w:tc>
        <w:tc>
          <w:tcPr>
            <w:tcW w:w="849" w:type="dxa"/>
            <w:tcBorders>
              <w:top w:val="nil"/>
              <w:left w:val="nil"/>
              <w:bottom w:val="nil"/>
              <w:right w:val="nil"/>
            </w:tcBorders>
            <w:shd w:val="clear" w:color="auto" w:fill="auto"/>
          </w:tcPr>
          <w:p w:rsidR="00E61453" w:rsidRPr="00E61453" w:rsidRDefault="00E61453" w:rsidP="00E61453">
            <w:pPr>
              <w:jc w:val="center"/>
              <w:rPr>
                <w:rFonts w:ascii="Arial" w:hAnsi="Arial" w:cs="Arial"/>
                <w:color w:val="000000"/>
                <w:sz w:val="16"/>
                <w:szCs w:val="16"/>
              </w:rPr>
            </w:pPr>
            <w:r w:rsidRPr="00E61453">
              <w:rPr>
                <w:rFonts w:ascii="Arial" w:hAnsi="Arial" w:cs="Arial"/>
                <w:color w:val="000000"/>
                <w:sz w:val="16"/>
                <w:szCs w:val="16"/>
              </w:rPr>
              <w:t>70</w:t>
            </w:r>
          </w:p>
        </w:tc>
      </w:tr>
      <w:tr w:rsidR="00E61453">
        <w:trPr>
          <w:cantSplit/>
          <w:trHeight w:val="255"/>
        </w:trPr>
        <w:tc>
          <w:tcPr>
            <w:tcW w:w="1416" w:type="dxa"/>
            <w:tcBorders>
              <w:top w:val="nil"/>
              <w:left w:val="nil"/>
              <w:bottom w:val="nil"/>
              <w:right w:val="nil"/>
            </w:tcBorders>
            <w:shd w:val="clear" w:color="auto" w:fill="auto"/>
          </w:tcPr>
          <w:p w:rsidR="00E61453" w:rsidRPr="00E61453" w:rsidRDefault="00E61453" w:rsidP="00E61453">
            <w:pPr>
              <w:jc w:val="center"/>
              <w:rPr>
                <w:rFonts w:ascii="Arial" w:hAnsi="Arial" w:cs="Arial"/>
                <w:sz w:val="16"/>
                <w:szCs w:val="16"/>
              </w:rPr>
            </w:pPr>
            <w:r w:rsidRPr="00E61453">
              <w:rPr>
                <w:rFonts w:ascii="Arial" w:hAnsi="Arial" w:cs="Arial"/>
                <w:sz w:val="16"/>
                <w:szCs w:val="16"/>
              </w:rPr>
              <w:t>2007</w:t>
            </w:r>
          </w:p>
        </w:tc>
        <w:tc>
          <w:tcPr>
            <w:tcW w:w="1640" w:type="dxa"/>
            <w:tcBorders>
              <w:top w:val="nil"/>
              <w:left w:val="nil"/>
              <w:bottom w:val="nil"/>
              <w:right w:val="nil"/>
            </w:tcBorders>
            <w:shd w:val="clear" w:color="auto" w:fill="auto"/>
          </w:tcPr>
          <w:p w:rsidR="00E61453" w:rsidRPr="00E61453" w:rsidRDefault="00E61453" w:rsidP="00E61453">
            <w:pPr>
              <w:jc w:val="center"/>
              <w:rPr>
                <w:rFonts w:ascii="Arial" w:hAnsi="Arial" w:cs="Arial"/>
                <w:color w:val="000000"/>
                <w:sz w:val="16"/>
                <w:szCs w:val="16"/>
              </w:rPr>
            </w:pPr>
            <w:r w:rsidRPr="00E61453">
              <w:rPr>
                <w:rFonts w:ascii="Arial" w:hAnsi="Arial" w:cs="Arial"/>
                <w:color w:val="000000"/>
                <w:sz w:val="16"/>
                <w:szCs w:val="16"/>
              </w:rPr>
              <w:t>216</w:t>
            </w:r>
            <w:r w:rsidR="0042566D">
              <w:rPr>
                <w:rFonts w:ascii="Arial" w:hAnsi="Arial" w:cs="Arial"/>
                <w:color w:val="000000"/>
                <w:sz w:val="16"/>
                <w:szCs w:val="16"/>
              </w:rPr>
              <w:t>.</w:t>
            </w:r>
            <w:r w:rsidRPr="00E61453">
              <w:rPr>
                <w:rFonts w:ascii="Arial" w:hAnsi="Arial" w:cs="Arial"/>
                <w:color w:val="000000"/>
                <w:sz w:val="16"/>
                <w:szCs w:val="16"/>
              </w:rPr>
              <w:t>514</w:t>
            </w:r>
          </w:p>
        </w:tc>
        <w:tc>
          <w:tcPr>
            <w:tcW w:w="1045" w:type="dxa"/>
            <w:tcBorders>
              <w:top w:val="nil"/>
              <w:left w:val="nil"/>
              <w:bottom w:val="nil"/>
              <w:right w:val="nil"/>
            </w:tcBorders>
            <w:shd w:val="clear" w:color="auto" w:fill="auto"/>
          </w:tcPr>
          <w:p w:rsidR="00E61453" w:rsidRPr="00E61453" w:rsidRDefault="00E61453" w:rsidP="00E61453">
            <w:pPr>
              <w:jc w:val="center"/>
              <w:rPr>
                <w:rFonts w:ascii="Arial" w:hAnsi="Arial" w:cs="Arial"/>
                <w:color w:val="000000"/>
                <w:sz w:val="16"/>
                <w:szCs w:val="16"/>
              </w:rPr>
            </w:pPr>
            <w:r w:rsidRPr="00E61453">
              <w:rPr>
                <w:rFonts w:ascii="Arial" w:hAnsi="Arial" w:cs="Arial"/>
                <w:color w:val="000000"/>
                <w:sz w:val="16"/>
                <w:szCs w:val="16"/>
              </w:rPr>
              <w:t>54</w:t>
            </w:r>
          </w:p>
        </w:tc>
        <w:tc>
          <w:tcPr>
            <w:tcW w:w="1938" w:type="dxa"/>
            <w:tcBorders>
              <w:top w:val="nil"/>
              <w:left w:val="nil"/>
              <w:bottom w:val="nil"/>
              <w:right w:val="nil"/>
            </w:tcBorders>
            <w:shd w:val="clear" w:color="auto" w:fill="auto"/>
          </w:tcPr>
          <w:p w:rsidR="00E61453" w:rsidRPr="00E61453" w:rsidRDefault="00E61453" w:rsidP="00E61453">
            <w:pPr>
              <w:jc w:val="center"/>
              <w:rPr>
                <w:rFonts w:ascii="Arial" w:hAnsi="Arial" w:cs="Arial"/>
                <w:color w:val="000000"/>
                <w:sz w:val="16"/>
                <w:szCs w:val="16"/>
              </w:rPr>
            </w:pPr>
            <w:r w:rsidRPr="00E61453">
              <w:rPr>
                <w:rFonts w:ascii="Arial" w:hAnsi="Arial" w:cs="Arial"/>
                <w:color w:val="000000"/>
                <w:sz w:val="16"/>
                <w:szCs w:val="16"/>
              </w:rPr>
              <w:t>141</w:t>
            </w:r>
            <w:r w:rsidR="0042566D">
              <w:rPr>
                <w:rFonts w:ascii="Arial" w:hAnsi="Arial" w:cs="Arial"/>
                <w:color w:val="000000"/>
                <w:sz w:val="16"/>
                <w:szCs w:val="16"/>
              </w:rPr>
              <w:t>.</w:t>
            </w:r>
            <w:r w:rsidRPr="00E61453">
              <w:rPr>
                <w:rFonts w:ascii="Arial" w:hAnsi="Arial" w:cs="Arial"/>
                <w:color w:val="000000"/>
                <w:sz w:val="16"/>
                <w:szCs w:val="16"/>
              </w:rPr>
              <w:t>893</w:t>
            </w:r>
          </w:p>
        </w:tc>
        <w:tc>
          <w:tcPr>
            <w:tcW w:w="1370" w:type="dxa"/>
            <w:tcBorders>
              <w:top w:val="nil"/>
              <w:left w:val="nil"/>
              <w:bottom w:val="nil"/>
              <w:right w:val="nil"/>
            </w:tcBorders>
            <w:shd w:val="clear" w:color="auto" w:fill="auto"/>
          </w:tcPr>
          <w:p w:rsidR="00E61453" w:rsidRPr="00E61453" w:rsidRDefault="00E61453" w:rsidP="00E61453">
            <w:pPr>
              <w:jc w:val="center"/>
              <w:rPr>
                <w:rFonts w:ascii="Arial" w:hAnsi="Arial" w:cs="Arial"/>
                <w:color w:val="000000"/>
                <w:sz w:val="16"/>
                <w:szCs w:val="16"/>
              </w:rPr>
            </w:pPr>
            <w:r w:rsidRPr="00E61453">
              <w:rPr>
                <w:rFonts w:ascii="Arial" w:hAnsi="Arial" w:cs="Arial"/>
                <w:color w:val="000000"/>
                <w:sz w:val="16"/>
                <w:szCs w:val="16"/>
              </w:rPr>
              <w:t>35</w:t>
            </w:r>
          </w:p>
        </w:tc>
        <w:tc>
          <w:tcPr>
            <w:tcW w:w="1270" w:type="dxa"/>
            <w:tcBorders>
              <w:top w:val="nil"/>
              <w:left w:val="nil"/>
              <w:bottom w:val="nil"/>
              <w:right w:val="nil"/>
            </w:tcBorders>
            <w:shd w:val="clear" w:color="auto" w:fill="auto"/>
          </w:tcPr>
          <w:p w:rsidR="00E61453" w:rsidRPr="00E61453" w:rsidRDefault="00E61453" w:rsidP="00E61453">
            <w:pPr>
              <w:jc w:val="center"/>
              <w:rPr>
                <w:rFonts w:ascii="Arial" w:hAnsi="Arial" w:cs="Arial"/>
                <w:color w:val="000000"/>
                <w:sz w:val="16"/>
                <w:szCs w:val="16"/>
              </w:rPr>
            </w:pPr>
            <w:r w:rsidRPr="00E61453">
              <w:rPr>
                <w:rFonts w:ascii="Arial" w:hAnsi="Arial" w:cs="Arial"/>
                <w:color w:val="000000"/>
                <w:sz w:val="16"/>
                <w:szCs w:val="16"/>
              </w:rPr>
              <w:t>184</w:t>
            </w:r>
            <w:r w:rsidR="0042566D">
              <w:rPr>
                <w:rFonts w:ascii="Arial" w:hAnsi="Arial" w:cs="Arial"/>
                <w:color w:val="000000"/>
                <w:sz w:val="16"/>
                <w:szCs w:val="16"/>
              </w:rPr>
              <w:t>.</w:t>
            </w:r>
            <w:r w:rsidRPr="00E61453">
              <w:rPr>
                <w:rFonts w:ascii="Arial" w:hAnsi="Arial" w:cs="Arial"/>
                <w:color w:val="000000"/>
                <w:sz w:val="16"/>
                <w:szCs w:val="16"/>
              </w:rPr>
              <w:t>995</w:t>
            </w:r>
          </w:p>
        </w:tc>
        <w:tc>
          <w:tcPr>
            <w:tcW w:w="849" w:type="dxa"/>
            <w:tcBorders>
              <w:top w:val="nil"/>
              <w:left w:val="nil"/>
              <w:bottom w:val="nil"/>
              <w:right w:val="nil"/>
            </w:tcBorders>
            <w:shd w:val="clear" w:color="auto" w:fill="auto"/>
          </w:tcPr>
          <w:p w:rsidR="00E61453" w:rsidRPr="00E61453" w:rsidRDefault="00E61453" w:rsidP="00E61453">
            <w:pPr>
              <w:jc w:val="center"/>
              <w:rPr>
                <w:rFonts w:ascii="Arial" w:hAnsi="Arial" w:cs="Arial"/>
                <w:color w:val="000000"/>
                <w:sz w:val="16"/>
                <w:szCs w:val="16"/>
              </w:rPr>
            </w:pPr>
            <w:r w:rsidRPr="00E61453">
              <w:rPr>
                <w:rFonts w:ascii="Arial" w:hAnsi="Arial" w:cs="Arial"/>
                <w:color w:val="000000"/>
                <w:sz w:val="16"/>
                <w:szCs w:val="16"/>
              </w:rPr>
              <w:t>62</w:t>
            </w:r>
          </w:p>
        </w:tc>
      </w:tr>
    </w:tbl>
    <w:p w:rsidR="00E61453" w:rsidRDefault="00E61453">
      <w:pPr>
        <w:rPr>
          <w:rFonts w:ascii="Arial TUR" w:hAnsi="Arial TUR"/>
          <w:sz w:val="16"/>
        </w:rPr>
      </w:pPr>
    </w:p>
    <w:p w:rsidR="00E61453" w:rsidRDefault="00E61453">
      <w:pPr>
        <w:rPr>
          <w:rFonts w:ascii="Arial TUR" w:hAnsi="Arial TUR"/>
          <w:sz w:val="16"/>
        </w:rPr>
      </w:pPr>
    </w:p>
    <w:p w:rsidR="00E61453" w:rsidRDefault="00E61453">
      <w:pPr>
        <w:rPr>
          <w:rFonts w:ascii="Arial TUR" w:hAnsi="Arial TUR"/>
          <w:sz w:val="16"/>
        </w:rPr>
      </w:pPr>
    </w:p>
    <w:p w:rsidR="00941AD3" w:rsidRDefault="00941AD3">
      <w:pPr>
        <w:rPr>
          <w:rFonts w:ascii="Arial TUR" w:hAnsi="Arial TUR"/>
          <w:sz w:val="16"/>
        </w:rPr>
      </w:pPr>
      <w:r>
        <w:rPr>
          <w:rFonts w:ascii="Arial TUR" w:hAnsi="Arial TUR"/>
          <w:sz w:val="16"/>
        </w:rPr>
        <w:t>K.K.O.-Kapasite Kullanım Oranı</w:t>
      </w:r>
    </w:p>
    <w:p w:rsidR="00941AD3" w:rsidRDefault="00941AD3">
      <w:pPr>
        <w:rPr>
          <w:rFonts w:ascii="Arial" w:hAnsi="Arial"/>
          <w:i/>
          <w:sz w:val="16"/>
        </w:rPr>
      </w:pPr>
      <w:r>
        <w:rPr>
          <w:rFonts w:ascii="Arial" w:hAnsi="Arial"/>
          <w:i/>
          <w:sz w:val="16"/>
        </w:rPr>
        <w:t>C.U.R.-Capacity Utilization Rate</w:t>
      </w:r>
    </w:p>
    <w:tbl>
      <w:tblPr>
        <w:tblW w:w="9344" w:type="dxa"/>
        <w:tblLayout w:type="fixed"/>
        <w:tblLook w:val="0000" w:firstRow="0" w:lastRow="0" w:firstColumn="0" w:lastColumn="0" w:noHBand="0" w:noVBand="0"/>
      </w:tblPr>
      <w:tblGrid>
        <w:gridCol w:w="4105"/>
        <w:gridCol w:w="1134"/>
        <w:gridCol w:w="4105"/>
      </w:tblGrid>
      <w:tr w:rsidR="00941AD3">
        <w:tblPrEx>
          <w:tblCellMar>
            <w:top w:w="0" w:type="dxa"/>
            <w:bottom w:w="0" w:type="dxa"/>
          </w:tblCellMar>
        </w:tblPrEx>
        <w:trPr>
          <w:cantSplit/>
        </w:trPr>
        <w:tc>
          <w:tcPr>
            <w:tcW w:w="4105" w:type="dxa"/>
          </w:tcPr>
          <w:p w:rsidR="00941AD3" w:rsidRDefault="00941AD3">
            <w:pPr>
              <w:jc w:val="both"/>
              <w:rPr>
                <w:rFonts w:ascii="Arial TUR" w:hAnsi="Arial TUR"/>
                <w:sz w:val="16"/>
              </w:rPr>
            </w:pPr>
            <w:r>
              <w:rPr>
                <w:rFonts w:ascii="Arial TUR" w:hAnsi="Arial TUR"/>
                <w:sz w:val="16"/>
              </w:rPr>
              <w:t>Şirket'in son iki yıl itibari ile satış miktarı bilgileri aşağıda gösterilmiştir.</w:t>
            </w:r>
          </w:p>
        </w:tc>
        <w:tc>
          <w:tcPr>
            <w:tcW w:w="1134" w:type="dxa"/>
          </w:tcPr>
          <w:p w:rsidR="00941AD3" w:rsidRDefault="00941AD3">
            <w:pPr>
              <w:jc w:val="both"/>
              <w:rPr>
                <w:rFonts w:ascii="Arial" w:hAnsi="Arial"/>
                <w:sz w:val="16"/>
              </w:rPr>
            </w:pPr>
          </w:p>
        </w:tc>
        <w:tc>
          <w:tcPr>
            <w:tcW w:w="4105" w:type="dxa"/>
          </w:tcPr>
          <w:p w:rsidR="00941AD3" w:rsidRDefault="00941AD3">
            <w:pPr>
              <w:jc w:val="both"/>
              <w:rPr>
                <w:rFonts w:ascii="Arial" w:hAnsi="Arial"/>
                <w:i/>
                <w:sz w:val="16"/>
              </w:rPr>
            </w:pPr>
            <w:r>
              <w:rPr>
                <w:rFonts w:ascii="Arial" w:hAnsi="Arial"/>
                <w:i/>
                <w:sz w:val="16"/>
              </w:rPr>
              <w:t>The sales figures of the Company for the last two years are  shown below.</w:t>
            </w:r>
          </w:p>
        </w:tc>
      </w:tr>
    </w:tbl>
    <w:p w:rsidR="00941AD3" w:rsidRDefault="00941AD3">
      <w:pPr>
        <w:rPr>
          <w:rFonts w:ascii="Arial" w:hAnsi="Arial"/>
          <w:sz w:val="16"/>
        </w:rPr>
      </w:pPr>
    </w:p>
    <w:p w:rsidR="00941AD3" w:rsidRDefault="00941AD3">
      <w:pPr>
        <w:rPr>
          <w:rFonts w:ascii="Arial" w:hAnsi="Arial"/>
          <w:sz w:val="16"/>
        </w:rPr>
      </w:pPr>
    </w:p>
    <w:p w:rsidR="0042566D" w:rsidRDefault="0042566D">
      <w:pPr>
        <w:rPr>
          <w:rFonts w:ascii="Arial" w:hAnsi="Arial"/>
          <w:sz w:val="16"/>
        </w:rPr>
      </w:pPr>
    </w:p>
    <w:tbl>
      <w:tblPr>
        <w:tblW w:w="9063" w:type="dxa"/>
        <w:tblInd w:w="55" w:type="dxa"/>
        <w:tblCellMar>
          <w:left w:w="70" w:type="dxa"/>
          <w:right w:w="70" w:type="dxa"/>
        </w:tblCellMar>
        <w:tblLook w:val="0000" w:firstRow="0" w:lastRow="0" w:firstColumn="0" w:lastColumn="0" w:noHBand="0" w:noVBand="0"/>
      </w:tblPr>
      <w:tblGrid>
        <w:gridCol w:w="960"/>
        <w:gridCol w:w="2880"/>
        <w:gridCol w:w="2543"/>
        <w:gridCol w:w="2680"/>
      </w:tblGrid>
      <w:tr w:rsidR="0042566D">
        <w:trPr>
          <w:trHeight w:val="255"/>
        </w:trPr>
        <w:tc>
          <w:tcPr>
            <w:tcW w:w="960" w:type="dxa"/>
            <w:tcBorders>
              <w:top w:val="nil"/>
              <w:left w:val="nil"/>
              <w:bottom w:val="nil"/>
              <w:right w:val="nil"/>
            </w:tcBorders>
            <w:shd w:val="clear" w:color="auto" w:fill="auto"/>
            <w:noWrap/>
            <w:vAlign w:val="bottom"/>
          </w:tcPr>
          <w:p w:rsidR="0042566D" w:rsidRPr="0042566D" w:rsidRDefault="0042566D" w:rsidP="0042566D">
            <w:pPr>
              <w:rPr>
                <w:rFonts w:ascii="Arial" w:hAnsi="Arial" w:cs="Arial"/>
              </w:rPr>
            </w:pPr>
          </w:p>
        </w:tc>
        <w:tc>
          <w:tcPr>
            <w:tcW w:w="2880" w:type="dxa"/>
            <w:tcBorders>
              <w:top w:val="nil"/>
              <w:left w:val="nil"/>
              <w:bottom w:val="nil"/>
              <w:right w:val="nil"/>
            </w:tcBorders>
            <w:shd w:val="clear" w:color="auto" w:fill="auto"/>
            <w:noWrap/>
            <w:vAlign w:val="bottom"/>
          </w:tcPr>
          <w:p w:rsidR="0042566D" w:rsidRPr="0042566D" w:rsidRDefault="0042566D" w:rsidP="004458CB">
            <w:pPr>
              <w:jc w:val="center"/>
              <w:rPr>
                <w:rFonts w:ascii="Arial" w:hAnsi="Arial" w:cs="Arial"/>
              </w:rPr>
            </w:pPr>
            <w:r w:rsidRPr="004458CB">
              <w:rPr>
                <w:rFonts w:ascii="Arial TUR" w:hAnsi="Arial TUR" w:cs="Arial TUR"/>
                <w:b/>
                <w:bCs/>
                <w:sz w:val="16"/>
                <w:szCs w:val="16"/>
              </w:rPr>
              <w:t>KOMBİ (ADET)</w:t>
            </w:r>
          </w:p>
        </w:tc>
        <w:tc>
          <w:tcPr>
            <w:tcW w:w="2543" w:type="dxa"/>
            <w:tcBorders>
              <w:top w:val="nil"/>
              <w:left w:val="nil"/>
              <w:bottom w:val="nil"/>
              <w:right w:val="nil"/>
            </w:tcBorders>
            <w:shd w:val="clear" w:color="auto" w:fill="auto"/>
            <w:noWrap/>
            <w:vAlign w:val="bottom"/>
          </w:tcPr>
          <w:p w:rsidR="0042566D" w:rsidRPr="0042566D" w:rsidRDefault="0042566D" w:rsidP="004458CB">
            <w:pPr>
              <w:jc w:val="center"/>
              <w:rPr>
                <w:rFonts w:ascii="Arial" w:hAnsi="Arial" w:cs="Arial"/>
              </w:rPr>
            </w:pPr>
            <w:r w:rsidRPr="004458CB">
              <w:rPr>
                <w:rFonts w:ascii="Arial TUR" w:hAnsi="Arial TUR" w:cs="Arial TUR"/>
                <w:b/>
                <w:bCs/>
                <w:sz w:val="16"/>
                <w:szCs w:val="16"/>
              </w:rPr>
              <w:t xml:space="preserve">ŞOFBEN (ADET) </w:t>
            </w:r>
          </w:p>
        </w:tc>
        <w:tc>
          <w:tcPr>
            <w:tcW w:w="2680" w:type="dxa"/>
            <w:tcBorders>
              <w:top w:val="nil"/>
              <w:left w:val="nil"/>
              <w:bottom w:val="nil"/>
              <w:right w:val="nil"/>
            </w:tcBorders>
            <w:shd w:val="clear" w:color="auto" w:fill="auto"/>
            <w:noWrap/>
            <w:vAlign w:val="bottom"/>
          </w:tcPr>
          <w:p w:rsidR="0042566D" w:rsidRPr="004458CB" w:rsidRDefault="0042566D" w:rsidP="004458CB">
            <w:pPr>
              <w:jc w:val="center"/>
              <w:rPr>
                <w:rFonts w:ascii="Arial TUR" w:hAnsi="Arial TUR" w:cs="Arial TUR"/>
                <w:b/>
                <w:bCs/>
                <w:sz w:val="16"/>
                <w:szCs w:val="16"/>
              </w:rPr>
            </w:pPr>
            <w:r w:rsidRPr="004458CB">
              <w:rPr>
                <w:rFonts w:ascii="Arial TUR" w:hAnsi="Arial TUR" w:cs="Arial TUR"/>
                <w:b/>
                <w:bCs/>
                <w:sz w:val="16"/>
                <w:szCs w:val="16"/>
              </w:rPr>
              <w:t>TERMOSİFON (ADET)</w:t>
            </w:r>
          </w:p>
        </w:tc>
      </w:tr>
      <w:tr w:rsidR="0042566D">
        <w:trPr>
          <w:trHeight w:val="255"/>
        </w:trPr>
        <w:tc>
          <w:tcPr>
            <w:tcW w:w="960" w:type="dxa"/>
            <w:tcBorders>
              <w:top w:val="nil"/>
              <w:left w:val="nil"/>
              <w:bottom w:val="nil"/>
              <w:right w:val="nil"/>
            </w:tcBorders>
            <w:shd w:val="clear" w:color="auto" w:fill="auto"/>
            <w:noWrap/>
            <w:vAlign w:val="bottom"/>
          </w:tcPr>
          <w:p w:rsidR="0042566D" w:rsidRPr="0042566D" w:rsidRDefault="0042566D" w:rsidP="0042566D">
            <w:pPr>
              <w:rPr>
                <w:rFonts w:ascii="Arial" w:hAnsi="Arial" w:cs="Arial"/>
              </w:rPr>
            </w:pPr>
          </w:p>
        </w:tc>
        <w:tc>
          <w:tcPr>
            <w:tcW w:w="2880" w:type="dxa"/>
            <w:tcBorders>
              <w:top w:val="nil"/>
              <w:left w:val="nil"/>
              <w:bottom w:val="nil"/>
              <w:right w:val="nil"/>
            </w:tcBorders>
            <w:shd w:val="clear" w:color="auto" w:fill="auto"/>
            <w:noWrap/>
            <w:vAlign w:val="bottom"/>
          </w:tcPr>
          <w:p w:rsidR="0042566D" w:rsidRPr="004458CB" w:rsidRDefault="0042566D" w:rsidP="004458CB">
            <w:pPr>
              <w:jc w:val="center"/>
              <w:rPr>
                <w:rFonts w:ascii="Arial TUR" w:hAnsi="Arial TUR" w:cs="Arial TUR"/>
                <w:b/>
                <w:bCs/>
                <w:sz w:val="16"/>
                <w:szCs w:val="16"/>
              </w:rPr>
            </w:pPr>
            <w:r w:rsidRPr="004458CB">
              <w:rPr>
                <w:rFonts w:ascii="Arial TUR" w:hAnsi="Arial TUR" w:cs="Arial TUR"/>
                <w:b/>
                <w:bCs/>
                <w:sz w:val="16"/>
                <w:szCs w:val="16"/>
              </w:rPr>
              <w:t>Combi boiler(units)</w:t>
            </w:r>
          </w:p>
        </w:tc>
        <w:tc>
          <w:tcPr>
            <w:tcW w:w="2543" w:type="dxa"/>
            <w:tcBorders>
              <w:top w:val="nil"/>
              <w:left w:val="nil"/>
              <w:bottom w:val="nil"/>
              <w:right w:val="nil"/>
            </w:tcBorders>
            <w:shd w:val="clear" w:color="auto" w:fill="auto"/>
            <w:noWrap/>
            <w:vAlign w:val="bottom"/>
          </w:tcPr>
          <w:p w:rsidR="0042566D" w:rsidRPr="004458CB" w:rsidRDefault="0042566D" w:rsidP="004458CB">
            <w:pPr>
              <w:jc w:val="center"/>
              <w:rPr>
                <w:rFonts w:ascii="Arial TUR" w:hAnsi="Arial TUR" w:cs="Arial TUR"/>
                <w:b/>
                <w:bCs/>
                <w:sz w:val="16"/>
                <w:szCs w:val="16"/>
              </w:rPr>
            </w:pPr>
            <w:r w:rsidRPr="004458CB">
              <w:rPr>
                <w:rFonts w:ascii="Arial TUR" w:hAnsi="Arial TUR" w:cs="Arial TUR"/>
                <w:b/>
                <w:bCs/>
                <w:sz w:val="16"/>
                <w:szCs w:val="16"/>
              </w:rPr>
              <w:t>Instatnt Water Heater (units)</w:t>
            </w:r>
          </w:p>
        </w:tc>
        <w:tc>
          <w:tcPr>
            <w:tcW w:w="2680" w:type="dxa"/>
            <w:tcBorders>
              <w:top w:val="nil"/>
              <w:left w:val="nil"/>
              <w:bottom w:val="nil"/>
              <w:right w:val="nil"/>
            </w:tcBorders>
            <w:shd w:val="clear" w:color="auto" w:fill="auto"/>
            <w:noWrap/>
            <w:vAlign w:val="bottom"/>
          </w:tcPr>
          <w:p w:rsidR="0042566D" w:rsidRPr="004458CB" w:rsidRDefault="0042566D" w:rsidP="004458CB">
            <w:pPr>
              <w:jc w:val="center"/>
              <w:rPr>
                <w:rFonts w:ascii="Arial TUR" w:hAnsi="Arial TUR" w:cs="Arial TUR"/>
                <w:b/>
                <w:bCs/>
                <w:sz w:val="16"/>
                <w:szCs w:val="16"/>
              </w:rPr>
            </w:pPr>
            <w:r w:rsidRPr="004458CB">
              <w:rPr>
                <w:rFonts w:ascii="Arial TUR" w:hAnsi="Arial TUR" w:cs="Arial TUR"/>
                <w:b/>
                <w:bCs/>
                <w:sz w:val="16"/>
                <w:szCs w:val="16"/>
              </w:rPr>
              <w:t>Storage Water Heater (units)</w:t>
            </w:r>
          </w:p>
        </w:tc>
      </w:tr>
      <w:tr w:rsidR="0042566D">
        <w:trPr>
          <w:trHeight w:val="255"/>
        </w:trPr>
        <w:tc>
          <w:tcPr>
            <w:tcW w:w="960" w:type="dxa"/>
            <w:tcBorders>
              <w:top w:val="nil"/>
              <w:left w:val="nil"/>
              <w:bottom w:val="nil"/>
              <w:right w:val="nil"/>
            </w:tcBorders>
            <w:shd w:val="clear" w:color="auto" w:fill="auto"/>
            <w:noWrap/>
            <w:vAlign w:val="bottom"/>
          </w:tcPr>
          <w:p w:rsidR="0042566D" w:rsidRPr="004458CB" w:rsidRDefault="0042566D" w:rsidP="004458CB">
            <w:pPr>
              <w:jc w:val="center"/>
              <w:rPr>
                <w:rFonts w:ascii="Arial" w:hAnsi="Arial" w:cs="Arial"/>
                <w:sz w:val="16"/>
                <w:szCs w:val="16"/>
              </w:rPr>
            </w:pPr>
            <w:r w:rsidRPr="004458CB">
              <w:rPr>
                <w:rFonts w:ascii="Arial" w:hAnsi="Arial" w:cs="Arial"/>
                <w:sz w:val="16"/>
                <w:szCs w:val="16"/>
              </w:rPr>
              <w:t>2008</w:t>
            </w:r>
          </w:p>
        </w:tc>
        <w:tc>
          <w:tcPr>
            <w:tcW w:w="2880" w:type="dxa"/>
            <w:tcBorders>
              <w:top w:val="nil"/>
              <w:left w:val="nil"/>
              <w:bottom w:val="nil"/>
              <w:right w:val="nil"/>
            </w:tcBorders>
            <w:shd w:val="clear" w:color="auto" w:fill="auto"/>
            <w:noWrap/>
            <w:vAlign w:val="bottom"/>
          </w:tcPr>
          <w:p w:rsidR="0042566D" w:rsidRPr="004458CB" w:rsidRDefault="0042566D" w:rsidP="004458CB">
            <w:pPr>
              <w:jc w:val="center"/>
              <w:rPr>
                <w:rFonts w:ascii="Arial" w:hAnsi="Arial" w:cs="Arial"/>
                <w:sz w:val="16"/>
                <w:szCs w:val="16"/>
              </w:rPr>
            </w:pPr>
            <w:r w:rsidRPr="004458CB">
              <w:rPr>
                <w:rFonts w:ascii="Arial" w:hAnsi="Arial" w:cs="Arial"/>
                <w:sz w:val="16"/>
                <w:szCs w:val="16"/>
              </w:rPr>
              <w:t>222.415</w:t>
            </w:r>
          </w:p>
        </w:tc>
        <w:tc>
          <w:tcPr>
            <w:tcW w:w="2543" w:type="dxa"/>
            <w:tcBorders>
              <w:top w:val="nil"/>
              <w:left w:val="nil"/>
              <w:bottom w:val="nil"/>
              <w:right w:val="nil"/>
            </w:tcBorders>
            <w:shd w:val="clear" w:color="auto" w:fill="auto"/>
            <w:noWrap/>
            <w:vAlign w:val="bottom"/>
          </w:tcPr>
          <w:p w:rsidR="0042566D" w:rsidRPr="004458CB" w:rsidRDefault="0042566D" w:rsidP="004458CB">
            <w:pPr>
              <w:jc w:val="center"/>
              <w:rPr>
                <w:rFonts w:ascii="Arial" w:hAnsi="Arial" w:cs="Arial"/>
                <w:sz w:val="16"/>
                <w:szCs w:val="16"/>
              </w:rPr>
            </w:pPr>
            <w:r w:rsidRPr="004458CB">
              <w:rPr>
                <w:rFonts w:ascii="Arial" w:hAnsi="Arial" w:cs="Arial"/>
                <w:sz w:val="16"/>
                <w:szCs w:val="16"/>
              </w:rPr>
              <w:t>169.407</w:t>
            </w:r>
          </w:p>
        </w:tc>
        <w:tc>
          <w:tcPr>
            <w:tcW w:w="2680" w:type="dxa"/>
            <w:tcBorders>
              <w:top w:val="nil"/>
              <w:left w:val="nil"/>
              <w:bottom w:val="nil"/>
              <w:right w:val="nil"/>
            </w:tcBorders>
            <w:shd w:val="clear" w:color="auto" w:fill="auto"/>
            <w:noWrap/>
            <w:vAlign w:val="bottom"/>
          </w:tcPr>
          <w:p w:rsidR="0042566D" w:rsidRPr="004458CB" w:rsidRDefault="0042566D" w:rsidP="004458CB">
            <w:pPr>
              <w:jc w:val="center"/>
              <w:rPr>
                <w:rFonts w:ascii="Arial" w:hAnsi="Arial" w:cs="Arial"/>
                <w:sz w:val="16"/>
                <w:szCs w:val="16"/>
              </w:rPr>
            </w:pPr>
            <w:r w:rsidRPr="004458CB">
              <w:rPr>
                <w:rFonts w:ascii="Arial" w:hAnsi="Arial" w:cs="Arial"/>
                <w:sz w:val="16"/>
                <w:szCs w:val="16"/>
              </w:rPr>
              <w:t>211.787</w:t>
            </w:r>
          </w:p>
        </w:tc>
      </w:tr>
      <w:tr w:rsidR="0042566D">
        <w:trPr>
          <w:trHeight w:val="255"/>
        </w:trPr>
        <w:tc>
          <w:tcPr>
            <w:tcW w:w="960" w:type="dxa"/>
            <w:tcBorders>
              <w:top w:val="nil"/>
              <w:left w:val="nil"/>
              <w:bottom w:val="nil"/>
              <w:right w:val="nil"/>
            </w:tcBorders>
            <w:shd w:val="clear" w:color="auto" w:fill="auto"/>
            <w:noWrap/>
            <w:vAlign w:val="bottom"/>
          </w:tcPr>
          <w:p w:rsidR="0042566D" w:rsidRPr="004458CB" w:rsidRDefault="0042566D" w:rsidP="004458CB">
            <w:pPr>
              <w:jc w:val="center"/>
              <w:rPr>
                <w:rFonts w:ascii="Arial" w:hAnsi="Arial" w:cs="Arial"/>
                <w:sz w:val="16"/>
                <w:szCs w:val="16"/>
              </w:rPr>
            </w:pPr>
            <w:r w:rsidRPr="004458CB">
              <w:rPr>
                <w:rFonts w:ascii="Arial" w:hAnsi="Arial" w:cs="Arial"/>
                <w:sz w:val="16"/>
                <w:szCs w:val="16"/>
              </w:rPr>
              <w:t>2007</w:t>
            </w:r>
          </w:p>
        </w:tc>
        <w:tc>
          <w:tcPr>
            <w:tcW w:w="2880" w:type="dxa"/>
            <w:tcBorders>
              <w:top w:val="nil"/>
              <w:left w:val="nil"/>
              <w:bottom w:val="nil"/>
              <w:right w:val="nil"/>
            </w:tcBorders>
            <w:shd w:val="clear" w:color="auto" w:fill="auto"/>
            <w:noWrap/>
            <w:vAlign w:val="bottom"/>
          </w:tcPr>
          <w:p w:rsidR="0042566D" w:rsidRPr="004458CB" w:rsidRDefault="0042566D" w:rsidP="004458CB">
            <w:pPr>
              <w:jc w:val="center"/>
              <w:rPr>
                <w:rFonts w:ascii="Arial" w:hAnsi="Arial" w:cs="Arial"/>
                <w:sz w:val="16"/>
                <w:szCs w:val="16"/>
              </w:rPr>
            </w:pPr>
            <w:r w:rsidRPr="004458CB">
              <w:rPr>
                <w:rFonts w:ascii="Arial" w:hAnsi="Arial" w:cs="Arial"/>
                <w:sz w:val="16"/>
                <w:szCs w:val="16"/>
              </w:rPr>
              <w:t>209.616</w:t>
            </w:r>
          </w:p>
        </w:tc>
        <w:tc>
          <w:tcPr>
            <w:tcW w:w="2543" w:type="dxa"/>
            <w:tcBorders>
              <w:top w:val="nil"/>
              <w:left w:val="nil"/>
              <w:bottom w:val="nil"/>
              <w:right w:val="nil"/>
            </w:tcBorders>
            <w:shd w:val="clear" w:color="auto" w:fill="auto"/>
            <w:noWrap/>
            <w:vAlign w:val="bottom"/>
          </w:tcPr>
          <w:p w:rsidR="0042566D" w:rsidRPr="004458CB" w:rsidRDefault="0042566D" w:rsidP="004458CB">
            <w:pPr>
              <w:jc w:val="center"/>
              <w:rPr>
                <w:rFonts w:ascii="Arial" w:hAnsi="Arial" w:cs="Arial"/>
                <w:sz w:val="16"/>
                <w:szCs w:val="16"/>
              </w:rPr>
            </w:pPr>
            <w:r w:rsidRPr="004458CB">
              <w:rPr>
                <w:rFonts w:ascii="Arial" w:hAnsi="Arial" w:cs="Arial"/>
                <w:sz w:val="16"/>
                <w:szCs w:val="16"/>
              </w:rPr>
              <w:t>140.654</w:t>
            </w:r>
          </w:p>
        </w:tc>
        <w:tc>
          <w:tcPr>
            <w:tcW w:w="2680" w:type="dxa"/>
            <w:tcBorders>
              <w:top w:val="nil"/>
              <w:left w:val="nil"/>
              <w:bottom w:val="nil"/>
              <w:right w:val="nil"/>
            </w:tcBorders>
            <w:shd w:val="clear" w:color="auto" w:fill="auto"/>
            <w:noWrap/>
            <w:vAlign w:val="bottom"/>
          </w:tcPr>
          <w:p w:rsidR="0042566D" w:rsidRPr="004458CB" w:rsidRDefault="0042566D" w:rsidP="004458CB">
            <w:pPr>
              <w:jc w:val="center"/>
              <w:rPr>
                <w:rFonts w:ascii="Arial" w:hAnsi="Arial" w:cs="Arial"/>
                <w:sz w:val="16"/>
                <w:szCs w:val="16"/>
              </w:rPr>
            </w:pPr>
            <w:r w:rsidRPr="004458CB">
              <w:rPr>
                <w:rFonts w:ascii="Arial" w:hAnsi="Arial" w:cs="Arial"/>
                <w:sz w:val="16"/>
                <w:szCs w:val="16"/>
              </w:rPr>
              <w:t>182.501</w:t>
            </w:r>
          </w:p>
        </w:tc>
      </w:tr>
    </w:tbl>
    <w:p w:rsidR="0042566D" w:rsidRDefault="0042566D">
      <w:pPr>
        <w:rPr>
          <w:rFonts w:ascii="Arial" w:hAnsi="Arial"/>
          <w:sz w:val="16"/>
        </w:rPr>
      </w:pPr>
    </w:p>
    <w:p w:rsidR="00B70E34" w:rsidRDefault="00B70E34">
      <w:pPr>
        <w:rPr>
          <w:rFonts w:ascii="Arial" w:hAnsi="Arial"/>
          <w:sz w:val="18"/>
        </w:rPr>
      </w:pPr>
    </w:p>
    <w:p w:rsidR="00941AD3" w:rsidRDefault="00941AD3">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941AD3">
        <w:tblPrEx>
          <w:tblCellMar>
            <w:top w:w="0" w:type="dxa"/>
            <w:bottom w:w="0" w:type="dxa"/>
          </w:tblCellMar>
        </w:tblPrEx>
        <w:trPr>
          <w:cantSplit/>
        </w:trPr>
        <w:tc>
          <w:tcPr>
            <w:tcW w:w="4105" w:type="dxa"/>
          </w:tcPr>
          <w:p w:rsidR="00941AD3" w:rsidRDefault="00941AD3">
            <w:pPr>
              <w:jc w:val="both"/>
              <w:rPr>
                <w:rFonts w:ascii="Arial TUR" w:hAnsi="Arial TUR"/>
                <w:sz w:val="16"/>
              </w:rPr>
            </w:pPr>
            <w:r>
              <w:rPr>
                <w:rFonts w:ascii="Arial TUR" w:hAnsi="Arial TUR"/>
                <w:sz w:val="16"/>
              </w:rPr>
              <w:t>Şirket'in son iki yıl içinde gerçekleştirdiği ithalat ve ihracat rakamları aşağıda gösterilmiştir.</w:t>
            </w:r>
          </w:p>
        </w:tc>
        <w:tc>
          <w:tcPr>
            <w:tcW w:w="1134" w:type="dxa"/>
          </w:tcPr>
          <w:p w:rsidR="00941AD3" w:rsidRDefault="00941AD3">
            <w:pPr>
              <w:jc w:val="both"/>
              <w:rPr>
                <w:rFonts w:ascii="Arial" w:hAnsi="Arial"/>
                <w:sz w:val="16"/>
              </w:rPr>
            </w:pPr>
          </w:p>
        </w:tc>
        <w:tc>
          <w:tcPr>
            <w:tcW w:w="4105" w:type="dxa"/>
          </w:tcPr>
          <w:p w:rsidR="00941AD3" w:rsidRDefault="00941AD3">
            <w:pPr>
              <w:jc w:val="both"/>
              <w:rPr>
                <w:rFonts w:ascii="Arial" w:hAnsi="Arial"/>
                <w:i/>
                <w:sz w:val="16"/>
              </w:rPr>
            </w:pPr>
            <w:r>
              <w:rPr>
                <w:rFonts w:ascii="Arial" w:hAnsi="Arial"/>
                <w:i/>
                <w:sz w:val="16"/>
              </w:rPr>
              <w:t>The export and import figures that  the Company realized  in the last two years  are given below.</w:t>
            </w:r>
          </w:p>
        </w:tc>
      </w:tr>
    </w:tbl>
    <w:p w:rsidR="00941AD3" w:rsidRDefault="00941AD3">
      <w:pPr>
        <w:rPr>
          <w:rFonts w:ascii="Arial" w:hAnsi="Arial"/>
          <w:sz w:val="16"/>
        </w:rPr>
      </w:pPr>
    </w:p>
    <w:p w:rsidR="00941AD3" w:rsidRDefault="00941AD3">
      <w:pPr>
        <w:rPr>
          <w:rFonts w:ascii="Arial" w:hAnsi="Arial"/>
          <w:b/>
          <w:u w:val="single"/>
        </w:rPr>
      </w:pPr>
    </w:p>
    <w:p w:rsidR="00941AD3" w:rsidRDefault="00941AD3">
      <w:pPr>
        <w:rPr>
          <w:rFonts w:ascii="Arial" w:hAnsi="Arial"/>
          <w:color w:val="FF0000"/>
          <w:sz w:val="16"/>
        </w:rPr>
      </w:pPr>
    </w:p>
    <w:tbl>
      <w:tblPr>
        <w:tblW w:w="0" w:type="auto"/>
        <w:tblLayout w:type="fixed"/>
        <w:tblCellMar>
          <w:left w:w="30" w:type="dxa"/>
          <w:right w:w="30" w:type="dxa"/>
        </w:tblCellMar>
        <w:tblLook w:val="0000" w:firstRow="0" w:lastRow="0" w:firstColumn="0" w:lastColumn="0" w:noHBand="0" w:noVBand="0"/>
      </w:tblPr>
      <w:tblGrid>
        <w:gridCol w:w="905"/>
        <w:gridCol w:w="1677"/>
        <w:gridCol w:w="2410"/>
        <w:gridCol w:w="1701"/>
        <w:gridCol w:w="2268"/>
      </w:tblGrid>
      <w:tr w:rsidR="00941AD3" w:rsidRPr="007D0034">
        <w:tblPrEx>
          <w:tblCellMar>
            <w:top w:w="0" w:type="dxa"/>
            <w:bottom w:w="0" w:type="dxa"/>
          </w:tblCellMar>
        </w:tblPrEx>
        <w:trPr>
          <w:cantSplit/>
          <w:trHeight w:val="250"/>
        </w:trPr>
        <w:tc>
          <w:tcPr>
            <w:tcW w:w="905" w:type="dxa"/>
          </w:tcPr>
          <w:p w:rsidR="00941AD3" w:rsidRPr="007D0034" w:rsidRDefault="00941AD3">
            <w:pPr>
              <w:jc w:val="center"/>
              <w:rPr>
                <w:rFonts w:ascii="Arial" w:hAnsi="Arial"/>
                <w:b/>
                <w:i/>
                <w:sz w:val="16"/>
                <w:u w:val="single"/>
              </w:rPr>
            </w:pPr>
          </w:p>
        </w:tc>
        <w:tc>
          <w:tcPr>
            <w:tcW w:w="1677" w:type="dxa"/>
          </w:tcPr>
          <w:p w:rsidR="00941AD3" w:rsidRPr="007D0034" w:rsidRDefault="00941AD3">
            <w:pPr>
              <w:jc w:val="center"/>
              <w:rPr>
                <w:rFonts w:ascii="Arial TUR" w:hAnsi="Arial TUR"/>
                <w:b/>
                <w:sz w:val="16"/>
              </w:rPr>
            </w:pPr>
            <w:r w:rsidRPr="007D0034">
              <w:rPr>
                <w:rFonts w:ascii="Arial TUR" w:hAnsi="Arial TUR"/>
                <w:b/>
                <w:sz w:val="16"/>
              </w:rPr>
              <w:t>İthalat (YTL)</w:t>
            </w:r>
          </w:p>
        </w:tc>
        <w:tc>
          <w:tcPr>
            <w:tcW w:w="2410" w:type="dxa"/>
          </w:tcPr>
          <w:p w:rsidR="00941AD3" w:rsidRPr="007D0034" w:rsidRDefault="00941AD3">
            <w:pPr>
              <w:jc w:val="center"/>
              <w:rPr>
                <w:rFonts w:ascii="Arial TUR" w:hAnsi="Arial TUR"/>
                <w:b/>
                <w:sz w:val="16"/>
              </w:rPr>
            </w:pPr>
            <w:r w:rsidRPr="007D0034">
              <w:rPr>
                <w:rFonts w:ascii="Arial TUR" w:hAnsi="Arial TUR"/>
                <w:b/>
                <w:sz w:val="16"/>
              </w:rPr>
              <w:t>Maliyetler İçindeki Payı(%)</w:t>
            </w:r>
          </w:p>
        </w:tc>
        <w:tc>
          <w:tcPr>
            <w:tcW w:w="1701" w:type="dxa"/>
          </w:tcPr>
          <w:p w:rsidR="00941AD3" w:rsidRPr="007D0034" w:rsidRDefault="00941AD3">
            <w:pPr>
              <w:jc w:val="center"/>
              <w:rPr>
                <w:rFonts w:ascii="Arial" w:hAnsi="Arial"/>
                <w:b/>
                <w:sz w:val="16"/>
              </w:rPr>
            </w:pPr>
            <w:r w:rsidRPr="007D0034">
              <w:rPr>
                <w:rFonts w:ascii="Arial TUR" w:hAnsi="Arial TUR"/>
                <w:b/>
                <w:sz w:val="16"/>
              </w:rPr>
              <w:t>İ</w:t>
            </w:r>
            <w:r w:rsidRPr="007D0034">
              <w:rPr>
                <w:rFonts w:ascii="Arial" w:hAnsi="Arial"/>
                <w:b/>
                <w:sz w:val="16"/>
              </w:rPr>
              <w:t>hracat (YTL)</w:t>
            </w:r>
          </w:p>
        </w:tc>
        <w:tc>
          <w:tcPr>
            <w:tcW w:w="2268" w:type="dxa"/>
          </w:tcPr>
          <w:p w:rsidR="00941AD3" w:rsidRPr="007D0034" w:rsidRDefault="00941AD3">
            <w:pPr>
              <w:jc w:val="center"/>
              <w:rPr>
                <w:rFonts w:ascii="Arial TUR" w:hAnsi="Arial TUR"/>
                <w:b/>
                <w:sz w:val="16"/>
              </w:rPr>
            </w:pPr>
            <w:r w:rsidRPr="007D0034">
              <w:rPr>
                <w:rFonts w:ascii="Arial TUR" w:hAnsi="Arial TUR"/>
                <w:b/>
                <w:sz w:val="16"/>
              </w:rPr>
              <w:t>Satışlar İçindeki Payı(%)</w:t>
            </w:r>
          </w:p>
        </w:tc>
      </w:tr>
      <w:tr w:rsidR="00941AD3" w:rsidRPr="007D0034">
        <w:tblPrEx>
          <w:tblCellMar>
            <w:top w:w="0" w:type="dxa"/>
            <w:bottom w:w="0" w:type="dxa"/>
          </w:tblCellMar>
        </w:tblPrEx>
        <w:trPr>
          <w:cantSplit/>
          <w:trHeight w:val="250"/>
        </w:trPr>
        <w:tc>
          <w:tcPr>
            <w:tcW w:w="905" w:type="dxa"/>
          </w:tcPr>
          <w:p w:rsidR="00941AD3" w:rsidRPr="007D0034" w:rsidRDefault="00941AD3">
            <w:pPr>
              <w:jc w:val="center"/>
              <w:rPr>
                <w:rFonts w:ascii="Arial" w:hAnsi="Arial"/>
                <w:b/>
                <w:i/>
                <w:sz w:val="16"/>
                <w:u w:val="single"/>
              </w:rPr>
            </w:pPr>
          </w:p>
        </w:tc>
        <w:tc>
          <w:tcPr>
            <w:tcW w:w="1677" w:type="dxa"/>
          </w:tcPr>
          <w:p w:rsidR="00941AD3" w:rsidRPr="007D0034" w:rsidRDefault="00941AD3">
            <w:pPr>
              <w:jc w:val="center"/>
              <w:rPr>
                <w:rFonts w:ascii="Arial" w:hAnsi="Arial"/>
                <w:b/>
                <w:i/>
                <w:sz w:val="16"/>
                <w:u w:val="single"/>
              </w:rPr>
            </w:pPr>
            <w:r w:rsidRPr="007D0034">
              <w:rPr>
                <w:rFonts w:ascii="Arial" w:hAnsi="Arial"/>
                <w:b/>
                <w:i/>
                <w:sz w:val="16"/>
                <w:u w:val="single"/>
              </w:rPr>
              <w:t xml:space="preserve">Imports ($) </w:t>
            </w:r>
          </w:p>
        </w:tc>
        <w:tc>
          <w:tcPr>
            <w:tcW w:w="2410" w:type="dxa"/>
          </w:tcPr>
          <w:p w:rsidR="00941AD3" w:rsidRPr="007D0034" w:rsidRDefault="00941AD3">
            <w:pPr>
              <w:jc w:val="center"/>
              <w:rPr>
                <w:rFonts w:ascii="Arial" w:hAnsi="Arial"/>
                <w:b/>
                <w:i/>
                <w:sz w:val="16"/>
                <w:u w:val="single"/>
              </w:rPr>
            </w:pPr>
            <w:r w:rsidRPr="007D0034">
              <w:rPr>
                <w:rFonts w:ascii="Arial" w:hAnsi="Arial"/>
                <w:b/>
                <w:i/>
                <w:sz w:val="16"/>
                <w:u w:val="single"/>
              </w:rPr>
              <w:t>Proportion In Costs(%)</w:t>
            </w:r>
          </w:p>
        </w:tc>
        <w:tc>
          <w:tcPr>
            <w:tcW w:w="1701" w:type="dxa"/>
          </w:tcPr>
          <w:p w:rsidR="00941AD3" w:rsidRPr="007D0034" w:rsidRDefault="00941AD3">
            <w:pPr>
              <w:jc w:val="center"/>
              <w:rPr>
                <w:rFonts w:ascii="Arial" w:hAnsi="Arial"/>
                <w:b/>
                <w:i/>
                <w:sz w:val="16"/>
                <w:u w:val="single"/>
              </w:rPr>
            </w:pPr>
            <w:r w:rsidRPr="007D0034">
              <w:rPr>
                <w:rFonts w:ascii="Arial" w:hAnsi="Arial"/>
                <w:b/>
                <w:i/>
                <w:sz w:val="16"/>
                <w:u w:val="single"/>
              </w:rPr>
              <w:t>Exports ($)</w:t>
            </w:r>
          </w:p>
        </w:tc>
        <w:tc>
          <w:tcPr>
            <w:tcW w:w="2268" w:type="dxa"/>
          </w:tcPr>
          <w:p w:rsidR="00941AD3" w:rsidRPr="007D0034" w:rsidRDefault="00941AD3">
            <w:pPr>
              <w:jc w:val="center"/>
              <w:rPr>
                <w:rFonts w:ascii="Arial" w:hAnsi="Arial"/>
                <w:b/>
                <w:i/>
                <w:sz w:val="16"/>
                <w:u w:val="single"/>
              </w:rPr>
            </w:pPr>
            <w:r w:rsidRPr="007D0034">
              <w:rPr>
                <w:rFonts w:ascii="Arial" w:hAnsi="Arial"/>
                <w:b/>
                <w:i/>
                <w:sz w:val="16"/>
                <w:u w:val="single"/>
              </w:rPr>
              <w:t>Proportion In Sales(%)</w:t>
            </w:r>
          </w:p>
        </w:tc>
      </w:tr>
      <w:tr w:rsidR="00941AD3">
        <w:tblPrEx>
          <w:tblCellMar>
            <w:top w:w="0" w:type="dxa"/>
            <w:bottom w:w="0" w:type="dxa"/>
          </w:tblCellMar>
        </w:tblPrEx>
        <w:trPr>
          <w:cantSplit/>
          <w:trHeight w:val="250"/>
        </w:trPr>
        <w:tc>
          <w:tcPr>
            <w:tcW w:w="905" w:type="dxa"/>
          </w:tcPr>
          <w:p w:rsidR="00941AD3" w:rsidRPr="007D0034" w:rsidRDefault="00850A0F">
            <w:pPr>
              <w:jc w:val="center"/>
              <w:rPr>
                <w:rFonts w:ascii="Arial" w:hAnsi="Arial"/>
                <w:sz w:val="16"/>
              </w:rPr>
            </w:pPr>
            <w:r w:rsidRPr="007D0034">
              <w:rPr>
                <w:rFonts w:ascii="Arial" w:hAnsi="Arial"/>
                <w:sz w:val="16"/>
              </w:rPr>
              <w:t>2008</w:t>
            </w:r>
          </w:p>
        </w:tc>
        <w:tc>
          <w:tcPr>
            <w:tcW w:w="1677" w:type="dxa"/>
          </w:tcPr>
          <w:p w:rsidR="00C8420F" w:rsidRDefault="00C8420F">
            <w:pPr>
              <w:jc w:val="right"/>
              <w:rPr>
                <w:rFonts w:ascii="Arial" w:hAnsi="Arial"/>
                <w:sz w:val="16"/>
              </w:rPr>
            </w:pPr>
            <w:r w:rsidRPr="00C8420F">
              <w:rPr>
                <w:rFonts w:ascii="Arial" w:hAnsi="Arial"/>
                <w:sz w:val="16"/>
              </w:rPr>
              <w:t>131</w:t>
            </w:r>
            <w:r>
              <w:rPr>
                <w:rFonts w:ascii="Arial" w:hAnsi="Arial"/>
                <w:sz w:val="16"/>
              </w:rPr>
              <w:t>.</w:t>
            </w:r>
            <w:r w:rsidRPr="00C8420F">
              <w:rPr>
                <w:rFonts w:ascii="Arial" w:hAnsi="Arial"/>
                <w:sz w:val="16"/>
              </w:rPr>
              <w:t>164</w:t>
            </w:r>
            <w:r>
              <w:rPr>
                <w:rFonts w:ascii="Arial" w:hAnsi="Arial"/>
                <w:sz w:val="16"/>
              </w:rPr>
              <w:t>.</w:t>
            </w:r>
            <w:r w:rsidRPr="00C8420F">
              <w:rPr>
                <w:rFonts w:ascii="Arial" w:hAnsi="Arial"/>
                <w:sz w:val="16"/>
              </w:rPr>
              <w:t>335</w:t>
            </w:r>
            <w:r>
              <w:rPr>
                <w:rFonts w:ascii="Arial" w:hAnsi="Arial"/>
                <w:sz w:val="16"/>
              </w:rPr>
              <w:t xml:space="preserve"> YTL</w:t>
            </w:r>
          </w:p>
          <w:p w:rsidR="00C8420F" w:rsidRPr="00C8420F" w:rsidRDefault="00C8420F" w:rsidP="00C8420F">
            <w:pPr>
              <w:jc w:val="right"/>
              <w:rPr>
                <w:rFonts w:ascii="Arial" w:hAnsi="Arial"/>
                <w:sz w:val="16"/>
              </w:rPr>
            </w:pPr>
            <w:r w:rsidRPr="00C8420F">
              <w:rPr>
                <w:rFonts w:ascii="Arial" w:hAnsi="Arial"/>
                <w:sz w:val="16"/>
              </w:rPr>
              <w:t>101.677.779 USD</w:t>
            </w:r>
          </w:p>
          <w:p w:rsidR="00941AD3" w:rsidRPr="00C8420F" w:rsidRDefault="00C8420F">
            <w:pPr>
              <w:jc w:val="right"/>
              <w:rPr>
                <w:rFonts w:ascii="Arial" w:hAnsi="Arial"/>
                <w:sz w:val="16"/>
              </w:rPr>
            </w:pPr>
            <w:r>
              <w:rPr>
                <w:rFonts w:ascii="Arial" w:hAnsi="Arial"/>
                <w:sz w:val="16"/>
              </w:rPr>
              <w:t xml:space="preserve">  </w:t>
            </w:r>
          </w:p>
        </w:tc>
        <w:tc>
          <w:tcPr>
            <w:tcW w:w="2410" w:type="dxa"/>
          </w:tcPr>
          <w:p w:rsidR="00941AD3" w:rsidRPr="00C8420F" w:rsidRDefault="00C8420F">
            <w:pPr>
              <w:jc w:val="center"/>
              <w:rPr>
                <w:rFonts w:ascii="Arial" w:hAnsi="Arial"/>
                <w:sz w:val="16"/>
              </w:rPr>
            </w:pPr>
            <w:r>
              <w:rPr>
                <w:rFonts w:ascii="Arial" w:hAnsi="Arial"/>
                <w:sz w:val="16"/>
              </w:rPr>
              <w:t>29</w:t>
            </w:r>
          </w:p>
        </w:tc>
        <w:tc>
          <w:tcPr>
            <w:tcW w:w="1701" w:type="dxa"/>
          </w:tcPr>
          <w:p w:rsidR="004752DD" w:rsidRPr="00745525" w:rsidRDefault="004752DD" w:rsidP="00745525">
            <w:pPr>
              <w:jc w:val="right"/>
              <w:rPr>
                <w:rFonts w:ascii="Arial" w:hAnsi="Arial"/>
                <w:sz w:val="16"/>
              </w:rPr>
            </w:pPr>
            <w:r>
              <w:rPr>
                <w:rFonts w:ascii="Arial" w:hAnsi="Arial"/>
                <w:color w:val="000000"/>
                <w:sz w:val="16"/>
              </w:rPr>
              <w:t xml:space="preserve">  </w:t>
            </w:r>
            <w:r w:rsidR="00745525">
              <w:rPr>
                <w:rFonts w:ascii="Arial" w:hAnsi="Arial"/>
                <w:color w:val="000000"/>
                <w:sz w:val="16"/>
              </w:rPr>
              <w:t>2</w:t>
            </w:r>
            <w:r w:rsidR="00745525" w:rsidRPr="00745525">
              <w:rPr>
                <w:rFonts w:ascii="Arial" w:hAnsi="Arial"/>
                <w:sz w:val="16"/>
              </w:rPr>
              <w:t>38.871.755</w:t>
            </w:r>
            <w:r w:rsidR="006E6733" w:rsidRPr="00745525">
              <w:rPr>
                <w:rFonts w:ascii="Arial" w:hAnsi="Arial"/>
                <w:sz w:val="16"/>
              </w:rPr>
              <w:t>YTL</w:t>
            </w:r>
          </w:p>
          <w:p w:rsidR="00385946" w:rsidRPr="00745525" w:rsidRDefault="004752DD" w:rsidP="00745525">
            <w:pPr>
              <w:jc w:val="right"/>
              <w:rPr>
                <w:rFonts w:ascii="Arial" w:hAnsi="Arial"/>
                <w:sz w:val="16"/>
              </w:rPr>
            </w:pPr>
            <w:r w:rsidRPr="00745525">
              <w:rPr>
                <w:rFonts w:ascii="Arial" w:hAnsi="Arial"/>
                <w:sz w:val="16"/>
              </w:rPr>
              <w:t xml:space="preserve">  </w:t>
            </w:r>
            <w:r w:rsidR="00745525" w:rsidRPr="00745525">
              <w:rPr>
                <w:rFonts w:ascii="Arial" w:hAnsi="Arial"/>
                <w:sz w:val="16"/>
              </w:rPr>
              <w:t>184.756.558</w:t>
            </w:r>
            <w:r w:rsidR="00385946" w:rsidRPr="00745525">
              <w:rPr>
                <w:rFonts w:ascii="Arial" w:hAnsi="Arial"/>
                <w:sz w:val="16"/>
              </w:rPr>
              <w:t>USD</w:t>
            </w:r>
          </w:p>
          <w:p w:rsidR="00BC246E" w:rsidRPr="004752DD" w:rsidRDefault="006E6733" w:rsidP="004752DD">
            <w:pPr>
              <w:ind w:right="395"/>
              <w:rPr>
                <w:rFonts w:ascii="Arial" w:hAnsi="Arial"/>
                <w:color w:val="000000"/>
                <w:sz w:val="16"/>
              </w:rPr>
            </w:pPr>
            <w:r w:rsidRPr="004752DD">
              <w:rPr>
                <w:rFonts w:ascii="Arial" w:hAnsi="Arial"/>
                <w:color w:val="000000"/>
                <w:sz w:val="16"/>
              </w:rPr>
              <w:t xml:space="preserve">  </w:t>
            </w:r>
          </w:p>
        </w:tc>
        <w:tc>
          <w:tcPr>
            <w:tcW w:w="2268" w:type="dxa"/>
          </w:tcPr>
          <w:p w:rsidR="00941AD3" w:rsidRPr="007D0034" w:rsidRDefault="009F0161">
            <w:pPr>
              <w:jc w:val="center"/>
              <w:rPr>
                <w:rFonts w:ascii="Arial" w:hAnsi="Arial"/>
                <w:sz w:val="16"/>
              </w:rPr>
            </w:pPr>
            <w:r w:rsidRPr="007D0034">
              <w:rPr>
                <w:rFonts w:ascii="Arial" w:hAnsi="Arial"/>
                <w:sz w:val="16"/>
              </w:rPr>
              <w:t>35</w:t>
            </w:r>
          </w:p>
        </w:tc>
      </w:tr>
      <w:tr w:rsidR="00941AD3">
        <w:tblPrEx>
          <w:tblCellMar>
            <w:top w:w="0" w:type="dxa"/>
            <w:bottom w:w="0" w:type="dxa"/>
          </w:tblCellMar>
        </w:tblPrEx>
        <w:trPr>
          <w:cantSplit/>
          <w:trHeight w:val="250"/>
        </w:trPr>
        <w:tc>
          <w:tcPr>
            <w:tcW w:w="905" w:type="dxa"/>
          </w:tcPr>
          <w:p w:rsidR="00941AD3" w:rsidRPr="007D0034" w:rsidRDefault="00850A0F">
            <w:pPr>
              <w:jc w:val="center"/>
              <w:rPr>
                <w:rFonts w:ascii="Arial" w:hAnsi="Arial"/>
                <w:sz w:val="16"/>
              </w:rPr>
            </w:pPr>
            <w:r w:rsidRPr="007D0034">
              <w:rPr>
                <w:rFonts w:ascii="Arial" w:hAnsi="Arial"/>
                <w:sz w:val="16"/>
              </w:rPr>
              <w:t>2007</w:t>
            </w:r>
          </w:p>
        </w:tc>
        <w:tc>
          <w:tcPr>
            <w:tcW w:w="1677" w:type="dxa"/>
          </w:tcPr>
          <w:p w:rsidR="003F1C44" w:rsidRPr="00113941" w:rsidRDefault="003F1C44" w:rsidP="00745525">
            <w:pPr>
              <w:jc w:val="right"/>
              <w:rPr>
                <w:rFonts w:ascii="Arial" w:hAnsi="Arial"/>
                <w:color w:val="000000"/>
                <w:sz w:val="16"/>
              </w:rPr>
            </w:pPr>
            <w:r w:rsidRPr="00113941">
              <w:rPr>
                <w:rFonts w:ascii="Arial" w:hAnsi="Arial"/>
                <w:color w:val="000000"/>
                <w:sz w:val="16"/>
              </w:rPr>
              <w:t xml:space="preserve">153.140.176 YTL </w:t>
            </w:r>
          </w:p>
          <w:p w:rsidR="003F1C44" w:rsidRPr="00113941" w:rsidRDefault="003F1C44" w:rsidP="00745525">
            <w:pPr>
              <w:jc w:val="right"/>
              <w:rPr>
                <w:rFonts w:ascii="Arial" w:hAnsi="Arial"/>
                <w:color w:val="000000"/>
                <w:sz w:val="16"/>
              </w:rPr>
            </w:pPr>
            <w:r w:rsidRPr="00113941">
              <w:rPr>
                <w:rFonts w:ascii="Arial" w:hAnsi="Arial"/>
                <w:color w:val="000000"/>
                <w:sz w:val="16"/>
              </w:rPr>
              <w:t>117.663.631 USD</w:t>
            </w:r>
          </w:p>
          <w:p w:rsidR="00941AD3" w:rsidRPr="007D0034" w:rsidRDefault="00941AD3">
            <w:pPr>
              <w:jc w:val="right"/>
              <w:rPr>
                <w:rFonts w:ascii="Arial" w:hAnsi="Arial"/>
                <w:sz w:val="16"/>
              </w:rPr>
            </w:pPr>
          </w:p>
        </w:tc>
        <w:tc>
          <w:tcPr>
            <w:tcW w:w="2410" w:type="dxa"/>
          </w:tcPr>
          <w:p w:rsidR="00941AD3" w:rsidRDefault="003F1C44">
            <w:pPr>
              <w:jc w:val="center"/>
              <w:rPr>
                <w:rFonts w:ascii="Arial" w:hAnsi="Arial"/>
                <w:color w:val="FF0000"/>
                <w:sz w:val="16"/>
              </w:rPr>
            </w:pPr>
            <w:r w:rsidRPr="00C8420F">
              <w:rPr>
                <w:rFonts w:ascii="Arial" w:hAnsi="Arial"/>
                <w:sz w:val="16"/>
              </w:rPr>
              <w:t>33</w:t>
            </w:r>
          </w:p>
        </w:tc>
        <w:tc>
          <w:tcPr>
            <w:tcW w:w="1701" w:type="dxa"/>
          </w:tcPr>
          <w:p w:rsidR="00BC246E" w:rsidRPr="00113941" w:rsidRDefault="00BC246E" w:rsidP="00745525">
            <w:pPr>
              <w:jc w:val="right"/>
              <w:rPr>
                <w:rFonts w:ascii="Arial" w:hAnsi="Arial"/>
                <w:color w:val="000000"/>
                <w:sz w:val="16"/>
              </w:rPr>
            </w:pPr>
            <w:r w:rsidRPr="00113941">
              <w:rPr>
                <w:rFonts w:ascii="Arial" w:hAnsi="Arial"/>
                <w:color w:val="000000"/>
                <w:sz w:val="16"/>
              </w:rPr>
              <w:t xml:space="preserve">     247.712.856 YTL</w:t>
            </w:r>
          </w:p>
          <w:p w:rsidR="00BC246E" w:rsidRPr="00113941" w:rsidRDefault="00BC246E" w:rsidP="00745525">
            <w:pPr>
              <w:jc w:val="right"/>
              <w:rPr>
                <w:rFonts w:ascii="Arial" w:hAnsi="Arial"/>
                <w:color w:val="000000"/>
                <w:sz w:val="16"/>
              </w:rPr>
            </w:pPr>
            <w:r w:rsidRPr="00113941">
              <w:rPr>
                <w:rFonts w:ascii="Arial" w:hAnsi="Arial"/>
                <w:color w:val="000000"/>
                <w:sz w:val="16"/>
              </w:rPr>
              <w:t xml:space="preserve">       190.327.522 USD</w:t>
            </w:r>
          </w:p>
          <w:p w:rsidR="00941AD3" w:rsidRDefault="00941AD3">
            <w:pPr>
              <w:jc w:val="right"/>
              <w:rPr>
                <w:rFonts w:ascii="Arial" w:hAnsi="Arial"/>
                <w:color w:val="FF0000"/>
                <w:sz w:val="16"/>
              </w:rPr>
            </w:pPr>
          </w:p>
        </w:tc>
        <w:tc>
          <w:tcPr>
            <w:tcW w:w="2268" w:type="dxa"/>
          </w:tcPr>
          <w:p w:rsidR="00941AD3" w:rsidRDefault="00BC246E">
            <w:pPr>
              <w:jc w:val="center"/>
              <w:rPr>
                <w:rFonts w:ascii="Arial" w:hAnsi="Arial"/>
                <w:color w:val="FF0000"/>
                <w:sz w:val="16"/>
              </w:rPr>
            </w:pPr>
            <w:r w:rsidRPr="00BF3EB5">
              <w:rPr>
                <w:rFonts w:ascii="Arial" w:hAnsi="Arial"/>
                <w:color w:val="000000"/>
                <w:sz w:val="16"/>
              </w:rPr>
              <w:t>42</w:t>
            </w:r>
          </w:p>
        </w:tc>
      </w:tr>
    </w:tbl>
    <w:p w:rsidR="00941AD3" w:rsidRDefault="00941AD3">
      <w:pPr>
        <w:rPr>
          <w:rFonts w:ascii="Arial" w:hAnsi="Arial"/>
          <w:sz w:val="16"/>
        </w:rPr>
      </w:pPr>
    </w:p>
    <w:p w:rsidR="00585C3D" w:rsidRDefault="00585C3D">
      <w:pPr>
        <w:rPr>
          <w:rFonts w:ascii="Arial" w:hAnsi="Arial"/>
          <w:sz w:val="16"/>
        </w:rPr>
      </w:pPr>
    </w:p>
    <w:p w:rsidR="00585C3D" w:rsidRDefault="00585C3D">
      <w:pPr>
        <w:rPr>
          <w:rFonts w:ascii="Arial" w:hAnsi="Arial"/>
          <w:sz w:val="16"/>
        </w:rPr>
      </w:pPr>
    </w:p>
    <w:p w:rsidR="00585C3D" w:rsidRDefault="00585C3D">
      <w:pPr>
        <w:rPr>
          <w:rFonts w:ascii="Arial" w:hAnsi="Arial"/>
          <w:sz w:val="16"/>
        </w:rPr>
      </w:pPr>
    </w:p>
    <w:p w:rsidR="00585C3D" w:rsidRDefault="00585C3D">
      <w:pPr>
        <w:rPr>
          <w:rFonts w:ascii="Arial" w:hAnsi="Arial"/>
          <w:sz w:val="16"/>
        </w:rPr>
      </w:pPr>
    </w:p>
    <w:p w:rsidR="00585C3D" w:rsidRDefault="00585C3D">
      <w:pPr>
        <w:rPr>
          <w:rFonts w:ascii="Arial" w:hAnsi="Arial"/>
          <w:sz w:val="16"/>
        </w:rPr>
      </w:pPr>
    </w:p>
    <w:p w:rsidR="00585C3D" w:rsidRDefault="00585C3D">
      <w:pPr>
        <w:rPr>
          <w:rFonts w:ascii="Arial" w:hAnsi="Arial"/>
          <w:sz w:val="16"/>
        </w:rPr>
      </w:pPr>
    </w:p>
    <w:p w:rsidR="00585C3D" w:rsidRDefault="00585C3D">
      <w:pPr>
        <w:rPr>
          <w:rFonts w:ascii="Arial" w:hAnsi="Arial"/>
          <w:sz w:val="16"/>
        </w:rPr>
      </w:pPr>
    </w:p>
    <w:p w:rsidR="00585C3D" w:rsidRDefault="00585C3D">
      <w:pPr>
        <w:rPr>
          <w:rFonts w:ascii="Arial" w:hAnsi="Arial"/>
          <w:sz w:val="16"/>
        </w:rPr>
      </w:pPr>
    </w:p>
    <w:p w:rsidR="00585C3D" w:rsidRDefault="00585C3D">
      <w:pPr>
        <w:rPr>
          <w:rFonts w:ascii="Arial" w:hAnsi="Arial"/>
          <w:sz w:val="16"/>
        </w:rPr>
      </w:pPr>
    </w:p>
    <w:p w:rsidR="00585C3D" w:rsidRDefault="00585C3D">
      <w:pPr>
        <w:rPr>
          <w:rFonts w:ascii="Arial" w:hAnsi="Arial"/>
          <w:sz w:val="16"/>
        </w:rPr>
      </w:pPr>
    </w:p>
    <w:p w:rsidR="00585C3D" w:rsidRDefault="00585C3D">
      <w:pPr>
        <w:rPr>
          <w:rFonts w:ascii="Arial" w:hAnsi="Arial"/>
          <w:sz w:val="16"/>
        </w:rPr>
      </w:pPr>
    </w:p>
    <w:p w:rsidR="00585C3D" w:rsidRDefault="00585C3D">
      <w:pPr>
        <w:rPr>
          <w:rFonts w:ascii="Arial" w:hAnsi="Arial"/>
          <w:sz w:val="16"/>
        </w:rPr>
      </w:pPr>
    </w:p>
    <w:p w:rsidR="00585C3D" w:rsidRDefault="00585C3D">
      <w:pPr>
        <w:rPr>
          <w:rFonts w:ascii="Arial" w:hAnsi="Arial"/>
          <w:sz w:val="16"/>
        </w:rPr>
      </w:pPr>
    </w:p>
    <w:p w:rsidR="00217374" w:rsidRDefault="00217374">
      <w:pPr>
        <w:rPr>
          <w:rFonts w:ascii="Arial" w:hAnsi="Arial"/>
          <w:sz w:val="16"/>
        </w:rPr>
      </w:pPr>
    </w:p>
    <w:p w:rsidR="00217374" w:rsidRDefault="00217374">
      <w:pPr>
        <w:rPr>
          <w:rFonts w:ascii="Arial" w:hAnsi="Arial"/>
          <w:sz w:val="16"/>
        </w:rPr>
      </w:pPr>
    </w:p>
    <w:p w:rsidR="00585C3D" w:rsidRDefault="00585C3D">
      <w:pPr>
        <w:rPr>
          <w:rFonts w:ascii="Arial" w:hAnsi="Arial"/>
          <w:sz w:val="16"/>
        </w:rPr>
      </w:pPr>
    </w:p>
    <w:p w:rsidR="002145D2" w:rsidRDefault="002145D2">
      <w:pPr>
        <w:rPr>
          <w:rFonts w:ascii="Arial" w:hAnsi="Arial"/>
          <w:sz w:val="16"/>
        </w:rPr>
      </w:pPr>
    </w:p>
    <w:p w:rsidR="002145D2" w:rsidRDefault="002145D2">
      <w:pPr>
        <w:rPr>
          <w:rFonts w:ascii="Arial" w:hAnsi="Arial"/>
          <w:sz w:val="16"/>
        </w:rPr>
      </w:pPr>
    </w:p>
    <w:p w:rsidR="00251B4C" w:rsidRDefault="00251B4C">
      <w:pPr>
        <w:rPr>
          <w:rFonts w:ascii="Arial" w:hAnsi="Arial"/>
          <w:sz w:val="16"/>
        </w:rPr>
      </w:pPr>
    </w:p>
    <w:p w:rsidR="00251B4C" w:rsidRDefault="00251B4C">
      <w:pPr>
        <w:rPr>
          <w:rFonts w:ascii="Arial" w:hAnsi="Arial"/>
          <w:sz w:val="16"/>
        </w:rPr>
      </w:pPr>
    </w:p>
    <w:p w:rsidR="00251B4C" w:rsidRDefault="00251B4C">
      <w:pPr>
        <w:rPr>
          <w:rFonts w:ascii="Arial" w:hAnsi="Arial"/>
          <w:sz w:val="16"/>
        </w:rPr>
      </w:pPr>
    </w:p>
    <w:p w:rsidR="002145D2" w:rsidRDefault="002145D2">
      <w:pPr>
        <w:rPr>
          <w:rFonts w:ascii="Arial" w:hAnsi="Arial"/>
          <w:sz w:val="16"/>
        </w:rPr>
      </w:pPr>
    </w:p>
    <w:p w:rsidR="002145D2" w:rsidRDefault="002145D2">
      <w:pPr>
        <w:rPr>
          <w:rFonts w:ascii="Arial" w:hAnsi="Arial"/>
          <w:sz w:val="16"/>
        </w:rPr>
      </w:pPr>
    </w:p>
    <w:p w:rsidR="002145D2" w:rsidRDefault="002145D2">
      <w:pPr>
        <w:rPr>
          <w:rFonts w:ascii="Arial" w:hAnsi="Arial"/>
          <w:sz w:val="16"/>
        </w:rPr>
      </w:pPr>
    </w:p>
    <w:p w:rsidR="00585C3D" w:rsidRDefault="00585C3D">
      <w:pPr>
        <w:rPr>
          <w:rFonts w:ascii="Arial" w:hAnsi="Arial"/>
          <w:sz w:val="16"/>
        </w:rPr>
      </w:pPr>
    </w:p>
    <w:p w:rsidR="00941AD3" w:rsidRDefault="00941AD3">
      <w:pPr>
        <w:rPr>
          <w:rFonts w:ascii="Arial" w:hAnsi="Arial"/>
          <w:sz w:val="16"/>
        </w:rPr>
      </w:pPr>
      <w:bookmarkStart w:id="2" w:name="OLE_LINK1"/>
      <w:bookmarkStart w:id="3" w:name="OLE_LINK2"/>
    </w:p>
    <w:tbl>
      <w:tblPr>
        <w:tblW w:w="0" w:type="auto"/>
        <w:tblLayout w:type="fixed"/>
        <w:tblLook w:val="0000" w:firstRow="0" w:lastRow="0" w:firstColumn="0" w:lastColumn="0" w:noHBand="0" w:noVBand="0"/>
      </w:tblPr>
      <w:tblGrid>
        <w:gridCol w:w="4113"/>
        <w:gridCol w:w="1212"/>
        <w:gridCol w:w="4184"/>
      </w:tblGrid>
      <w:tr w:rsidR="00941AD3">
        <w:tblPrEx>
          <w:tblCellMar>
            <w:top w:w="0" w:type="dxa"/>
            <w:bottom w:w="0" w:type="dxa"/>
          </w:tblCellMar>
        </w:tblPrEx>
        <w:trPr>
          <w:cantSplit/>
        </w:trPr>
        <w:tc>
          <w:tcPr>
            <w:tcW w:w="4113" w:type="dxa"/>
          </w:tcPr>
          <w:p w:rsidR="00941AD3" w:rsidRDefault="00941AD3">
            <w:pPr>
              <w:jc w:val="both"/>
              <w:rPr>
                <w:rFonts w:ascii="Arial TUR" w:hAnsi="Arial TUR"/>
                <w:sz w:val="16"/>
              </w:rPr>
            </w:pPr>
            <w:r>
              <w:rPr>
                <w:rFonts w:ascii="Arial TUR" w:hAnsi="Arial TUR"/>
                <w:sz w:val="16"/>
              </w:rPr>
              <w:lastRenderedPageBreak/>
              <w:t>Şirket'in devam etmekte olan ve proje halindeki yatırımları aşağıda verilmektedir.</w:t>
            </w:r>
          </w:p>
        </w:tc>
        <w:tc>
          <w:tcPr>
            <w:tcW w:w="1212" w:type="dxa"/>
          </w:tcPr>
          <w:p w:rsidR="00941AD3" w:rsidRDefault="00941AD3">
            <w:pPr>
              <w:rPr>
                <w:rFonts w:ascii="Arial" w:hAnsi="Arial"/>
                <w:sz w:val="16"/>
              </w:rPr>
            </w:pPr>
          </w:p>
        </w:tc>
        <w:tc>
          <w:tcPr>
            <w:tcW w:w="4184" w:type="dxa"/>
          </w:tcPr>
          <w:p w:rsidR="00941AD3" w:rsidRDefault="00941AD3">
            <w:pPr>
              <w:jc w:val="both"/>
              <w:rPr>
                <w:rFonts w:ascii="Arial" w:hAnsi="Arial"/>
                <w:i/>
                <w:sz w:val="16"/>
              </w:rPr>
            </w:pPr>
            <w:r>
              <w:rPr>
                <w:rFonts w:ascii="Arial" w:hAnsi="Arial"/>
                <w:i/>
                <w:sz w:val="16"/>
              </w:rPr>
              <w:t>The on-going investments and projects of the Company are given below.</w:t>
            </w:r>
          </w:p>
        </w:tc>
      </w:tr>
      <w:bookmarkEnd w:id="2"/>
      <w:bookmarkEnd w:id="3"/>
    </w:tbl>
    <w:p w:rsidR="00A10CD3" w:rsidRDefault="00A10CD3">
      <w:pPr>
        <w:rPr>
          <w:rFonts w:ascii="Arial TUR" w:hAnsi="Arial TUR"/>
          <w:b/>
          <w:i/>
          <w:color w:val="FF0000"/>
          <w:u w:val="single"/>
        </w:rPr>
      </w:pPr>
    </w:p>
    <w:p w:rsidR="00A81F5B" w:rsidRDefault="00A81F5B">
      <w:pPr>
        <w:rPr>
          <w:rFonts w:ascii="Arial TUR" w:hAnsi="Arial TUR"/>
          <w:b/>
          <w:i/>
          <w:color w:val="FF0000"/>
          <w:u w:val="single"/>
        </w:rPr>
      </w:pPr>
    </w:p>
    <w:p w:rsidR="00A81F5B" w:rsidRDefault="00A81F5B">
      <w:pPr>
        <w:rPr>
          <w:rFonts w:ascii="Arial TUR" w:hAnsi="Arial TUR"/>
          <w:b/>
          <w:i/>
          <w:color w:val="FF0000"/>
          <w:u w:val="single"/>
        </w:rPr>
      </w:pPr>
    </w:p>
    <w:tbl>
      <w:tblPr>
        <w:tblW w:w="9660" w:type="dxa"/>
        <w:tblInd w:w="55" w:type="dxa"/>
        <w:tblCellMar>
          <w:left w:w="70" w:type="dxa"/>
          <w:right w:w="70" w:type="dxa"/>
        </w:tblCellMar>
        <w:tblLook w:val="0000" w:firstRow="0" w:lastRow="0" w:firstColumn="0" w:lastColumn="0" w:noHBand="0" w:noVBand="0"/>
      </w:tblPr>
      <w:tblGrid>
        <w:gridCol w:w="3040"/>
        <w:gridCol w:w="2040"/>
        <w:gridCol w:w="2100"/>
        <w:gridCol w:w="2480"/>
      </w:tblGrid>
      <w:tr w:rsidR="00A81F5B">
        <w:trPr>
          <w:trHeight w:val="855"/>
        </w:trPr>
        <w:tc>
          <w:tcPr>
            <w:tcW w:w="3040" w:type="dxa"/>
            <w:tcBorders>
              <w:top w:val="nil"/>
              <w:left w:val="nil"/>
              <w:bottom w:val="nil"/>
              <w:right w:val="nil"/>
            </w:tcBorders>
            <w:shd w:val="clear" w:color="auto" w:fill="auto"/>
          </w:tcPr>
          <w:p w:rsidR="00A81F5B" w:rsidRPr="00A81F5B" w:rsidRDefault="00A81F5B" w:rsidP="00A81F5B">
            <w:pPr>
              <w:jc w:val="both"/>
              <w:rPr>
                <w:rFonts w:ascii="Trebuchet MS" w:hAnsi="Trebuchet MS"/>
                <w:color w:val="000000"/>
                <w:sz w:val="16"/>
                <w:szCs w:val="16"/>
              </w:rPr>
            </w:pPr>
            <w:r w:rsidRPr="00A81F5B">
              <w:rPr>
                <w:rFonts w:ascii="Trebuchet MS" w:hAnsi="Trebuchet MS"/>
                <w:color w:val="000000"/>
                <w:sz w:val="16"/>
                <w:szCs w:val="16"/>
              </w:rPr>
              <w:t>Şirket'in devam etmekte olan ve proje halindeki yatırımları aşağıda verilmektedir.</w:t>
            </w:r>
          </w:p>
        </w:tc>
        <w:tc>
          <w:tcPr>
            <w:tcW w:w="2040" w:type="dxa"/>
            <w:tcBorders>
              <w:top w:val="nil"/>
              <w:left w:val="nil"/>
              <w:bottom w:val="nil"/>
              <w:right w:val="nil"/>
            </w:tcBorders>
            <w:shd w:val="clear" w:color="auto" w:fill="auto"/>
          </w:tcPr>
          <w:p w:rsidR="00A81F5B" w:rsidRPr="00A81F5B" w:rsidRDefault="00A81F5B" w:rsidP="00A81F5B">
            <w:pPr>
              <w:rPr>
                <w:rFonts w:ascii="Trebuchet MS" w:hAnsi="Trebuchet MS"/>
                <w:color w:val="000000"/>
                <w:sz w:val="16"/>
                <w:szCs w:val="16"/>
              </w:rPr>
            </w:pPr>
          </w:p>
        </w:tc>
        <w:tc>
          <w:tcPr>
            <w:tcW w:w="2100" w:type="dxa"/>
            <w:tcBorders>
              <w:top w:val="nil"/>
              <w:left w:val="nil"/>
              <w:bottom w:val="nil"/>
              <w:right w:val="nil"/>
            </w:tcBorders>
            <w:shd w:val="clear" w:color="auto" w:fill="auto"/>
          </w:tcPr>
          <w:p w:rsidR="00A81F5B" w:rsidRPr="00A81F5B" w:rsidRDefault="00A81F5B" w:rsidP="00A81F5B">
            <w:pPr>
              <w:jc w:val="both"/>
              <w:rPr>
                <w:rFonts w:ascii="Trebuchet MS" w:hAnsi="Trebuchet MS"/>
                <w:i/>
                <w:iCs/>
                <w:color w:val="000000"/>
                <w:sz w:val="16"/>
                <w:szCs w:val="16"/>
              </w:rPr>
            </w:pPr>
            <w:r w:rsidRPr="00A81F5B">
              <w:rPr>
                <w:rFonts w:ascii="Trebuchet MS" w:hAnsi="Trebuchet MS"/>
                <w:i/>
                <w:iCs/>
                <w:color w:val="000000"/>
                <w:sz w:val="16"/>
                <w:szCs w:val="16"/>
              </w:rPr>
              <w:t>The on-going investments and projects of the Company are given below.</w:t>
            </w:r>
          </w:p>
        </w:tc>
        <w:tc>
          <w:tcPr>
            <w:tcW w:w="2480" w:type="dxa"/>
            <w:tcBorders>
              <w:top w:val="nil"/>
              <w:left w:val="nil"/>
              <w:bottom w:val="nil"/>
              <w:right w:val="nil"/>
            </w:tcBorders>
            <w:shd w:val="clear" w:color="auto" w:fill="auto"/>
            <w:noWrap/>
            <w:vAlign w:val="bottom"/>
          </w:tcPr>
          <w:p w:rsidR="00A81F5B" w:rsidRPr="00A81F5B" w:rsidRDefault="00A81F5B" w:rsidP="00A81F5B">
            <w:pPr>
              <w:rPr>
                <w:rFonts w:ascii="Trebuchet MS" w:hAnsi="Trebuchet MS"/>
                <w:color w:val="000000"/>
                <w:sz w:val="16"/>
                <w:szCs w:val="16"/>
              </w:rPr>
            </w:pPr>
          </w:p>
        </w:tc>
      </w:tr>
      <w:tr w:rsidR="00A81F5B">
        <w:trPr>
          <w:trHeight w:val="270"/>
        </w:trPr>
        <w:tc>
          <w:tcPr>
            <w:tcW w:w="3040" w:type="dxa"/>
            <w:tcBorders>
              <w:top w:val="nil"/>
              <w:left w:val="nil"/>
              <w:bottom w:val="nil"/>
              <w:right w:val="nil"/>
            </w:tcBorders>
            <w:shd w:val="clear" w:color="auto" w:fill="auto"/>
          </w:tcPr>
          <w:p w:rsidR="00A81F5B" w:rsidRPr="00A81F5B" w:rsidRDefault="00A81F5B" w:rsidP="00A81F5B">
            <w:pPr>
              <w:rPr>
                <w:rFonts w:ascii="Arial TUR" w:hAnsi="Arial TUR"/>
                <w:b/>
                <w:color w:val="000000"/>
                <w:sz w:val="16"/>
              </w:rPr>
            </w:pPr>
          </w:p>
        </w:tc>
        <w:tc>
          <w:tcPr>
            <w:tcW w:w="2040" w:type="dxa"/>
            <w:tcBorders>
              <w:top w:val="nil"/>
              <w:left w:val="nil"/>
              <w:bottom w:val="nil"/>
              <w:right w:val="nil"/>
            </w:tcBorders>
            <w:shd w:val="clear" w:color="auto" w:fill="auto"/>
          </w:tcPr>
          <w:p w:rsidR="00A81F5B" w:rsidRPr="00A81F5B" w:rsidRDefault="00A81F5B" w:rsidP="00A81F5B">
            <w:pPr>
              <w:rPr>
                <w:rFonts w:ascii="Arial TUR" w:hAnsi="Arial TUR"/>
                <w:b/>
                <w:color w:val="000000"/>
                <w:sz w:val="16"/>
              </w:rPr>
            </w:pPr>
            <w:r w:rsidRPr="00A81F5B">
              <w:rPr>
                <w:rFonts w:ascii="Arial TUR" w:hAnsi="Arial TUR"/>
                <w:b/>
                <w:color w:val="000000"/>
                <w:sz w:val="16"/>
              </w:rPr>
              <w:t>Başlangıç-Bitiş Tarihleri</w:t>
            </w:r>
          </w:p>
        </w:tc>
        <w:tc>
          <w:tcPr>
            <w:tcW w:w="2100" w:type="dxa"/>
            <w:tcBorders>
              <w:top w:val="nil"/>
              <w:left w:val="nil"/>
              <w:bottom w:val="nil"/>
              <w:right w:val="nil"/>
            </w:tcBorders>
            <w:shd w:val="clear" w:color="auto" w:fill="auto"/>
          </w:tcPr>
          <w:p w:rsidR="00A81F5B" w:rsidRPr="00A81F5B" w:rsidRDefault="00A81F5B" w:rsidP="00A81F5B">
            <w:pPr>
              <w:rPr>
                <w:rFonts w:ascii="Arial TUR" w:hAnsi="Arial TUR"/>
                <w:b/>
                <w:color w:val="000000"/>
                <w:sz w:val="16"/>
              </w:rPr>
            </w:pPr>
            <w:r w:rsidRPr="00A81F5B">
              <w:rPr>
                <w:rFonts w:ascii="Arial TUR" w:hAnsi="Arial TUR"/>
                <w:b/>
                <w:color w:val="000000"/>
                <w:sz w:val="16"/>
              </w:rPr>
              <w:t>Yatırım Tutarı-</w:t>
            </w:r>
          </w:p>
        </w:tc>
        <w:tc>
          <w:tcPr>
            <w:tcW w:w="2480" w:type="dxa"/>
            <w:tcBorders>
              <w:top w:val="nil"/>
              <w:left w:val="nil"/>
              <w:bottom w:val="nil"/>
              <w:right w:val="nil"/>
            </w:tcBorders>
            <w:shd w:val="clear" w:color="auto" w:fill="auto"/>
          </w:tcPr>
          <w:p w:rsidR="00A81F5B" w:rsidRPr="00A81F5B" w:rsidRDefault="00A81F5B" w:rsidP="00A81F5B">
            <w:pPr>
              <w:rPr>
                <w:rFonts w:ascii="Arial TUR" w:hAnsi="Arial TUR"/>
                <w:b/>
                <w:color w:val="000000"/>
                <w:sz w:val="16"/>
              </w:rPr>
            </w:pPr>
            <w:r w:rsidRPr="00A81F5B">
              <w:rPr>
                <w:rFonts w:ascii="Arial TUR" w:hAnsi="Arial TUR"/>
                <w:b/>
                <w:color w:val="000000"/>
                <w:sz w:val="16"/>
              </w:rPr>
              <w:t>Gerçekleşen Tutar -</w:t>
            </w:r>
          </w:p>
        </w:tc>
      </w:tr>
      <w:tr w:rsidR="00A81F5B">
        <w:trPr>
          <w:trHeight w:val="270"/>
        </w:trPr>
        <w:tc>
          <w:tcPr>
            <w:tcW w:w="3040" w:type="dxa"/>
            <w:tcBorders>
              <w:top w:val="nil"/>
              <w:left w:val="nil"/>
              <w:bottom w:val="nil"/>
              <w:right w:val="nil"/>
            </w:tcBorders>
            <w:shd w:val="clear" w:color="auto" w:fill="auto"/>
          </w:tcPr>
          <w:p w:rsidR="00A81F5B" w:rsidRPr="00A81F5B" w:rsidRDefault="00A81F5B" w:rsidP="00A81F5B">
            <w:pPr>
              <w:rPr>
                <w:rFonts w:ascii="Arial TUR" w:hAnsi="Arial TUR"/>
                <w:b/>
                <w:color w:val="000000"/>
                <w:sz w:val="16"/>
              </w:rPr>
            </w:pPr>
            <w:r w:rsidRPr="00A81F5B">
              <w:rPr>
                <w:rFonts w:ascii="Arial TUR" w:hAnsi="Arial TUR"/>
                <w:b/>
                <w:color w:val="000000"/>
                <w:sz w:val="16"/>
              </w:rPr>
              <w:t>Devam Eden Yatırımlar</w:t>
            </w:r>
          </w:p>
        </w:tc>
        <w:tc>
          <w:tcPr>
            <w:tcW w:w="2040" w:type="dxa"/>
            <w:tcBorders>
              <w:top w:val="nil"/>
              <w:left w:val="nil"/>
              <w:bottom w:val="nil"/>
              <w:right w:val="nil"/>
            </w:tcBorders>
            <w:shd w:val="clear" w:color="auto" w:fill="auto"/>
          </w:tcPr>
          <w:p w:rsidR="00A81F5B" w:rsidRPr="00A81F5B" w:rsidRDefault="00A81F5B" w:rsidP="00A81F5B">
            <w:pPr>
              <w:jc w:val="center"/>
              <w:rPr>
                <w:rFonts w:ascii="Arial TUR" w:hAnsi="Arial TUR"/>
                <w:b/>
                <w:color w:val="000000"/>
                <w:sz w:val="16"/>
              </w:rPr>
            </w:pPr>
            <w:r w:rsidRPr="00A81F5B">
              <w:rPr>
                <w:rFonts w:ascii="Arial TUR" w:hAnsi="Arial TUR"/>
                <w:b/>
                <w:color w:val="000000"/>
                <w:sz w:val="16"/>
              </w:rPr>
              <w:t>Beginning Date -</w:t>
            </w:r>
          </w:p>
        </w:tc>
        <w:tc>
          <w:tcPr>
            <w:tcW w:w="2100" w:type="dxa"/>
            <w:tcBorders>
              <w:top w:val="nil"/>
              <w:left w:val="nil"/>
              <w:bottom w:val="nil"/>
              <w:right w:val="nil"/>
            </w:tcBorders>
            <w:shd w:val="clear" w:color="auto" w:fill="auto"/>
          </w:tcPr>
          <w:p w:rsidR="00A81F5B" w:rsidRPr="00A81F5B" w:rsidRDefault="00A81F5B" w:rsidP="00A81F5B">
            <w:pPr>
              <w:rPr>
                <w:rFonts w:ascii="Arial TUR" w:hAnsi="Arial TUR"/>
                <w:b/>
                <w:color w:val="000000"/>
                <w:sz w:val="16"/>
              </w:rPr>
            </w:pPr>
            <w:r w:rsidRPr="00A81F5B">
              <w:rPr>
                <w:rFonts w:ascii="Arial TUR" w:hAnsi="Arial TUR"/>
                <w:b/>
                <w:color w:val="000000"/>
                <w:sz w:val="16"/>
              </w:rPr>
              <w:t>Estimated Inv. Amount</w:t>
            </w:r>
          </w:p>
        </w:tc>
        <w:tc>
          <w:tcPr>
            <w:tcW w:w="2480" w:type="dxa"/>
            <w:tcBorders>
              <w:top w:val="nil"/>
              <w:left w:val="nil"/>
              <w:bottom w:val="nil"/>
              <w:right w:val="nil"/>
            </w:tcBorders>
            <w:shd w:val="clear" w:color="auto" w:fill="auto"/>
          </w:tcPr>
          <w:p w:rsidR="00A81F5B" w:rsidRPr="00A81F5B" w:rsidRDefault="00A81F5B" w:rsidP="00A81F5B">
            <w:pPr>
              <w:rPr>
                <w:rFonts w:ascii="Arial TUR" w:hAnsi="Arial TUR"/>
                <w:b/>
                <w:color w:val="000000"/>
                <w:sz w:val="16"/>
              </w:rPr>
            </w:pPr>
            <w:r w:rsidRPr="00A81F5B">
              <w:rPr>
                <w:rFonts w:ascii="Arial TUR" w:hAnsi="Arial TUR"/>
                <w:b/>
                <w:color w:val="000000"/>
                <w:sz w:val="16"/>
              </w:rPr>
              <w:t xml:space="preserve">Realized Part of Inv. </w:t>
            </w:r>
          </w:p>
        </w:tc>
      </w:tr>
      <w:tr w:rsidR="00A81F5B">
        <w:trPr>
          <w:trHeight w:val="540"/>
        </w:trPr>
        <w:tc>
          <w:tcPr>
            <w:tcW w:w="3040" w:type="dxa"/>
            <w:tcBorders>
              <w:top w:val="nil"/>
              <w:left w:val="nil"/>
              <w:bottom w:val="nil"/>
              <w:right w:val="nil"/>
            </w:tcBorders>
            <w:shd w:val="clear" w:color="auto" w:fill="auto"/>
          </w:tcPr>
          <w:p w:rsidR="00A81F5B" w:rsidRPr="00A81F5B" w:rsidRDefault="00A81F5B" w:rsidP="00A81F5B">
            <w:pPr>
              <w:rPr>
                <w:rFonts w:ascii="Arial TUR" w:hAnsi="Arial TUR"/>
                <w:b/>
                <w:color w:val="000000"/>
                <w:sz w:val="16"/>
              </w:rPr>
            </w:pPr>
            <w:r w:rsidRPr="00A81F5B">
              <w:rPr>
                <w:rFonts w:ascii="Arial TUR" w:hAnsi="Arial TUR"/>
                <w:b/>
                <w:color w:val="000000"/>
                <w:sz w:val="16"/>
              </w:rPr>
              <w:t>Continuing Investments</w:t>
            </w:r>
          </w:p>
        </w:tc>
        <w:tc>
          <w:tcPr>
            <w:tcW w:w="2040" w:type="dxa"/>
            <w:tcBorders>
              <w:top w:val="nil"/>
              <w:left w:val="nil"/>
              <w:bottom w:val="nil"/>
              <w:right w:val="nil"/>
            </w:tcBorders>
            <w:shd w:val="clear" w:color="auto" w:fill="auto"/>
          </w:tcPr>
          <w:p w:rsidR="00A81F5B" w:rsidRPr="00A81F5B" w:rsidRDefault="00A81F5B" w:rsidP="00A81F5B">
            <w:pPr>
              <w:jc w:val="center"/>
              <w:rPr>
                <w:rFonts w:ascii="Arial TUR" w:hAnsi="Arial TUR"/>
                <w:b/>
                <w:color w:val="000000"/>
                <w:sz w:val="16"/>
              </w:rPr>
            </w:pPr>
            <w:r w:rsidRPr="00A81F5B">
              <w:rPr>
                <w:rFonts w:ascii="Arial TUR" w:hAnsi="Arial TUR"/>
                <w:b/>
                <w:color w:val="000000"/>
                <w:sz w:val="16"/>
              </w:rPr>
              <w:t>Estimated Ending Date</w:t>
            </w:r>
          </w:p>
        </w:tc>
        <w:tc>
          <w:tcPr>
            <w:tcW w:w="2100" w:type="dxa"/>
            <w:tcBorders>
              <w:top w:val="nil"/>
              <w:left w:val="nil"/>
              <w:bottom w:val="nil"/>
              <w:right w:val="nil"/>
            </w:tcBorders>
            <w:shd w:val="clear" w:color="auto" w:fill="auto"/>
          </w:tcPr>
          <w:p w:rsidR="00A81F5B" w:rsidRPr="00A81F5B" w:rsidRDefault="00A81F5B" w:rsidP="00A81F5B">
            <w:pPr>
              <w:rPr>
                <w:rFonts w:ascii="Arial TUR" w:hAnsi="Arial TUR"/>
                <w:b/>
                <w:color w:val="000000"/>
                <w:sz w:val="16"/>
              </w:rPr>
            </w:pPr>
            <w:r w:rsidRPr="00A81F5B">
              <w:rPr>
                <w:rFonts w:ascii="Arial TUR" w:hAnsi="Arial TUR"/>
                <w:b/>
                <w:color w:val="000000"/>
                <w:sz w:val="16"/>
              </w:rPr>
              <w:t>(YTL)</w:t>
            </w:r>
          </w:p>
        </w:tc>
        <w:tc>
          <w:tcPr>
            <w:tcW w:w="2480" w:type="dxa"/>
            <w:tcBorders>
              <w:top w:val="nil"/>
              <w:left w:val="nil"/>
              <w:bottom w:val="nil"/>
              <w:right w:val="nil"/>
            </w:tcBorders>
            <w:shd w:val="clear" w:color="auto" w:fill="auto"/>
          </w:tcPr>
          <w:p w:rsidR="00A81F5B" w:rsidRPr="00A81F5B" w:rsidRDefault="00A81F5B" w:rsidP="00A81F5B">
            <w:pPr>
              <w:rPr>
                <w:rFonts w:ascii="Arial TUR" w:hAnsi="Arial TUR"/>
                <w:b/>
                <w:color w:val="000000"/>
                <w:sz w:val="16"/>
              </w:rPr>
            </w:pPr>
            <w:r w:rsidRPr="00A81F5B">
              <w:rPr>
                <w:rFonts w:ascii="Arial TUR" w:hAnsi="Arial TUR"/>
                <w:b/>
                <w:color w:val="000000"/>
                <w:sz w:val="16"/>
              </w:rPr>
              <w:t>(YTL)</w:t>
            </w:r>
          </w:p>
        </w:tc>
      </w:tr>
      <w:tr w:rsidR="00A81F5B">
        <w:trPr>
          <w:trHeight w:val="270"/>
        </w:trPr>
        <w:tc>
          <w:tcPr>
            <w:tcW w:w="3040" w:type="dxa"/>
            <w:tcBorders>
              <w:top w:val="nil"/>
              <w:left w:val="nil"/>
              <w:bottom w:val="nil"/>
              <w:right w:val="nil"/>
            </w:tcBorders>
            <w:shd w:val="clear" w:color="auto" w:fill="auto"/>
            <w:noWrap/>
            <w:vAlign w:val="bottom"/>
          </w:tcPr>
          <w:p w:rsidR="00A81F5B" w:rsidRPr="00A81F5B" w:rsidRDefault="00A81F5B" w:rsidP="00A81F5B">
            <w:pPr>
              <w:rPr>
                <w:rFonts w:ascii="Arial" w:hAnsi="Arial"/>
                <w:color w:val="000000"/>
                <w:sz w:val="16"/>
              </w:rPr>
            </w:pPr>
            <w:r w:rsidRPr="00A81F5B">
              <w:rPr>
                <w:rFonts w:ascii="Arial" w:hAnsi="Arial"/>
                <w:color w:val="000000"/>
                <w:sz w:val="16"/>
              </w:rPr>
              <w:t>BİNA İNŞAAT YATIRIMI</w:t>
            </w:r>
          </w:p>
        </w:tc>
        <w:tc>
          <w:tcPr>
            <w:tcW w:w="2040" w:type="dxa"/>
            <w:tcBorders>
              <w:top w:val="nil"/>
              <w:left w:val="nil"/>
              <w:bottom w:val="nil"/>
              <w:right w:val="nil"/>
            </w:tcBorders>
            <w:shd w:val="clear" w:color="auto" w:fill="auto"/>
            <w:noWrap/>
            <w:vAlign w:val="bottom"/>
          </w:tcPr>
          <w:p w:rsidR="00A81F5B" w:rsidRPr="00A81F5B" w:rsidRDefault="00A81F5B" w:rsidP="00A81F5B">
            <w:pPr>
              <w:jc w:val="right"/>
              <w:rPr>
                <w:rFonts w:ascii="Arial" w:hAnsi="Arial"/>
                <w:sz w:val="16"/>
              </w:rPr>
            </w:pPr>
            <w:r w:rsidRPr="00A81F5B">
              <w:rPr>
                <w:rFonts w:ascii="Arial" w:hAnsi="Arial"/>
                <w:sz w:val="16"/>
              </w:rPr>
              <w:t>03.07.2007-01.12.2008</w:t>
            </w:r>
          </w:p>
        </w:tc>
        <w:tc>
          <w:tcPr>
            <w:tcW w:w="2100" w:type="dxa"/>
            <w:tcBorders>
              <w:top w:val="nil"/>
              <w:left w:val="nil"/>
              <w:bottom w:val="nil"/>
              <w:right w:val="nil"/>
            </w:tcBorders>
            <w:shd w:val="clear" w:color="auto" w:fill="auto"/>
            <w:noWrap/>
            <w:vAlign w:val="bottom"/>
          </w:tcPr>
          <w:p w:rsidR="00A81F5B" w:rsidRPr="00A81F5B" w:rsidRDefault="00A81F5B" w:rsidP="00A81F5B">
            <w:pPr>
              <w:jc w:val="right"/>
              <w:rPr>
                <w:rFonts w:ascii="Arial" w:hAnsi="Arial"/>
                <w:sz w:val="16"/>
              </w:rPr>
            </w:pPr>
            <w:r w:rsidRPr="00A81F5B">
              <w:rPr>
                <w:rFonts w:ascii="Arial" w:hAnsi="Arial"/>
                <w:sz w:val="16"/>
              </w:rPr>
              <w:t>8.550.000</w:t>
            </w:r>
          </w:p>
        </w:tc>
        <w:tc>
          <w:tcPr>
            <w:tcW w:w="2480" w:type="dxa"/>
            <w:tcBorders>
              <w:top w:val="nil"/>
              <w:left w:val="nil"/>
              <w:bottom w:val="nil"/>
              <w:right w:val="nil"/>
            </w:tcBorders>
            <w:shd w:val="clear" w:color="auto" w:fill="auto"/>
            <w:noWrap/>
            <w:vAlign w:val="bottom"/>
          </w:tcPr>
          <w:p w:rsidR="00A81F5B" w:rsidRPr="00A81F5B" w:rsidRDefault="00A81F5B" w:rsidP="00A81F5B">
            <w:pPr>
              <w:jc w:val="right"/>
              <w:rPr>
                <w:rFonts w:ascii="Arial" w:hAnsi="Arial"/>
                <w:sz w:val="16"/>
              </w:rPr>
            </w:pPr>
            <w:r w:rsidRPr="00A81F5B">
              <w:rPr>
                <w:rFonts w:ascii="Arial" w:hAnsi="Arial"/>
                <w:sz w:val="16"/>
              </w:rPr>
              <w:t>7.020.158</w:t>
            </w:r>
          </w:p>
        </w:tc>
      </w:tr>
      <w:tr w:rsidR="00A81F5B">
        <w:trPr>
          <w:trHeight w:val="270"/>
        </w:trPr>
        <w:tc>
          <w:tcPr>
            <w:tcW w:w="3040" w:type="dxa"/>
            <w:tcBorders>
              <w:top w:val="nil"/>
              <w:left w:val="nil"/>
              <w:bottom w:val="nil"/>
              <w:right w:val="nil"/>
            </w:tcBorders>
            <w:shd w:val="clear" w:color="auto" w:fill="auto"/>
            <w:noWrap/>
            <w:vAlign w:val="bottom"/>
          </w:tcPr>
          <w:p w:rsidR="00A81F5B" w:rsidRPr="00A81F5B" w:rsidRDefault="00A81F5B" w:rsidP="00A81F5B">
            <w:pPr>
              <w:rPr>
                <w:rFonts w:ascii="Arial" w:hAnsi="Arial"/>
                <w:color w:val="000000"/>
                <w:sz w:val="16"/>
              </w:rPr>
            </w:pPr>
            <w:r w:rsidRPr="00A81F5B">
              <w:rPr>
                <w:rFonts w:ascii="Arial" w:hAnsi="Arial"/>
                <w:color w:val="000000"/>
                <w:sz w:val="16"/>
              </w:rPr>
              <w:t>BUILDING CONSTRUCTION INVESTMENT</w:t>
            </w:r>
          </w:p>
        </w:tc>
        <w:tc>
          <w:tcPr>
            <w:tcW w:w="2040" w:type="dxa"/>
            <w:tcBorders>
              <w:top w:val="nil"/>
              <w:left w:val="nil"/>
              <w:bottom w:val="nil"/>
              <w:right w:val="nil"/>
            </w:tcBorders>
            <w:shd w:val="clear" w:color="auto" w:fill="auto"/>
            <w:noWrap/>
            <w:vAlign w:val="bottom"/>
          </w:tcPr>
          <w:p w:rsidR="00A81F5B" w:rsidRPr="00A81F5B" w:rsidRDefault="00A81F5B" w:rsidP="00A81F5B">
            <w:pPr>
              <w:jc w:val="right"/>
              <w:rPr>
                <w:rFonts w:ascii="Arial" w:hAnsi="Arial"/>
                <w:sz w:val="16"/>
              </w:rPr>
            </w:pPr>
          </w:p>
        </w:tc>
        <w:tc>
          <w:tcPr>
            <w:tcW w:w="2100" w:type="dxa"/>
            <w:tcBorders>
              <w:top w:val="nil"/>
              <w:left w:val="nil"/>
              <w:bottom w:val="nil"/>
              <w:right w:val="nil"/>
            </w:tcBorders>
            <w:shd w:val="clear" w:color="auto" w:fill="auto"/>
            <w:noWrap/>
            <w:vAlign w:val="bottom"/>
          </w:tcPr>
          <w:p w:rsidR="00A81F5B" w:rsidRPr="00A81F5B" w:rsidRDefault="00A81F5B" w:rsidP="00A81F5B">
            <w:pPr>
              <w:jc w:val="right"/>
              <w:rPr>
                <w:rFonts w:ascii="Arial" w:hAnsi="Arial"/>
                <w:sz w:val="16"/>
              </w:rPr>
            </w:pPr>
          </w:p>
        </w:tc>
        <w:tc>
          <w:tcPr>
            <w:tcW w:w="2480" w:type="dxa"/>
            <w:tcBorders>
              <w:top w:val="nil"/>
              <w:left w:val="nil"/>
              <w:bottom w:val="nil"/>
              <w:right w:val="nil"/>
            </w:tcBorders>
            <w:shd w:val="clear" w:color="auto" w:fill="auto"/>
            <w:noWrap/>
            <w:vAlign w:val="bottom"/>
          </w:tcPr>
          <w:p w:rsidR="00A81F5B" w:rsidRPr="00A81F5B" w:rsidRDefault="00A81F5B" w:rsidP="00A81F5B">
            <w:pPr>
              <w:jc w:val="right"/>
              <w:rPr>
                <w:rFonts w:ascii="Arial" w:hAnsi="Arial"/>
                <w:sz w:val="16"/>
              </w:rPr>
            </w:pPr>
          </w:p>
        </w:tc>
      </w:tr>
      <w:tr w:rsidR="00A81F5B">
        <w:trPr>
          <w:trHeight w:val="270"/>
        </w:trPr>
        <w:tc>
          <w:tcPr>
            <w:tcW w:w="3040" w:type="dxa"/>
            <w:tcBorders>
              <w:top w:val="nil"/>
              <w:left w:val="nil"/>
              <w:bottom w:val="nil"/>
              <w:right w:val="nil"/>
            </w:tcBorders>
            <w:shd w:val="clear" w:color="auto" w:fill="auto"/>
            <w:noWrap/>
            <w:vAlign w:val="bottom"/>
          </w:tcPr>
          <w:p w:rsidR="00A81F5B" w:rsidRPr="00A81F5B" w:rsidRDefault="00A81F5B" w:rsidP="00A81F5B">
            <w:pPr>
              <w:rPr>
                <w:rFonts w:ascii="Arial" w:hAnsi="Arial"/>
                <w:color w:val="000000"/>
                <w:sz w:val="16"/>
              </w:rPr>
            </w:pPr>
            <w:r w:rsidRPr="00A81F5B">
              <w:rPr>
                <w:rFonts w:ascii="Arial" w:hAnsi="Arial"/>
                <w:color w:val="000000"/>
                <w:sz w:val="16"/>
              </w:rPr>
              <w:t>KLİMA FABRİKASI YATIRIMI</w:t>
            </w:r>
          </w:p>
        </w:tc>
        <w:tc>
          <w:tcPr>
            <w:tcW w:w="2040" w:type="dxa"/>
            <w:vMerge w:val="restart"/>
            <w:tcBorders>
              <w:top w:val="nil"/>
              <w:left w:val="nil"/>
              <w:bottom w:val="nil"/>
              <w:right w:val="nil"/>
            </w:tcBorders>
            <w:shd w:val="clear" w:color="auto" w:fill="auto"/>
          </w:tcPr>
          <w:p w:rsidR="00A81F5B" w:rsidRPr="00A81F5B" w:rsidRDefault="00A81F5B" w:rsidP="00A81F5B">
            <w:pPr>
              <w:jc w:val="right"/>
              <w:rPr>
                <w:rFonts w:ascii="Arial" w:hAnsi="Arial"/>
                <w:sz w:val="16"/>
              </w:rPr>
            </w:pPr>
            <w:r w:rsidRPr="00A81F5B">
              <w:rPr>
                <w:rFonts w:ascii="Arial" w:hAnsi="Arial"/>
                <w:sz w:val="16"/>
              </w:rPr>
              <w:t>24.03.2008-01.05.2008</w:t>
            </w:r>
          </w:p>
        </w:tc>
        <w:tc>
          <w:tcPr>
            <w:tcW w:w="2100" w:type="dxa"/>
            <w:tcBorders>
              <w:top w:val="nil"/>
              <w:left w:val="nil"/>
              <w:bottom w:val="nil"/>
              <w:right w:val="nil"/>
            </w:tcBorders>
            <w:shd w:val="clear" w:color="auto" w:fill="auto"/>
            <w:noWrap/>
            <w:vAlign w:val="bottom"/>
          </w:tcPr>
          <w:p w:rsidR="00A81F5B" w:rsidRPr="00A81F5B" w:rsidRDefault="00A81F5B" w:rsidP="00A81F5B">
            <w:pPr>
              <w:jc w:val="right"/>
              <w:rPr>
                <w:rFonts w:ascii="Arial" w:hAnsi="Arial"/>
                <w:sz w:val="16"/>
              </w:rPr>
            </w:pPr>
            <w:r w:rsidRPr="00A81F5B">
              <w:rPr>
                <w:rFonts w:ascii="Arial" w:hAnsi="Arial"/>
                <w:sz w:val="16"/>
              </w:rPr>
              <w:t>2.500.000</w:t>
            </w:r>
          </w:p>
        </w:tc>
        <w:tc>
          <w:tcPr>
            <w:tcW w:w="2480" w:type="dxa"/>
            <w:tcBorders>
              <w:top w:val="nil"/>
              <w:left w:val="nil"/>
              <w:bottom w:val="nil"/>
              <w:right w:val="nil"/>
            </w:tcBorders>
            <w:shd w:val="clear" w:color="auto" w:fill="auto"/>
            <w:noWrap/>
            <w:vAlign w:val="bottom"/>
          </w:tcPr>
          <w:p w:rsidR="00A81F5B" w:rsidRPr="00A81F5B" w:rsidRDefault="00A81F5B" w:rsidP="00A81F5B">
            <w:pPr>
              <w:jc w:val="right"/>
              <w:rPr>
                <w:rFonts w:ascii="Arial" w:hAnsi="Arial"/>
                <w:sz w:val="16"/>
              </w:rPr>
            </w:pPr>
            <w:r w:rsidRPr="00A81F5B">
              <w:rPr>
                <w:rFonts w:ascii="Arial" w:hAnsi="Arial"/>
                <w:sz w:val="16"/>
              </w:rPr>
              <w:t>1.679.636</w:t>
            </w:r>
          </w:p>
        </w:tc>
      </w:tr>
      <w:tr w:rsidR="00A81F5B">
        <w:trPr>
          <w:trHeight w:val="270"/>
        </w:trPr>
        <w:tc>
          <w:tcPr>
            <w:tcW w:w="3040" w:type="dxa"/>
            <w:tcBorders>
              <w:top w:val="nil"/>
              <w:left w:val="nil"/>
              <w:bottom w:val="nil"/>
              <w:right w:val="nil"/>
            </w:tcBorders>
            <w:shd w:val="clear" w:color="auto" w:fill="auto"/>
            <w:noWrap/>
            <w:vAlign w:val="bottom"/>
          </w:tcPr>
          <w:p w:rsidR="00A81F5B" w:rsidRPr="00A81F5B" w:rsidRDefault="00A81F5B" w:rsidP="00A81F5B">
            <w:pPr>
              <w:rPr>
                <w:rFonts w:ascii="Arial" w:hAnsi="Arial"/>
                <w:color w:val="000000"/>
                <w:sz w:val="16"/>
              </w:rPr>
            </w:pPr>
            <w:r w:rsidRPr="00A81F5B">
              <w:rPr>
                <w:rFonts w:ascii="Arial" w:hAnsi="Arial"/>
                <w:color w:val="000000"/>
                <w:sz w:val="16"/>
              </w:rPr>
              <w:t>AIRCON PLANT INVESTMENT</w:t>
            </w:r>
          </w:p>
        </w:tc>
        <w:tc>
          <w:tcPr>
            <w:tcW w:w="2040" w:type="dxa"/>
            <w:vMerge/>
            <w:tcBorders>
              <w:top w:val="nil"/>
              <w:left w:val="nil"/>
              <w:bottom w:val="nil"/>
              <w:right w:val="nil"/>
            </w:tcBorders>
            <w:vAlign w:val="center"/>
          </w:tcPr>
          <w:p w:rsidR="00A81F5B" w:rsidRPr="00A81F5B" w:rsidRDefault="00A81F5B" w:rsidP="00A81F5B">
            <w:pPr>
              <w:jc w:val="right"/>
              <w:rPr>
                <w:rFonts w:ascii="Arial" w:hAnsi="Arial"/>
                <w:sz w:val="16"/>
              </w:rPr>
            </w:pPr>
          </w:p>
        </w:tc>
        <w:tc>
          <w:tcPr>
            <w:tcW w:w="2100" w:type="dxa"/>
            <w:tcBorders>
              <w:top w:val="nil"/>
              <w:left w:val="nil"/>
              <w:bottom w:val="nil"/>
              <w:right w:val="nil"/>
            </w:tcBorders>
            <w:shd w:val="clear" w:color="auto" w:fill="auto"/>
            <w:noWrap/>
            <w:vAlign w:val="bottom"/>
          </w:tcPr>
          <w:p w:rsidR="00A81F5B" w:rsidRPr="00A81F5B" w:rsidRDefault="00A81F5B" w:rsidP="00A81F5B">
            <w:pPr>
              <w:jc w:val="right"/>
              <w:rPr>
                <w:rFonts w:ascii="Arial" w:hAnsi="Arial"/>
                <w:sz w:val="16"/>
              </w:rPr>
            </w:pPr>
          </w:p>
        </w:tc>
        <w:tc>
          <w:tcPr>
            <w:tcW w:w="2480" w:type="dxa"/>
            <w:tcBorders>
              <w:top w:val="nil"/>
              <w:left w:val="nil"/>
              <w:bottom w:val="nil"/>
              <w:right w:val="nil"/>
            </w:tcBorders>
            <w:shd w:val="clear" w:color="auto" w:fill="auto"/>
            <w:noWrap/>
            <w:vAlign w:val="bottom"/>
          </w:tcPr>
          <w:p w:rsidR="00A81F5B" w:rsidRPr="00A81F5B" w:rsidRDefault="00A81F5B" w:rsidP="00A81F5B">
            <w:pPr>
              <w:jc w:val="right"/>
              <w:rPr>
                <w:rFonts w:ascii="Arial" w:hAnsi="Arial"/>
                <w:sz w:val="16"/>
              </w:rPr>
            </w:pPr>
          </w:p>
        </w:tc>
      </w:tr>
    </w:tbl>
    <w:p w:rsidR="00A81F5B" w:rsidRDefault="00A81F5B">
      <w:pPr>
        <w:rPr>
          <w:rFonts w:ascii="Arial TUR" w:hAnsi="Arial TUR"/>
          <w:b/>
          <w:i/>
          <w:color w:val="FF0000"/>
          <w:u w:val="single"/>
        </w:rPr>
      </w:pPr>
    </w:p>
    <w:p w:rsidR="00A81F5B" w:rsidRDefault="00A81F5B">
      <w:pPr>
        <w:rPr>
          <w:rFonts w:ascii="Arial TUR" w:hAnsi="Arial TUR"/>
          <w:b/>
          <w:i/>
          <w:color w:val="FF0000"/>
          <w:u w:val="single"/>
        </w:rPr>
      </w:pPr>
    </w:p>
    <w:tbl>
      <w:tblPr>
        <w:tblpPr w:leftFromText="141" w:rightFromText="141" w:vertAnchor="text" w:horzAnchor="margin" w:tblpY="135"/>
        <w:tblW w:w="0" w:type="auto"/>
        <w:tblLayout w:type="fixed"/>
        <w:tblCellMar>
          <w:left w:w="30" w:type="dxa"/>
          <w:right w:w="30" w:type="dxa"/>
        </w:tblCellMar>
        <w:tblLook w:val="0000" w:firstRow="0" w:lastRow="0" w:firstColumn="0" w:lastColumn="0" w:noHBand="0" w:noVBand="0"/>
      </w:tblPr>
      <w:tblGrid>
        <w:gridCol w:w="3013"/>
        <w:gridCol w:w="2304"/>
        <w:gridCol w:w="2342"/>
      </w:tblGrid>
      <w:tr w:rsidR="007B1256">
        <w:tblPrEx>
          <w:tblCellMar>
            <w:top w:w="0" w:type="dxa"/>
            <w:bottom w:w="0" w:type="dxa"/>
          </w:tblCellMar>
        </w:tblPrEx>
        <w:trPr>
          <w:cantSplit/>
          <w:trHeight w:val="250"/>
        </w:trPr>
        <w:tc>
          <w:tcPr>
            <w:tcW w:w="3013" w:type="dxa"/>
          </w:tcPr>
          <w:p w:rsidR="007B1256" w:rsidRDefault="007B1256" w:rsidP="007B1256">
            <w:pPr>
              <w:rPr>
                <w:rFonts w:ascii="Arial TUR" w:hAnsi="Arial TUR"/>
                <w:b/>
                <w:color w:val="000000"/>
                <w:sz w:val="16"/>
              </w:rPr>
            </w:pPr>
            <w:r>
              <w:rPr>
                <w:rFonts w:ascii="Arial TUR" w:hAnsi="Arial TUR"/>
                <w:b/>
                <w:color w:val="000000"/>
                <w:sz w:val="16"/>
              </w:rPr>
              <w:t>İştirakler</w:t>
            </w:r>
          </w:p>
        </w:tc>
        <w:tc>
          <w:tcPr>
            <w:tcW w:w="2304" w:type="dxa"/>
          </w:tcPr>
          <w:p w:rsidR="007B1256" w:rsidRDefault="007B1256" w:rsidP="007B1256">
            <w:pPr>
              <w:jc w:val="center"/>
              <w:rPr>
                <w:rFonts w:ascii="Arial TUR" w:hAnsi="Arial TUR"/>
                <w:b/>
                <w:color w:val="000000"/>
                <w:sz w:val="16"/>
              </w:rPr>
            </w:pPr>
            <w:r>
              <w:rPr>
                <w:rFonts w:ascii="Arial TUR" w:hAnsi="Arial TUR"/>
                <w:b/>
                <w:color w:val="000000"/>
                <w:sz w:val="16"/>
              </w:rPr>
              <w:t>İştirak Sermayesi</w:t>
            </w:r>
          </w:p>
        </w:tc>
        <w:tc>
          <w:tcPr>
            <w:tcW w:w="2342" w:type="dxa"/>
          </w:tcPr>
          <w:p w:rsidR="007B1256" w:rsidRDefault="007B1256" w:rsidP="007B1256">
            <w:pPr>
              <w:jc w:val="center"/>
              <w:rPr>
                <w:rFonts w:ascii="Arial TUR" w:hAnsi="Arial TUR"/>
                <w:b/>
                <w:color w:val="000000"/>
                <w:sz w:val="16"/>
              </w:rPr>
            </w:pPr>
            <w:r>
              <w:rPr>
                <w:rFonts w:ascii="Arial TUR" w:hAnsi="Arial TUR"/>
                <w:b/>
                <w:color w:val="000000"/>
                <w:sz w:val="16"/>
              </w:rPr>
              <w:t>İştirak Payı (%)</w:t>
            </w:r>
          </w:p>
        </w:tc>
      </w:tr>
      <w:tr w:rsidR="007B1256">
        <w:tblPrEx>
          <w:tblCellMar>
            <w:top w:w="0" w:type="dxa"/>
            <w:bottom w:w="0" w:type="dxa"/>
          </w:tblCellMar>
        </w:tblPrEx>
        <w:trPr>
          <w:cantSplit/>
          <w:trHeight w:val="433"/>
        </w:trPr>
        <w:tc>
          <w:tcPr>
            <w:tcW w:w="3013" w:type="dxa"/>
          </w:tcPr>
          <w:p w:rsidR="007B1256" w:rsidRDefault="007B1256" w:rsidP="007B1256">
            <w:pPr>
              <w:rPr>
                <w:rFonts w:ascii="Arial" w:hAnsi="Arial"/>
                <w:b/>
                <w:i/>
                <w:color w:val="000000"/>
                <w:sz w:val="16"/>
                <w:u w:val="single"/>
              </w:rPr>
            </w:pPr>
            <w:r>
              <w:rPr>
                <w:rFonts w:ascii="Arial" w:hAnsi="Arial"/>
                <w:b/>
                <w:i/>
                <w:color w:val="000000"/>
                <w:sz w:val="16"/>
                <w:u w:val="single"/>
              </w:rPr>
              <w:t>Participations</w:t>
            </w:r>
          </w:p>
        </w:tc>
        <w:tc>
          <w:tcPr>
            <w:tcW w:w="2304" w:type="dxa"/>
          </w:tcPr>
          <w:p w:rsidR="007B1256" w:rsidRPr="00621F29" w:rsidRDefault="007B1256" w:rsidP="007B1256">
            <w:pPr>
              <w:jc w:val="center"/>
              <w:rPr>
                <w:rFonts w:ascii="Arial" w:hAnsi="Arial"/>
                <w:b/>
                <w:i/>
                <w:sz w:val="16"/>
                <w:u w:val="single"/>
              </w:rPr>
            </w:pPr>
            <w:r w:rsidRPr="00621F29">
              <w:rPr>
                <w:rFonts w:ascii="Arial" w:hAnsi="Arial"/>
                <w:b/>
                <w:i/>
                <w:sz w:val="16"/>
                <w:u w:val="single"/>
              </w:rPr>
              <w:t xml:space="preserve"> Participation Capital</w:t>
            </w:r>
          </w:p>
        </w:tc>
        <w:tc>
          <w:tcPr>
            <w:tcW w:w="2342" w:type="dxa"/>
          </w:tcPr>
          <w:p w:rsidR="007B1256" w:rsidRDefault="007B1256" w:rsidP="007B1256">
            <w:pPr>
              <w:jc w:val="center"/>
              <w:rPr>
                <w:rFonts w:ascii="Arial" w:hAnsi="Arial"/>
                <w:b/>
                <w:i/>
                <w:color w:val="000000"/>
                <w:sz w:val="16"/>
                <w:u w:val="single"/>
              </w:rPr>
            </w:pPr>
            <w:r>
              <w:rPr>
                <w:rFonts w:ascii="Arial" w:hAnsi="Arial"/>
                <w:b/>
                <w:i/>
                <w:color w:val="000000"/>
                <w:sz w:val="16"/>
                <w:u w:val="single"/>
              </w:rPr>
              <w:t>Participation(%)</w:t>
            </w:r>
          </w:p>
        </w:tc>
      </w:tr>
      <w:tr w:rsidR="007B1256">
        <w:tblPrEx>
          <w:tblCellMar>
            <w:top w:w="0" w:type="dxa"/>
            <w:bottom w:w="0" w:type="dxa"/>
          </w:tblCellMar>
        </w:tblPrEx>
        <w:trPr>
          <w:cantSplit/>
          <w:trHeight w:val="250"/>
        </w:trPr>
        <w:tc>
          <w:tcPr>
            <w:tcW w:w="3013" w:type="dxa"/>
          </w:tcPr>
          <w:p w:rsidR="007B1256" w:rsidRDefault="007B1256" w:rsidP="007B1256">
            <w:pPr>
              <w:rPr>
                <w:rFonts w:ascii="Arial" w:hAnsi="Arial"/>
                <w:color w:val="000000"/>
                <w:sz w:val="16"/>
              </w:rPr>
            </w:pPr>
            <w:r>
              <w:rPr>
                <w:rFonts w:ascii="Arial" w:hAnsi="Arial"/>
                <w:color w:val="000000"/>
                <w:sz w:val="16"/>
              </w:rPr>
              <w:t>PANEL RADYATÖR SAN. A.Ş.</w:t>
            </w:r>
          </w:p>
        </w:tc>
        <w:tc>
          <w:tcPr>
            <w:tcW w:w="2304" w:type="dxa"/>
          </w:tcPr>
          <w:p w:rsidR="007B1256" w:rsidRPr="00621F29" w:rsidRDefault="007B1256" w:rsidP="007B1256">
            <w:pPr>
              <w:jc w:val="right"/>
              <w:rPr>
                <w:rFonts w:ascii="Arial" w:hAnsi="Arial"/>
                <w:sz w:val="16"/>
              </w:rPr>
            </w:pPr>
            <w:r w:rsidRPr="00621F29">
              <w:rPr>
                <w:rFonts w:ascii="Arial" w:hAnsi="Arial"/>
                <w:sz w:val="16"/>
              </w:rPr>
              <w:t>7.065.670YTL</w:t>
            </w:r>
          </w:p>
        </w:tc>
        <w:tc>
          <w:tcPr>
            <w:tcW w:w="2342" w:type="dxa"/>
          </w:tcPr>
          <w:p w:rsidR="007B1256" w:rsidRPr="00621F29" w:rsidRDefault="007B1256" w:rsidP="007B1256">
            <w:pPr>
              <w:ind w:right="1103"/>
              <w:jc w:val="right"/>
              <w:rPr>
                <w:rFonts w:ascii="Arial" w:hAnsi="Arial"/>
                <w:sz w:val="16"/>
              </w:rPr>
            </w:pPr>
            <w:r w:rsidRPr="00621F29">
              <w:rPr>
                <w:rFonts w:ascii="Arial" w:hAnsi="Arial"/>
                <w:sz w:val="16"/>
              </w:rPr>
              <w:t>50.00</w:t>
            </w:r>
          </w:p>
        </w:tc>
      </w:tr>
      <w:tr w:rsidR="007B1256">
        <w:tblPrEx>
          <w:tblCellMar>
            <w:top w:w="0" w:type="dxa"/>
            <w:bottom w:w="0" w:type="dxa"/>
          </w:tblCellMar>
        </w:tblPrEx>
        <w:trPr>
          <w:cantSplit/>
          <w:trHeight w:val="250"/>
        </w:trPr>
        <w:tc>
          <w:tcPr>
            <w:tcW w:w="3013" w:type="dxa"/>
          </w:tcPr>
          <w:p w:rsidR="007B1256" w:rsidRDefault="007B1256" w:rsidP="007B1256">
            <w:pPr>
              <w:rPr>
                <w:rFonts w:ascii="Arial" w:hAnsi="Arial"/>
                <w:color w:val="000000"/>
                <w:sz w:val="16"/>
              </w:rPr>
            </w:pPr>
            <w:r>
              <w:rPr>
                <w:rFonts w:ascii="Arial" w:hAnsi="Arial"/>
                <w:color w:val="000000"/>
                <w:sz w:val="16"/>
              </w:rPr>
              <w:t>DD HEATING LTD.</w:t>
            </w:r>
          </w:p>
        </w:tc>
        <w:tc>
          <w:tcPr>
            <w:tcW w:w="2304" w:type="dxa"/>
          </w:tcPr>
          <w:p w:rsidR="007B1256" w:rsidRPr="00621F29" w:rsidRDefault="007B1256" w:rsidP="007B1256">
            <w:pPr>
              <w:jc w:val="right"/>
              <w:rPr>
                <w:rFonts w:ascii="Arial" w:hAnsi="Arial"/>
                <w:sz w:val="16"/>
              </w:rPr>
            </w:pPr>
            <w:r w:rsidRPr="00621F29">
              <w:rPr>
                <w:rFonts w:ascii="Arial" w:hAnsi="Arial"/>
                <w:sz w:val="16"/>
              </w:rPr>
              <w:t>51.936.986YTL</w:t>
            </w:r>
          </w:p>
        </w:tc>
        <w:tc>
          <w:tcPr>
            <w:tcW w:w="2342" w:type="dxa"/>
          </w:tcPr>
          <w:p w:rsidR="007B1256" w:rsidRPr="00621F29" w:rsidRDefault="007B1256" w:rsidP="007B1256">
            <w:pPr>
              <w:ind w:right="1103"/>
              <w:jc w:val="right"/>
              <w:rPr>
                <w:rFonts w:ascii="Arial" w:hAnsi="Arial"/>
                <w:sz w:val="16"/>
              </w:rPr>
            </w:pPr>
            <w:r w:rsidRPr="00621F29">
              <w:rPr>
                <w:rFonts w:ascii="Arial" w:hAnsi="Arial"/>
                <w:sz w:val="16"/>
              </w:rPr>
              <w:t>100.00</w:t>
            </w:r>
          </w:p>
        </w:tc>
      </w:tr>
      <w:tr w:rsidR="007B1256">
        <w:tblPrEx>
          <w:tblCellMar>
            <w:top w:w="0" w:type="dxa"/>
            <w:bottom w:w="0" w:type="dxa"/>
          </w:tblCellMar>
        </w:tblPrEx>
        <w:trPr>
          <w:cantSplit/>
          <w:trHeight w:val="250"/>
        </w:trPr>
        <w:tc>
          <w:tcPr>
            <w:tcW w:w="3013" w:type="dxa"/>
          </w:tcPr>
          <w:p w:rsidR="007B1256" w:rsidRDefault="007B1256" w:rsidP="007B1256">
            <w:pPr>
              <w:rPr>
                <w:rFonts w:ascii="Arial" w:hAnsi="Arial"/>
                <w:color w:val="000000"/>
                <w:sz w:val="16"/>
              </w:rPr>
            </w:pPr>
            <w:r>
              <w:rPr>
                <w:rFonts w:ascii="Arial" w:hAnsi="Arial"/>
                <w:color w:val="000000"/>
                <w:sz w:val="16"/>
              </w:rPr>
              <w:t>DEMILADI</w:t>
            </w:r>
          </w:p>
        </w:tc>
        <w:tc>
          <w:tcPr>
            <w:tcW w:w="2304" w:type="dxa"/>
          </w:tcPr>
          <w:p w:rsidR="007B1256" w:rsidRPr="00621F29" w:rsidRDefault="007B1256" w:rsidP="007B1256">
            <w:pPr>
              <w:jc w:val="right"/>
              <w:rPr>
                <w:rFonts w:ascii="Arial" w:hAnsi="Arial"/>
                <w:sz w:val="16"/>
              </w:rPr>
            </w:pPr>
            <w:r w:rsidRPr="00621F29">
              <w:rPr>
                <w:rFonts w:ascii="Arial" w:hAnsi="Arial"/>
                <w:sz w:val="16"/>
              </w:rPr>
              <w:t>291.834YTL</w:t>
            </w:r>
          </w:p>
        </w:tc>
        <w:tc>
          <w:tcPr>
            <w:tcW w:w="2342" w:type="dxa"/>
          </w:tcPr>
          <w:p w:rsidR="007B1256" w:rsidRPr="00621F29" w:rsidRDefault="007B1256" w:rsidP="007B1256">
            <w:pPr>
              <w:ind w:right="1103"/>
              <w:jc w:val="right"/>
              <w:rPr>
                <w:rFonts w:ascii="Arial" w:hAnsi="Arial"/>
                <w:sz w:val="16"/>
              </w:rPr>
            </w:pPr>
            <w:r w:rsidRPr="00621F29">
              <w:rPr>
                <w:rFonts w:ascii="Arial" w:hAnsi="Arial"/>
                <w:sz w:val="16"/>
              </w:rPr>
              <w:t>100.00</w:t>
            </w:r>
          </w:p>
        </w:tc>
      </w:tr>
      <w:tr w:rsidR="007B1256">
        <w:tblPrEx>
          <w:tblCellMar>
            <w:top w:w="0" w:type="dxa"/>
            <w:bottom w:w="0" w:type="dxa"/>
          </w:tblCellMar>
        </w:tblPrEx>
        <w:trPr>
          <w:cantSplit/>
          <w:trHeight w:val="250"/>
        </w:trPr>
        <w:tc>
          <w:tcPr>
            <w:tcW w:w="3013" w:type="dxa"/>
          </w:tcPr>
          <w:p w:rsidR="007B1256" w:rsidRDefault="007B1256" w:rsidP="007B1256">
            <w:pPr>
              <w:rPr>
                <w:rFonts w:ascii="Arial" w:hAnsi="Arial"/>
                <w:color w:val="000000"/>
                <w:sz w:val="16"/>
              </w:rPr>
            </w:pPr>
            <w:r>
              <w:rPr>
                <w:rFonts w:ascii="Arial" w:hAnsi="Arial"/>
                <w:color w:val="000000"/>
                <w:sz w:val="16"/>
              </w:rPr>
              <w:t>CHUNG MEİ</w:t>
            </w:r>
            <w:r w:rsidRPr="003C158B">
              <w:rPr>
                <w:sz w:val="18"/>
                <w:szCs w:val="18"/>
              </w:rPr>
              <w:t>(*)</w:t>
            </w:r>
          </w:p>
        </w:tc>
        <w:tc>
          <w:tcPr>
            <w:tcW w:w="2304" w:type="dxa"/>
          </w:tcPr>
          <w:p w:rsidR="007B1256" w:rsidRPr="00621F29" w:rsidRDefault="007B1256" w:rsidP="007B1256">
            <w:pPr>
              <w:jc w:val="right"/>
              <w:rPr>
                <w:rFonts w:ascii="Arial" w:hAnsi="Arial"/>
                <w:sz w:val="16"/>
              </w:rPr>
            </w:pPr>
            <w:r w:rsidRPr="00621F29">
              <w:rPr>
                <w:rFonts w:ascii="Arial" w:hAnsi="Arial"/>
                <w:sz w:val="16"/>
              </w:rPr>
              <w:t>4.644.686YTL</w:t>
            </w:r>
          </w:p>
        </w:tc>
        <w:tc>
          <w:tcPr>
            <w:tcW w:w="2342" w:type="dxa"/>
          </w:tcPr>
          <w:p w:rsidR="007B1256" w:rsidRPr="00621F29" w:rsidRDefault="007B1256" w:rsidP="007B1256">
            <w:pPr>
              <w:ind w:right="1103"/>
              <w:jc w:val="right"/>
              <w:rPr>
                <w:rFonts w:ascii="Arial" w:hAnsi="Arial"/>
                <w:sz w:val="16"/>
              </w:rPr>
            </w:pPr>
            <w:r w:rsidRPr="00621F29">
              <w:rPr>
                <w:rFonts w:ascii="Arial" w:hAnsi="Arial"/>
                <w:sz w:val="16"/>
              </w:rPr>
              <w:t>55.00</w:t>
            </w:r>
          </w:p>
        </w:tc>
      </w:tr>
    </w:tbl>
    <w:p w:rsidR="00A10CD3" w:rsidRDefault="00A10CD3">
      <w:pPr>
        <w:rPr>
          <w:rFonts w:ascii="Arial TUR" w:hAnsi="Arial TUR"/>
          <w:b/>
          <w:i/>
          <w:color w:val="FF0000"/>
          <w:u w:val="single"/>
        </w:rPr>
      </w:pPr>
    </w:p>
    <w:p w:rsidR="00802E61" w:rsidRDefault="00802E61">
      <w:pPr>
        <w:rPr>
          <w:rFonts w:ascii="Arial TUR" w:hAnsi="Arial TUR"/>
          <w:sz w:val="16"/>
        </w:rPr>
      </w:pPr>
    </w:p>
    <w:p w:rsidR="007B1256" w:rsidRDefault="007B1256" w:rsidP="009B7979">
      <w:pPr>
        <w:ind w:left="567" w:hanging="567"/>
        <w:jc w:val="both"/>
        <w:rPr>
          <w:rFonts w:ascii="Arial TUR" w:hAnsi="Arial TUR"/>
          <w:sz w:val="16"/>
        </w:rPr>
      </w:pPr>
    </w:p>
    <w:p w:rsidR="007B1256" w:rsidRDefault="007B1256" w:rsidP="009B7979">
      <w:pPr>
        <w:ind w:left="567" w:hanging="567"/>
        <w:jc w:val="both"/>
        <w:rPr>
          <w:rFonts w:ascii="Arial TUR" w:hAnsi="Arial TUR"/>
          <w:sz w:val="16"/>
        </w:rPr>
      </w:pPr>
    </w:p>
    <w:p w:rsidR="007B1256" w:rsidRDefault="007B1256" w:rsidP="009B7979">
      <w:pPr>
        <w:ind w:left="567" w:hanging="567"/>
        <w:jc w:val="both"/>
        <w:rPr>
          <w:rFonts w:ascii="Arial TUR" w:hAnsi="Arial TUR"/>
          <w:sz w:val="16"/>
        </w:rPr>
      </w:pPr>
    </w:p>
    <w:p w:rsidR="007B1256" w:rsidRDefault="007B1256" w:rsidP="009B7979">
      <w:pPr>
        <w:ind w:left="567" w:hanging="567"/>
        <w:jc w:val="both"/>
        <w:rPr>
          <w:rFonts w:ascii="Arial TUR" w:hAnsi="Arial TUR"/>
          <w:sz w:val="16"/>
        </w:rPr>
      </w:pPr>
    </w:p>
    <w:p w:rsidR="007B1256" w:rsidRDefault="007B1256" w:rsidP="009B7979">
      <w:pPr>
        <w:ind w:left="567" w:hanging="567"/>
        <w:jc w:val="both"/>
        <w:rPr>
          <w:rFonts w:ascii="Arial TUR" w:hAnsi="Arial TUR"/>
          <w:sz w:val="16"/>
        </w:rPr>
      </w:pPr>
    </w:p>
    <w:p w:rsidR="007B1256" w:rsidRDefault="007B1256" w:rsidP="009B7979">
      <w:pPr>
        <w:ind w:left="567" w:hanging="567"/>
        <w:jc w:val="both"/>
        <w:rPr>
          <w:rFonts w:ascii="Arial TUR" w:hAnsi="Arial TUR"/>
          <w:sz w:val="16"/>
        </w:rPr>
      </w:pPr>
    </w:p>
    <w:p w:rsidR="007B1256" w:rsidRDefault="007B1256" w:rsidP="009B7979">
      <w:pPr>
        <w:ind w:left="567" w:hanging="567"/>
        <w:jc w:val="both"/>
        <w:rPr>
          <w:rFonts w:ascii="Arial TUR" w:hAnsi="Arial TUR"/>
          <w:sz w:val="16"/>
        </w:rPr>
      </w:pPr>
    </w:p>
    <w:p w:rsidR="007B1256" w:rsidRDefault="007B1256" w:rsidP="009B7979">
      <w:pPr>
        <w:ind w:left="567" w:hanging="567"/>
        <w:jc w:val="both"/>
        <w:rPr>
          <w:rFonts w:ascii="Arial TUR" w:hAnsi="Arial TUR"/>
          <w:sz w:val="16"/>
        </w:rPr>
      </w:pPr>
    </w:p>
    <w:p w:rsidR="007B1256" w:rsidRDefault="007B1256" w:rsidP="009B7979">
      <w:pPr>
        <w:ind w:left="567" w:hanging="567"/>
        <w:jc w:val="both"/>
        <w:rPr>
          <w:rFonts w:ascii="Arial TUR" w:hAnsi="Arial TUR"/>
          <w:sz w:val="16"/>
        </w:rPr>
      </w:pPr>
    </w:p>
    <w:p w:rsidR="007B1256" w:rsidRDefault="007B1256" w:rsidP="009B7979">
      <w:pPr>
        <w:ind w:left="567" w:hanging="567"/>
        <w:jc w:val="both"/>
        <w:rPr>
          <w:rFonts w:ascii="Arial TUR" w:hAnsi="Arial TUR"/>
          <w:sz w:val="16"/>
        </w:rPr>
      </w:pPr>
    </w:p>
    <w:p w:rsidR="009B7979" w:rsidRPr="00FB11B5" w:rsidRDefault="007B1256" w:rsidP="009B7979">
      <w:pPr>
        <w:ind w:left="567" w:hanging="567"/>
        <w:jc w:val="both"/>
        <w:rPr>
          <w:sz w:val="18"/>
          <w:szCs w:val="18"/>
        </w:rPr>
      </w:pPr>
      <w:r w:rsidRPr="005D593C">
        <w:rPr>
          <w:sz w:val="18"/>
          <w:szCs w:val="18"/>
        </w:rPr>
        <w:t>(*)</w:t>
      </w:r>
      <w:r w:rsidRPr="009B7979">
        <w:rPr>
          <w:rFonts w:ascii="Arial TUR" w:hAnsi="Arial TUR"/>
          <w:sz w:val="16"/>
        </w:rPr>
        <w:tab/>
        <w:t>DD Chung Mei Ortaklı</w:t>
      </w:r>
      <w:r w:rsidR="009B7979" w:rsidRPr="009B7979">
        <w:rPr>
          <w:rFonts w:ascii="Arial TUR" w:hAnsi="Arial TUR"/>
          <w:sz w:val="16"/>
        </w:rPr>
        <w:t xml:space="preserve">k Sözleşmesi ve Yönetim Sözleşmesi gereği Çin Halk Cumhuriyet’indeki ortağı Chung Mei Industries Ltd. ile ortak yönetime ve ortak kontrole tabidir. Bu nedenle yönetimin tercihi doğrultusunda özsermayeden pay alma yöntemi ile konsolide mali tablolara yansıtılmıştır.  </w:t>
      </w:r>
    </w:p>
    <w:p w:rsidR="00802E61" w:rsidRPr="002D1E49" w:rsidRDefault="00802E61" w:rsidP="002D1E49">
      <w:pPr>
        <w:jc w:val="right"/>
        <w:rPr>
          <w:rFonts w:ascii="Arial" w:hAnsi="Arial"/>
          <w:sz w:val="16"/>
        </w:rPr>
      </w:pPr>
    </w:p>
    <w:tbl>
      <w:tblPr>
        <w:tblpPr w:leftFromText="141" w:rightFromText="141" w:vertAnchor="text" w:horzAnchor="margin" w:tblpY="-64"/>
        <w:tblW w:w="9344" w:type="dxa"/>
        <w:tblLayout w:type="fixed"/>
        <w:tblLook w:val="0000" w:firstRow="0" w:lastRow="0" w:firstColumn="0" w:lastColumn="0" w:noHBand="0" w:noVBand="0"/>
      </w:tblPr>
      <w:tblGrid>
        <w:gridCol w:w="4105"/>
        <w:gridCol w:w="1134"/>
        <w:gridCol w:w="4105"/>
      </w:tblGrid>
      <w:tr w:rsidR="007B1256">
        <w:tblPrEx>
          <w:tblCellMar>
            <w:top w:w="0" w:type="dxa"/>
            <w:bottom w:w="0" w:type="dxa"/>
          </w:tblCellMar>
        </w:tblPrEx>
        <w:trPr>
          <w:cantSplit/>
        </w:trPr>
        <w:tc>
          <w:tcPr>
            <w:tcW w:w="4105" w:type="dxa"/>
          </w:tcPr>
          <w:p w:rsidR="007B1256" w:rsidRPr="002D1E49" w:rsidRDefault="007B1256" w:rsidP="002D1E49">
            <w:pPr>
              <w:jc w:val="right"/>
              <w:rPr>
                <w:rFonts w:ascii="Arial" w:hAnsi="Arial"/>
                <w:sz w:val="16"/>
              </w:rPr>
            </w:pPr>
            <w:r w:rsidRPr="002D1E49">
              <w:rPr>
                <w:rFonts w:ascii="Arial" w:hAnsi="Arial"/>
                <w:sz w:val="16"/>
              </w:rPr>
              <w:t xml:space="preserve">Şirket'in  başlıca ortakları ve sermaye payları aşağıda gösterilmektedir. </w:t>
            </w:r>
          </w:p>
        </w:tc>
        <w:tc>
          <w:tcPr>
            <w:tcW w:w="1134" w:type="dxa"/>
          </w:tcPr>
          <w:p w:rsidR="007B1256" w:rsidRDefault="007B1256" w:rsidP="002D1E49">
            <w:pPr>
              <w:jc w:val="right"/>
              <w:rPr>
                <w:rFonts w:ascii="Arial" w:hAnsi="Arial"/>
                <w:sz w:val="16"/>
              </w:rPr>
            </w:pPr>
          </w:p>
        </w:tc>
        <w:tc>
          <w:tcPr>
            <w:tcW w:w="4105" w:type="dxa"/>
          </w:tcPr>
          <w:p w:rsidR="007B1256" w:rsidRPr="002D1E49" w:rsidRDefault="007B1256" w:rsidP="002D1E49">
            <w:pPr>
              <w:jc w:val="right"/>
              <w:rPr>
                <w:rFonts w:ascii="Arial" w:hAnsi="Arial"/>
                <w:sz w:val="16"/>
              </w:rPr>
            </w:pPr>
            <w:r w:rsidRPr="002D1E49">
              <w:rPr>
                <w:rFonts w:ascii="Arial" w:hAnsi="Arial"/>
                <w:sz w:val="16"/>
              </w:rPr>
              <w:t xml:space="preserve"> The main shareholders and their participations in the equity capital are shown below.</w:t>
            </w:r>
          </w:p>
        </w:tc>
      </w:tr>
    </w:tbl>
    <w:tbl>
      <w:tblPr>
        <w:tblpPr w:leftFromText="141" w:rightFromText="141" w:vertAnchor="text" w:horzAnchor="margin" w:tblpY="-66"/>
        <w:tblW w:w="9123" w:type="dxa"/>
        <w:tblLayout w:type="fixed"/>
        <w:tblCellMar>
          <w:left w:w="30" w:type="dxa"/>
          <w:right w:w="30" w:type="dxa"/>
        </w:tblCellMar>
        <w:tblLook w:val="0000" w:firstRow="0" w:lastRow="0" w:firstColumn="0" w:lastColumn="0" w:noHBand="0" w:noVBand="0"/>
      </w:tblPr>
      <w:tblGrid>
        <w:gridCol w:w="3024"/>
        <w:gridCol w:w="3015"/>
        <w:gridCol w:w="3084"/>
      </w:tblGrid>
      <w:tr w:rsidR="007B1256" w:rsidRPr="002D1E49">
        <w:tblPrEx>
          <w:tblCellMar>
            <w:top w:w="0" w:type="dxa"/>
            <w:bottom w:w="0" w:type="dxa"/>
          </w:tblCellMar>
        </w:tblPrEx>
        <w:trPr>
          <w:cantSplit/>
          <w:trHeight w:val="305"/>
        </w:trPr>
        <w:tc>
          <w:tcPr>
            <w:tcW w:w="3024" w:type="dxa"/>
          </w:tcPr>
          <w:p w:rsidR="007B1256" w:rsidRPr="002D1E49" w:rsidRDefault="007B1256" w:rsidP="002D1E49">
            <w:pPr>
              <w:jc w:val="right"/>
              <w:rPr>
                <w:rFonts w:ascii="Arial" w:hAnsi="Arial"/>
                <w:b/>
                <w:sz w:val="16"/>
              </w:rPr>
            </w:pPr>
            <w:r w:rsidRPr="002D1E49">
              <w:rPr>
                <w:rFonts w:ascii="Arial" w:hAnsi="Arial"/>
                <w:b/>
                <w:sz w:val="16"/>
              </w:rPr>
              <w:t>Ortak Ünvanı</w:t>
            </w:r>
          </w:p>
        </w:tc>
        <w:tc>
          <w:tcPr>
            <w:tcW w:w="3015" w:type="dxa"/>
          </w:tcPr>
          <w:p w:rsidR="007B1256" w:rsidRPr="002D1E49" w:rsidRDefault="007B1256" w:rsidP="002D1E49">
            <w:pPr>
              <w:jc w:val="right"/>
              <w:rPr>
                <w:rFonts w:ascii="Arial" w:hAnsi="Arial"/>
                <w:b/>
                <w:sz w:val="16"/>
              </w:rPr>
            </w:pPr>
            <w:r w:rsidRPr="002D1E49">
              <w:rPr>
                <w:rFonts w:ascii="Arial" w:hAnsi="Arial"/>
                <w:b/>
                <w:sz w:val="16"/>
              </w:rPr>
              <w:t>Tutar (YTL)</w:t>
            </w:r>
          </w:p>
        </w:tc>
        <w:tc>
          <w:tcPr>
            <w:tcW w:w="3084" w:type="dxa"/>
          </w:tcPr>
          <w:p w:rsidR="007B1256" w:rsidRPr="002D1E49" w:rsidRDefault="007B1256" w:rsidP="002D1E49">
            <w:pPr>
              <w:jc w:val="right"/>
              <w:rPr>
                <w:rFonts w:ascii="Arial" w:hAnsi="Arial"/>
                <w:b/>
                <w:sz w:val="16"/>
              </w:rPr>
            </w:pPr>
            <w:r w:rsidRPr="002D1E49">
              <w:rPr>
                <w:rFonts w:ascii="Arial" w:hAnsi="Arial"/>
                <w:b/>
                <w:sz w:val="16"/>
              </w:rPr>
              <w:t>Sermaye Payı (%)</w:t>
            </w:r>
          </w:p>
        </w:tc>
      </w:tr>
      <w:tr w:rsidR="007B1256" w:rsidRPr="002D1E49">
        <w:tblPrEx>
          <w:tblCellMar>
            <w:top w:w="0" w:type="dxa"/>
            <w:bottom w:w="0" w:type="dxa"/>
          </w:tblCellMar>
        </w:tblPrEx>
        <w:trPr>
          <w:cantSplit/>
          <w:trHeight w:val="305"/>
        </w:trPr>
        <w:tc>
          <w:tcPr>
            <w:tcW w:w="3024" w:type="dxa"/>
          </w:tcPr>
          <w:p w:rsidR="007B1256" w:rsidRPr="002D1E49" w:rsidRDefault="007B1256" w:rsidP="002D1E49">
            <w:pPr>
              <w:jc w:val="right"/>
              <w:rPr>
                <w:rFonts w:ascii="Arial" w:hAnsi="Arial"/>
                <w:b/>
                <w:sz w:val="16"/>
              </w:rPr>
            </w:pPr>
            <w:r w:rsidRPr="002D1E49">
              <w:rPr>
                <w:rFonts w:ascii="Arial" w:hAnsi="Arial"/>
                <w:b/>
                <w:sz w:val="16"/>
              </w:rPr>
              <w:t>Share Holders</w:t>
            </w:r>
          </w:p>
        </w:tc>
        <w:tc>
          <w:tcPr>
            <w:tcW w:w="3015" w:type="dxa"/>
          </w:tcPr>
          <w:p w:rsidR="007B1256" w:rsidRPr="002D1E49" w:rsidRDefault="007B1256" w:rsidP="002D1E49">
            <w:pPr>
              <w:jc w:val="right"/>
              <w:rPr>
                <w:rFonts w:ascii="Arial" w:hAnsi="Arial"/>
                <w:b/>
                <w:sz w:val="16"/>
              </w:rPr>
            </w:pPr>
            <w:r w:rsidRPr="002D1E49">
              <w:rPr>
                <w:rFonts w:ascii="Arial" w:hAnsi="Arial"/>
                <w:b/>
                <w:sz w:val="16"/>
              </w:rPr>
              <w:t>Amount (YTL)</w:t>
            </w:r>
          </w:p>
        </w:tc>
        <w:tc>
          <w:tcPr>
            <w:tcW w:w="3084" w:type="dxa"/>
          </w:tcPr>
          <w:p w:rsidR="007B1256" w:rsidRPr="002D1E49" w:rsidRDefault="007B1256" w:rsidP="002D1E49">
            <w:pPr>
              <w:jc w:val="right"/>
              <w:rPr>
                <w:rFonts w:ascii="Arial" w:hAnsi="Arial"/>
                <w:b/>
                <w:sz w:val="16"/>
              </w:rPr>
            </w:pPr>
            <w:r w:rsidRPr="002D1E49">
              <w:rPr>
                <w:rFonts w:ascii="Arial" w:hAnsi="Arial"/>
                <w:b/>
                <w:sz w:val="16"/>
              </w:rPr>
              <w:t>Share In Capital(%)</w:t>
            </w:r>
          </w:p>
        </w:tc>
      </w:tr>
    </w:tbl>
    <w:tbl>
      <w:tblPr>
        <w:tblpPr w:leftFromText="141" w:rightFromText="141" w:vertAnchor="text" w:horzAnchor="margin" w:tblpY="58"/>
        <w:tblW w:w="9129" w:type="dxa"/>
        <w:tblLayout w:type="fixed"/>
        <w:tblCellMar>
          <w:left w:w="30" w:type="dxa"/>
          <w:right w:w="30" w:type="dxa"/>
        </w:tblCellMar>
        <w:tblLook w:val="0000" w:firstRow="0" w:lastRow="0" w:firstColumn="0" w:lastColumn="0" w:noHBand="0" w:noVBand="0"/>
      </w:tblPr>
      <w:tblGrid>
        <w:gridCol w:w="3043"/>
        <w:gridCol w:w="3043"/>
        <w:gridCol w:w="3043"/>
      </w:tblGrid>
      <w:tr w:rsidR="007B1256" w:rsidRPr="00621F29">
        <w:tblPrEx>
          <w:tblCellMar>
            <w:top w:w="0" w:type="dxa"/>
            <w:bottom w:w="0" w:type="dxa"/>
          </w:tblCellMar>
        </w:tblPrEx>
        <w:trPr>
          <w:trHeight w:val="267"/>
        </w:trPr>
        <w:tc>
          <w:tcPr>
            <w:tcW w:w="3043" w:type="dxa"/>
          </w:tcPr>
          <w:p w:rsidR="007B1256" w:rsidRPr="002D1E49" w:rsidRDefault="007B1256" w:rsidP="002D1E49">
            <w:pPr>
              <w:jc w:val="right"/>
              <w:rPr>
                <w:rFonts w:ascii="Arial" w:hAnsi="Arial"/>
                <w:sz w:val="16"/>
              </w:rPr>
            </w:pPr>
            <w:r w:rsidRPr="002D1E49">
              <w:rPr>
                <w:rFonts w:ascii="Arial" w:hAnsi="Arial"/>
                <w:sz w:val="16"/>
              </w:rPr>
              <w:t>Vaillant Saunier Duval İberica</w:t>
            </w:r>
          </w:p>
        </w:tc>
        <w:tc>
          <w:tcPr>
            <w:tcW w:w="3043" w:type="dxa"/>
          </w:tcPr>
          <w:p w:rsidR="007B1256" w:rsidRPr="002D1E49" w:rsidRDefault="007B1256" w:rsidP="002D1E49">
            <w:pPr>
              <w:jc w:val="right"/>
              <w:rPr>
                <w:rFonts w:ascii="Arial" w:hAnsi="Arial"/>
                <w:sz w:val="16"/>
              </w:rPr>
            </w:pPr>
            <w:r w:rsidRPr="002D1E49">
              <w:rPr>
                <w:rFonts w:ascii="Arial" w:hAnsi="Arial"/>
                <w:sz w:val="16"/>
              </w:rPr>
              <w:t>51.937.200</w:t>
            </w:r>
          </w:p>
        </w:tc>
        <w:tc>
          <w:tcPr>
            <w:tcW w:w="3043" w:type="dxa"/>
          </w:tcPr>
          <w:p w:rsidR="007B1256" w:rsidRPr="00621F29" w:rsidRDefault="007B1256" w:rsidP="002D1E49">
            <w:pPr>
              <w:jc w:val="right"/>
              <w:rPr>
                <w:rFonts w:ascii="Arial" w:hAnsi="Arial"/>
                <w:sz w:val="16"/>
              </w:rPr>
            </w:pPr>
            <w:r w:rsidRPr="00621F29">
              <w:rPr>
                <w:rFonts w:ascii="Arial" w:hAnsi="Arial"/>
                <w:sz w:val="16"/>
              </w:rPr>
              <w:t>96.19</w:t>
            </w:r>
          </w:p>
        </w:tc>
      </w:tr>
      <w:tr w:rsidR="007B1256" w:rsidRPr="00621F29">
        <w:tblPrEx>
          <w:tblCellMar>
            <w:top w:w="0" w:type="dxa"/>
            <w:bottom w:w="0" w:type="dxa"/>
          </w:tblCellMar>
        </w:tblPrEx>
        <w:trPr>
          <w:trHeight w:val="267"/>
        </w:trPr>
        <w:tc>
          <w:tcPr>
            <w:tcW w:w="3043" w:type="dxa"/>
          </w:tcPr>
          <w:p w:rsidR="007B1256" w:rsidRPr="002D1E49" w:rsidRDefault="007B1256" w:rsidP="002D1E49">
            <w:pPr>
              <w:jc w:val="right"/>
              <w:rPr>
                <w:rFonts w:ascii="Arial" w:hAnsi="Arial"/>
                <w:sz w:val="16"/>
              </w:rPr>
            </w:pPr>
            <w:r w:rsidRPr="002D1E49">
              <w:rPr>
                <w:rFonts w:ascii="Arial" w:hAnsi="Arial"/>
                <w:sz w:val="16"/>
              </w:rPr>
              <w:t>Diğer</w:t>
            </w:r>
          </w:p>
        </w:tc>
        <w:tc>
          <w:tcPr>
            <w:tcW w:w="3043" w:type="dxa"/>
          </w:tcPr>
          <w:p w:rsidR="007B1256" w:rsidRPr="002D1E49" w:rsidRDefault="007B1256" w:rsidP="002D1E49">
            <w:pPr>
              <w:jc w:val="right"/>
              <w:rPr>
                <w:rFonts w:ascii="Arial" w:hAnsi="Arial"/>
                <w:sz w:val="16"/>
              </w:rPr>
            </w:pPr>
            <w:r w:rsidRPr="002D1E49">
              <w:rPr>
                <w:rFonts w:ascii="Arial" w:hAnsi="Arial"/>
                <w:sz w:val="16"/>
              </w:rPr>
              <w:t>2.062.800</w:t>
            </w:r>
          </w:p>
        </w:tc>
        <w:tc>
          <w:tcPr>
            <w:tcW w:w="3043" w:type="dxa"/>
          </w:tcPr>
          <w:p w:rsidR="007B1256" w:rsidRPr="00621F29" w:rsidRDefault="007B1256" w:rsidP="002D1E49">
            <w:pPr>
              <w:jc w:val="right"/>
              <w:rPr>
                <w:rFonts w:ascii="Arial" w:hAnsi="Arial"/>
                <w:sz w:val="16"/>
              </w:rPr>
            </w:pPr>
            <w:r w:rsidRPr="00621F29">
              <w:rPr>
                <w:rFonts w:ascii="Arial" w:hAnsi="Arial"/>
                <w:sz w:val="16"/>
              </w:rPr>
              <w:t>3.81</w:t>
            </w:r>
          </w:p>
        </w:tc>
      </w:tr>
      <w:tr w:rsidR="007B1256" w:rsidRPr="00621F29">
        <w:tblPrEx>
          <w:tblCellMar>
            <w:top w:w="0" w:type="dxa"/>
            <w:bottom w:w="0" w:type="dxa"/>
          </w:tblCellMar>
        </w:tblPrEx>
        <w:trPr>
          <w:trHeight w:val="267"/>
        </w:trPr>
        <w:tc>
          <w:tcPr>
            <w:tcW w:w="3043" w:type="dxa"/>
          </w:tcPr>
          <w:p w:rsidR="007B1256" w:rsidRPr="002D1E49" w:rsidRDefault="007B1256" w:rsidP="002D1E49">
            <w:pPr>
              <w:jc w:val="right"/>
              <w:rPr>
                <w:rFonts w:ascii="Arial" w:hAnsi="Arial"/>
                <w:sz w:val="16"/>
              </w:rPr>
            </w:pPr>
            <w:r w:rsidRPr="002D1E49">
              <w:rPr>
                <w:rFonts w:ascii="Arial" w:hAnsi="Arial"/>
                <w:sz w:val="16"/>
              </w:rPr>
              <w:t>TOPLAM</w:t>
            </w:r>
          </w:p>
        </w:tc>
        <w:tc>
          <w:tcPr>
            <w:tcW w:w="3043" w:type="dxa"/>
          </w:tcPr>
          <w:p w:rsidR="007B1256" w:rsidRPr="002D1E49" w:rsidRDefault="007B1256" w:rsidP="002D1E49">
            <w:pPr>
              <w:jc w:val="right"/>
              <w:rPr>
                <w:rFonts w:ascii="Arial" w:hAnsi="Arial"/>
                <w:sz w:val="16"/>
              </w:rPr>
            </w:pPr>
            <w:r w:rsidRPr="002D1E49">
              <w:rPr>
                <w:rFonts w:ascii="Arial" w:hAnsi="Arial"/>
                <w:sz w:val="16"/>
              </w:rPr>
              <w:t>54.000.000,00</w:t>
            </w:r>
          </w:p>
        </w:tc>
        <w:tc>
          <w:tcPr>
            <w:tcW w:w="3043" w:type="dxa"/>
          </w:tcPr>
          <w:p w:rsidR="007B1256" w:rsidRPr="00621F29" w:rsidRDefault="007B1256" w:rsidP="002D1E49">
            <w:pPr>
              <w:jc w:val="right"/>
              <w:rPr>
                <w:rFonts w:ascii="Arial" w:hAnsi="Arial"/>
                <w:sz w:val="16"/>
              </w:rPr>
            </w:pPr>
            <w:r w:rsidRPr="00621F29">
              <w:rPr>
                <w:rFonts w:ascii="Arial" w:hAnsi="Arial"/>
                <w:sz w:val="16"/>
              </w:rPr>
              <w:t>100,00</w:t>
            </w:r>
          </w:p>
        </w:tc>
      </w:tr>
      <w:tr w:rsidR="007B1256" w:rsidRPr="00621F29">
        <w:tblPrEx>
          <w:tblCellMar>
            <w:top w:w="0" w:type="dxa"/>
            <w:bottom w:w="0" w:type="dxa"/>
          </w:tblCellMar>
        </w:tblPrEx>
        <w:trPr>
          <w:trHeight w:val="267"/>
        </w:trPr>
        <w:tc>
          <w:tcPr>
            <w:tcW w:w="3043" w:type="dxa"/>
          </w:tcPr>
          <w:p w:rsidR="007B1256" w:rsidRPr="00621F29" w:rsidRDefault="007B1256" w:rsidP="002D1E49">
            <w:pPr>
              <w:jc w:val="right"/>
              <w:rPr>
                <w:rFonts w:ascii="Arial" w:hAnsi="Arial"/>
                <w:sz w:val="16"/>
              </w:rPr>
            </w:pPr>
          </w:p>
        </w:tc>
        <w:tc>
          <w:tcPr>
            <w:tcW w:w="3043" w:type="dxa"/>
          </w:tcPr>
          <w:p w:rsidR="007B1256" w:rsidRPr="00621F29" w:rsidRDefault="007B1256" w:rsidP="002D1E49">
            <w:pPr>
              <w:jc w:val="right"/>
              <w:rPr>
                <w:rFonts w:ascii="Arial" w:hAnsi="Arial"/>
                <w:sz w:val="16"/>
              </w:rPr>
            </w:pPr>
          </w:p>
        </w:tc>
        <w:tc>
          <w:tcPr>
            <w:tcW w:w="3043" w:type="dxa"/>
          </w:tcPr>
          <w:p w:rsidR="007B1256" w:rsidRPr="00621F29" w:rsidRDefault="007B1256" w:rsidP="002D1E49">
            <w:pPr>
              <w:jc w:val="right"/>
              <w:rPr>
                <w:rFonts w:ascii="Arial" w:hAnsi="Arial"/>
                <w:sz w:val="16"/>
              </w:rPr>
            </w:pPr>
          </w:p>
        </w:tc>
      </w:tr>
    </w:tbl>
    <w:p w:rsidR="00941AD3" w:rsidRDefault="00941AD3">
      <w:pPr>
        <w:rPr>
          <w:rFonts w:ascii="Arial" w:hAnsi="Arial"/>
          <w:color w:val="FF0000"/>
          <w:sz w:val="16"/>
        </w:rPr>
      </w:pPr>
    </w:p>
    <w:p w:rsidR="00941AD3" w:rsidRDefault="00941AD3">
      <w:pPr>
        <w:rPr>
          <w:rFonts w:ascii="Arial" w:hAnsi="Arial"/>
          <w:color w:val="FF0000"/>
          <w:sz w:val="16"/>
        </w:rPr>
      </w:pPr>
    </w:p>
    <w:p w:rsidR="00941AD3" w:rsidRDefault="00941AD3">
      <w:pPr>
        <w:rPr>
          <w:rFonts w:ascii="Arial" w:hAnsi="Arial"/>
          <w:color w:val="FF0000"/>
          <w:sz w:val="16"/>
        </w:rPr>
      </w:pPr>
    </w:p>
    <w:p w:rsidR="00941AD3" w:rsidRDefault="00941AD3">
      <w:pPr>
        <w:rPr>
          <w:rFonts w:ascii="Arial" w:hAnsi="Arial"/>
          <w:sz w:val="16"/>
        </w:rPr>
      </w:pPr>
    </w:p>
    <w:p w:rsidR="00941AD3" w:rsidRPr="00621F29" w:rsidRDefault="00941AD3">
      <w:pPr>
        <w:jc w:val="both"/>
        <w:rPr>
          <w:rFonts w:ascii="Arial" w:hAnsi="Arial"/>
          <w:sz w:val="18"/>
        </w:rPr>
      </w:pPr>
    </w:p>
    <w:p w:rsidR="00A04043" w:rsidRPr="00621F29" w:rsidRDefault="00A04043" w:rsidP="00A04043">
      <w:pPr>
        <w:rPr>
          <w:rFonts w:ascii="Arial" w:hAnsi="Arial"/>
          <w:sz w:val="16"/>
        </w:rPr>
      </w:pPr>
    </w:p>
    <w:p w:rsidR="00A04043" w:rsidRPr="00621F29" w:rsidRDefault="00A04043" w:rsidP="00A04043"/>
    <w:p w:rsidR="00A04043" w:rsidRDefault="00A04043" w:rsidP="00A04043">
      <w:pPr>
        <w:jc w:val="both"/>
        <w:rPr>
          <w:rFonts w:ascii="Arial" w:hAnsi="Arial"/>
          <w:sz w:val="18"/>
        </w:rPr>
      </w:pPr>
    </w:p>
    <w:p w:rsidR="00D63636" w:rsidRDefault="00D63636" w:rsidP="00A04043">
      <w:pPr>
        <w:jc w:val="both"/>
        <w:rPr>
          <w:rFonts w:ascii="Arial" w:hAnsi="Arial"/>
          <w:sz w:val="18"/>
        </w:rPr>
      </w:pPr>
    </w:p>
    <w:p w:rsidR="00D63636" w:rsidRDefault="00D63636" w:rsidP="00A04043">
      <w:pPr>
        <w:jc w:val="both"/>
        <w:rPr>
          <w:rFonts w:ascii="Arial" w:hAnsi="Arial"/>
          <w:sz w:val="18"/>
        </w:rPr>
      </w:pPr>
    </w:p>
    <w:p w:rsidR="00A04043" w:rsidRPr="00A04043" w:rsidRDefault="00A04043" w:rsidP="00A04043">
      <w:pPr>
        <w:jc w:val="both"/>
        <w:rPr>
          <w:rFonts w:ascii="Arial" w:hAnsi="Arial"/>
          <w:color w:val="0000FF"/>
          <w:sz w:val="16"/>
        </w:rPr>
      </w:pPr>
    </w:p>
    <w:p w:rsidR="00941AD3" w:rsidRPr="00A04043" w:rsidRDefault="00941AD3">
      <w:pPr>
        <w:jc w:val="both"/>
        <w:rPr>
          <w:rFonts w:ascii="Arial" w:hAnsi="Arial"/>
          <w:color w:val="0000FF"/>
          <w:sz w:val="18"/>
        </w:rPr>
      </w:pPr>
    </w:p>
    <w:p w:rsidR="009E645C" w:rsidRPr="00A04043" w:rsidRDefault="009E645C" w:rsidP="009E645C">
      <w:pPr>
        <w:jc w:val="both"/>
        <w:rPr>
          <w:rFonts w:ascii="Arial" w:hAnsi="Arial"/>
          <w:color w:val="0000FF"/>
          <w:sz w:val="18"/>
        </w:rPr>
      </w:pPr>
    </w:p>
    <w:p w:rsidR="009E645C" w:rsidRPr="00A04043" w:rsidRDefault="009E645C" w:rsidP="009E645C">
      <w:pPr>
        <w:jc w:val="both"/>
        <w:rPr>
          <w:rFonts w:ascii="Arial" w:hAnsi="Arial"/>
          <w:color w:val="0000FF"/>
          <w:sz w:val="16"/>
        </w:rPr>
      </w:pPr>
    </w:p>
    <w:p w:rsidR="009E645C" w:rsidRPr="00A04043" w:rsidRDefault="009E645C" w:rsidP="009E645C">
      <w:pPr>
        <w:jc w:val="both"/>
        <w:rPr>
          <w:color w:val="0000FF"/>
        </w:rPr>
      </w:pPr>
    </w:p>
    <w:p w:rsidR="009E645C" w:rsidRPr="00A04043" w:rsidRDefault="009E645C" w:rsidP="009E645C">
      <w:pPr>
        <w:jc w:val="both"/>
        <w:rPr>
          <w:color w:val="0000FF"/>
        </w:rPr>
      </w:pPr>
    </w:p>
    <w:p w:rsidR="009E645C" w:rsidRPr="00A04043" w:rsidRDefault="009E645C" w:rsidP="009E645C">
      <w:pPr>
        <w:jc w:val="both"/>
        <w:rPr>
          <w:rFonts w:ascii="Arial" w:hAnsi="Arial"/>
          <w:color w:val="0000FF"/>
          <w:sz w:val="16"/>
        </w:rPr>
      </w:pPr>
    </w:p>
    <w:p w:rsidR="00941AD3" w:rsidRPr="00A04043" w:rsidRDefault="00941AD3" w:rsidP="009E645C">
      <w:pPr>
        <w:jc w:val="both"/>
        <w:rPr>
          <w:color w:val="0000FF"/>
        </w:rPr>
      </w:pPr>
    </w:p>
    <w:sectPr w:rsidR="00941AD3" w:rsidRPr="00A04043">
      <w:pgSz w:w="11907" w:h="16840" w:code="9"/>
      <w:pgMar w:top="567"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0A0F"/>
    <w:rsid w:val="0000144A"/>
    <w:rsid w:val="000774B1"/>
    <w:rsid w:val="001473C0"/>
    <w:rsid w:val="00154E05"/>
    <w:rsid w:val="002145D2"/>
    <w:rsid w:val="00217374"/>
    <w:rsid w:val="0022609E"/>
    <w:rsid w:val="00246FFC"/>
    <w:rsid w:val="00251B4C"/>
    <w:rsid w:val="00261260"/>
    <w:rsid w:val="00282D74"/>
    <w:rsid w:val="0028582C"/>
    <w:rsid w:val="002D1E49"/>
    <w:rsid w:val="00301F63"/>
    <w:rsid w:val="00327B95"/>
    <w:rsid w:val="003302A9"/>
    <w:rsid w:val="00385946"/>
    <w:rsid w:val="003F1C44"/>
    <w:rsid w:val="003F3D89"/>
    <w:rsid w:val="0042566D"/>
    <w:rsid w:val="0044241E"/>
    <w:rsid w:val="004458CB"/>
    <w:rsid w:val="004752DD"/>
    <w:rsid w:val="00497BD0"/>
    <w:rsid w:val="004F72E2"/>
    <w:rsid w:val="00534933"/>
    <w:rsid w:val="00557BF0"/>
    <w:rsid w:val="00576A59"/>
    <w:rsid w:val="00585C3D"/>
    <w:rsid w:val="00621F29"/>
    <w:rsid w:val="00640202"/>
    <w:rsid w:val="00651F69"/>
    <w:rsid w:val="006E6733"/>
    <w:rsid w:val="006F7F92"/>
    <w:rsid w:val="00745525"/>
    <w:rsid w:val="00754669"/>
    <w:rsid w:val="00797E85"/>
    <w:rsid w:val="007B1256"/>
    <w:rsid w:val="007C4582"/>
    <w:rsid w:val="007D0034"/>
    <w:rsid w:val="00802E61"/>
    <w:rsid w:val="00820718"/>
    <w:rsid w:val="00850A0F"/>
    <w:rsid w:val="00856823"/>
    <w:rsid w:val="00886AD1"/>
    <w:rsid w:val="008C50E8"/>
    <w:rsid w:val="008F533B"/>
    <w:rsid w:val="008F6AA7"/>
    <w:rsid w:val="008F6E0D"/>
    <w:rsid w:val="009150B0"/>
    <w:rsid w:val="00925950"/>
    <w:rsid w:val="0093764E"/>
    <w:rsid w:val="00941AD3"/>
    <w:rsid w:val="009B7979"/>
    <w:rsid w:val="009E645C"/>
    <w:rsid w:val="009F0161"/>
    <w:rsid w:val="00A037F4"/>
    <w:rsid w:val="00A04043"/>
    <w:rsid w:val="00A10CD3"/>
    <w:rsid w:val="00A32C13"/>
    <w:rsid w:val="00A60664"/>
    <w:rsid w:val="00A81F5B"/>
    <w:rsid w:val="00AB15DB"/>
    <w:rsid w:val="00B32C1E"/>
    <w:rsid w:val="00B70E34"/>
    <w:rsid w:val="00B96D4A"/>
    <w:rsid w:val="00BA6833"/>
    <w:rsid w:val="00BC246E"/>
    <w:rsid w:val="00BE4C81"/>
    <w:rsid w:val="00BE6D63"/>
    <w:rsid w:val="00C8420F"/>
    <w:rsid w:val="00CB5D62"/>
    <w:rsid w:val="00CF7A72"/>
    <w:rsid w:val="00D01E52"/>
    <w:rsid w:val="00D34345"/>
    <w:rsid w:val="00D466C8"/>
    <w:rsid w:val="00D4786A"/>
    <w:rsid w:val="00D63636"/>
    <w:rsid w:val="00DC4002"/>
    <w:rsid w:val="00E3686B"/>
    <w:rsid w:val="00E61453"/>
    <w:rsid w:val="00E648EB"/>
    <w:rsid w:val="00EC4CDF"/>
    <w:rsid w:val="00EE68CC"/>
    <w:rsid w:val="00EF2096"/>
    <w:rsid w:val="00F00FF6"/>
    <w:rsid w:val="00F20503"/>
    <w:rsid w:val="00F7028F"/>
    <w:rsid w:val="00FA4541"/>
    <w:rsid w:val="00FE2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25081A3-EE58-4E39-9D90-CDA06F7B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TUR" w:hAnsi="Arial TUR"/>
      <w:b/>
      <w:color w:val="000000"/>
      <w:sz w:val="28"/>
    </w:rPr>
  </w:style>
  <w:style w:type="paragraph" w:styleId="Heading3">
    <w:name w:val="heading 3"/>
    <w:basedOn w:val="Normal"/>
    <w:next w:val="Normal"/>
    <w:qFormat/>
    <w:rsid w:val="009E645C"/>
    <w:pPr>
      <w:keepNext/>
      <w:spacing w:before="240" w:after="60"/>
      <w:outlineLvl w:val="2"/>
    </w:pPr>
    <w:rPr>
      <w:rFonts w:ascii="Arial" w:hAnsi="Arial" w:cs="Arial"/>
      <w:b/>
      <w:bCs/>
      <w:sz w:val="26"/>
      <w:szCs w:val="26"/>
    </w:rPr>
  </w:style>
  <w:style w:type="paragraph" w:styleId="Heading4">
    <w:name w:val="heading 4"/>
    <w:basedOn w:val="Normal"/>
    <w:next w:val="Normal"/>
    <w:qFormat/>
    <w:rsid w:val="009E645C"/>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b/>
      <w:color w:val="FF0000"/>
      <w:u w:val="single"/>
      <w:lang w:val="en-US"/>
    </w:rPr>
  </w:style>
  <w:style w:type="paragraph" w:styleId="BodyText2">
    <w:name w:val="Body Text 2"/>
    <w:basedOn w:val="Normal"/>
    <w:rPr>
      <w:rFonts w:ascii="Arial" w:hAnsi="Arial"/>
      <w:b/>
      <w:i/>
      <w:color w:val="FF0000"/>
      <w:sz w:val="16"/>
      <w:lang w:val="en-US"/>
    </w:rPr>
  </w:style>
  <w:style w:type="paragraph" w:styleId="BodyText3">
    <w:name w:val="Body Text 3"/>
    <w:basedOn w:val="Normal"/>
    <w:pPr>
      <w:jc w:val="both"/>
    </w:pPr>
    <w:rPr>
      <w:rFonts w:ascii="Arial" w:hAnsi="Arial"/>
      <w:color w:val="FF0000"/>
      <w:sz w:val="18"/>
      <w:u w:val="single"/>
    </w:rPr>
  </w:style>
  <w:style w:type="paragraph" w:styleId="BalloonText">
    <w:name w:val="Balloon Text"/>
    <w:basedOn w:val="Normal"/>
    <w:semiHidden/>
    <w:rsid w:val="00F205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0381">
      <w:bodyDiv w:val="1"/>
      <w:marLeft w:val="0"/>
      <w:marRight w:val="0"/>
      <w:marTop w:val="0"/>
      <w:marBottom w:val="0"/>
      <w:divBdr>
        <w:top w:val="none" w:sz="0" w:space="0" w:color="auto"/>
        <w:left w:val="none" w:sz="0" w:space="0" w:color="auto"/>
        <w:bottom w:val="none" w:sz="0" w:space="0" w:color="auto"/>
        <w:right w:val="none" w:sz="0" w:space="0" w:color="auto"/>
      </w:divBdr>
    </w:div>
    <w:div w:id="120541355">
      <w:bodyDiv w:val="1"/>
      <w:marLeft w:val="0"/>
      <w:marRight w:val="0"/>
      <w:marTop w:val="0"/>
      <w:marBottom w:val="0"/>
      <w:divBdr>
        <w:top w:val="none" w:sz="0" w:space="0" w:color="auto"/>
        <w:left w:val="none" w:sz="0" w:space="0" w:color="auto"/>
        <w:bottom w:val="none" w:sz="0" w:space="0" w:color="auto"/>
        <w:right w:val="none" w:sz="0" w:space="0" w:color="auto"/>
      </w:divBdr>
    </w:div>
    <w:div w:id="721902747">
      <w:bodyDiv w:val="1"/>
      <w:marLeft w:val="0"/>
      <w:marRight w:val="0"/>
      <w:marTop w:val="0"/>
      <w:marBottom w:val="0"/>
      <w:divBdr>
        <w:top w:val="none" w:sz="0" w:space="0" w:color="auto"/>
        <w:left w:val="none" w:sz="0" w:space="0" w:color="auto"/>
        <w:bottom w:val="none" w:sz="0" w:space="0" w:color="auto"/>
        <w:right w:val="none" w:sz="0" w:space="0" w:color="auto"/>
      </w:divBdr>
    </w:div>
    <w:div w:id="1028796363">
      <w:bodyDiv w:val="1"/>
      <w:marLeft w:val="0"/>
      <w:marRight w:val="0"/>
      <w:marTop w:val="0"/>
      <w:marBottom w:val="0"/>
      <w:divBdr>
        <w:top w:val="none" w:sz="0" w:space="0" w:color="auto"/>
        <w:left w:val="none" w:sz="0" w:space="0" w:color="auto"/>
        <w:bottom w:val="none" w:sz="0" w:space="0" w:color="auto"/>
        <w:right w:val="none" w:sz="0" w:space="0" w:color="auto"/>
      </w:divBdr>
    </w:div>
    <w:div w:id="1099523416">
      <w:bodyDiv w:val="1"/>
      <w:marLeft w:val="0"/>
      <w:marRight w:val="0"/>
      <w:marTop w:val="0"/>
      <w:marBottom w:val="0"/>
      <w:divBdr>
        <w:top w:val="none" w:sz="0" w:space="0" w:color="auto"/>
        <w:left w:val="none" w:sz="0" w:space="0" w:color="auto"/>
        <w:bottom w:val="none" w:sz="0" w:space="0" w:color="auto"/>
        <w:right w:val="none" w:sz="0" w:space="0" w:color="auto"/>
      </w:divBdr>
    </w:div>
    <w:div w:id="1190685245">
      <w:bodyDiv w:val="1"/>
      <w:marLeft w:val="0"/>
      <w:marRight w:val="0"/>
      <w:marTop w:val="0"/>
      <w:marBottom w:val="0"/>
      <w:divBdr>
        <w:top w:val="none" w:sz="0" w:space="0" w:color="auto"/>
        <w:left w:val="none" w:sz="0" w:space="0" w:color="auto"/>
        <w:bottom w:val="none" w:sz="0" w:space="0" w:color="auto"/>
        <w:right w:val="none" w:sz="0" w:space="0" w:color="auto"/>
      </w:divBdr>
    </w:div>
    <w:div w:id="133067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2009-04-30T22:21:00Z</cp:lastPrinted>
  <dcterms:created xsi:type="dcterms:W3CDTF">2022-09-01T21:52:00Z</dcterms:created>
  <dcterms:modified xsi:type="dcterms:W3CDTF">2022-09-01T21:52:00Z</dcterms:modified>
</cp:coreProperties>
</file>