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EC" w:rsidRDefault="00E43BE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8"/>
        </w:rPr>
      </w:pPr>
    </w:p>
    <w:tbl>
      <w:tblPr>
        <w:tblW w:w="1420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  <w:gridCol w:w="4961"/>
      </w:tblGrid>
      <w:tr w:rsidR="00636D5A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EB2CEF" w:rsidRDefault="009C4E31" w:rsidP="00636D5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9C4E31">
              <w:rPr>
                <w:rFonts w:ascii="Arial" w:hAnsi="Arial" w:cs="Arial"/>
                <w:color w:val="000000"/>
                <w:sz w:val="16"/>
                <w:szCs w:val="16"/>
              </w:rPr>
              <w:t>19/02/1987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EB2CEF" w:rsidRDefault="009C4E3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FİNANSAL KİRALAMA</w:t>
            </w: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36D5A" w:rsidRPr="00EB2CEF" w:rsidRDefault="009C4E3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MORBASAN SOK.KOZA İŞ MERKEZİ C BLOK KAT:6</w:t>
            </w:r>
            <w:r w:rsidR="00447011">
              <w:rPr>
                <w:rFonts w:ascii="Arial" w:hAnsi="Arial" w:cs="Arial"/>
                <w:color w:val="000000"/>
                <w:sz w:val="16"/>
                <w:szCs w:val="16"/>
              </w:rPr>
              <w:t>,8,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9 BALMUMCU/ İSTANBUL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32459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967117" w:rsidRDefault="00447011" w:rsidP="003245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967117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967117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9C4E31" w:rsidRDefault="00447011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4E31">
              <w:rPr>
                <w:rFonts w:ascii="Arial" w:hAnsi="Arial" w:cs="Arial"/>
                <w:color w:val="000000"/>
                <w:sz w:val="16"/>
                <w:szCs w:val="16"/>
              </w:rPr>
              <w:t>KOÇ</w:t>
            </w:r>
            <w:r w:rsidR="00C850A4">
              <w:rPr>
                <w:rFonts w:ascii="Arial" w:hAnsi="Arial" w:cs="Arial"/>
                <w:color w:val="000000"/>
                <w:sz w:val="16"/>
                <w:szCs w:val="16"/>
              </w:rPr>
              <w:t xml:space="preserve"> VE UNICREDIT GRUBU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47011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096BED" w:rsidRDefault="005F25D9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6BED">
              <w:rPr>
                <w:rFonts w:ascii="Arial" w:hAnsi="Arial" w:cs="Arial"/>
                <w:color w:val="000000"/>
                <w:sz w:val="16"/>
                <w:szCs w:val="16"/>
              </w:rPr>
              <w:t>YAVUZ SARIYILDIZ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96BED">
              <w:rPr>
                <w:rFonts w:ascii="Arial" w:hAnsi="Arial" w:cs="Arial"/>
                <w:color w:val="000000"/>
                <w:sz w:val="16"/>
                <w:szCs w:val="16"/>
              </w:rPr>
              <w:t>TAYFUN BAYAZIT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447011" w:rsidRPr="0032459B" w:rsidRDefault="00447011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96BED">
              <w:rPr>
                <w:rFonts w:ascii="Arial" w:hAnsi="Arial" w:cs="Arial"/>
                <w:color w:val="000000"/>
                <w:sz w:val="16"/>
                <w:szCs w:val="16"/>
              </w:rPr>
              <w:t>ALESSANDRO MARIA DECIO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7011" w:rsidRPr="0032459B" w:rsidRDefault="00447011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96BED">
              <w:rPr>
                <w:rFonts w:ascii="Arial" w:hAnsi="Arial" w:cs="Arial"/>
                <w:color w:val="000000"/>
                <w:sz w:val="16"/>
                <w:szCs w:val="16"/>
              </w:rPr>
              <w:t>HAMİT AYDOĞAN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7011" w:rsidRPr="0032459B" w:rsidRDefault="00447011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447011" w:rsidRPr="00096BED" w:rsidRDefault="005F25D9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MEHMET GÜRAY ALPKAYA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7011" w:rsidRPr="0032459B" w:rsidRDefault="00447011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447011" w:rsidRPr="00096BED" w:rsidRDefault="005F25D9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AYKUT ÜMİT TAFTALI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7011" w:rsidRPr="0032459B" w:rsidRDefault="00447011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961" w:type="dxa"/>
          </w:tcPr>
          <w:p w:rsidR="00447011" w:rsidRPr="00096BED" w:rsidRDefault="005F25D9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YAVUZ SARIYILDIZ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096BED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İLKNUR GEZİCİ</w:t>
            </w:r>
          </w:p>
          <w:p w:rsidR="00447011" w:rsidRPr="00096BED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RAPORLAMA BÖLÜM BAŞKANI</w:t>
            </w:r>
          </w:p>
          <w:p w:rsidR="00447011" w:rsidRPr="00096BED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ilknur.gezici@ykleasing.com.tr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096BED" w:rsidRDefault="00447011" w:rsidP="00967117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İLKNUR GEZİCİ</w:t>
            </w:r>
          </w:p>
          <w:p w:rsidR="00447011" w:rsidRPr="00096BED" w:rsidRDefault="00447011" w:rsidP="00967117">
            <w:pPr>
              <w:rPr>
                <w:rFonts w:ascii="Arial" w:hAnsi="Arial" w:cs="Arial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RAPORLAMA BÖLÜM BAŞKANI</w:t>
            </w:r>
          </w:p>
          <w:p w:rsidR="00447011" w:rsidRPr="00096BED" w:rsidRDefault="00447011" w:rsidP="0096711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96BED">
              <w:rPr>
                <w:rFonts w:ascii="Arial" w:hAnsi="Arial" w:cs="Arial"/>
                <w:sz w:val="16"/>
                <w:szCs w:val="16"/>
              </w:rPr>
              <w:t>ilknur.gezici@ykleasing.com.tr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967117" w:rsidRDefault="00447011" w:rsidP="00967117">
            <w:pPr>
              <w:rPr>
                <w:rFonts w:ascii="Arial" w:hAnsi="Arial" w:cs="Arial"/>
                <w:sz w:val="16"/>
                <w:szCs w:val="16"/>
              </w:rPr>
            </w:pPr>
            <w:r w:rsidRPr="00967117">
              <w:rPr>
                <w:rFonts w:ascii="Arial" w:hAnsi="Arial" w:cs="Arial"/>
                <w:sz w:val="16"/>
                <w:szCs w:val="16"/>
              </w:rPr>
              <w:t>İLKNUR GEZİCİ</w:t>
            </w:r>
          </w:p>
          <w:p w:rsidR="00447011" w:rsidRPr="00967117" w:rsidRDefault="00447011" w:rsidP="00967117">
            <w:pPr>
              <w:rPr>
                <w:rFonts w:ascii="Arial" w:hAnsi="Arial" w:cs="Arial"/>
                <w:sz w:val="16"/>
                <w:szCs w:val="16"/>
              </w:rPr>
            </w:pPr>
            <w:r w:rsidRPr="00967117">
              <w:rPr>
                <w:rFonts w:ascii="Arial" w:hAnsi="Arial" w:cs="Arial"/>
                <w:sz w:val="16"/>
                <w:szCs w:val="16"/>
              </w:rPr>
              <w:t>RAPORLAMA BÖLÜM BAŞKANI</w:t>
            </w:r>
          </w:p>
          <w:p w:rsidR="00447011" w:rsidRPr="00EB2CEF" w:rsidRDefault="00447011" w:rsidP="0096711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67117">
              <w:rPr>
                <w:rFonts w:ascii="Arial" w:hAnsi="Arial" w:cs="Arial"/>
                <w:sz w:val="16"/>
                <w:szCs w:val="16"/>
              </w:rPr>
              <w:t>ilknur.gezici@ykleasing.com.tr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50CF2">
              <w:rPr>
                <w:rFonts w:ascii="Arial" w:hAnsi="Arial" w:cs="Arial"/>
                <w:sz w:val="16"/>
                <w:szCs w:val="16"/>
              </w:rPr>
              <w:t>HAMİT AYDOĞAN VE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ALESSANDRO MARIA DECIO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850A4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650CF2" w:rsidRDefault="005F25D9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50CF2">
              <w:rPr>
                <w:rFonts w:ascii="Arial" w:hAnsi="Arial" w:cs="Arial"/>
                <w:sz w:val="16"/>
                <w:szCs w:val="16"/>
              </w:rPr>
              <w:t>HAMİT AYDOĞAN VE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ALESSANDRO MARIA DECIO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0 212 340 26 26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0 212 217 12 31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www.ykleasing.com.tr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125320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125320">
              <w:rPr>
                <w:rFonts w:ascii="Arial" w:hAnsi="Arial" w:cs="Arial"/>
                <w:sz w:val="16"/>
                <w:szCs w:val="16"/>
              </w:rPr>
              <w:t>HAYIR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125320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125320">
              <w:rPr>
                <w:rFonts w:ascii="Arial" w:hAnsi="Arial" w:cs="Arial"/>
                <w:sz w:val="16"/>
                <w:szCs w:val="16"/>
              </w:rPr>
              <w:t>info@ykleasing.com.tr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125320" w:rsidRDefault="00375E1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</w:t>
            </w:r>
          </w:p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D6522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ED652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D6522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D6522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ED652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D6522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D6522" w:rsidRDefault="00447011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ED652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9C4E31">
            <w:pPr>
              <w:rPr>
                <w:rFonts w:cs="Arial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389.927.705 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TL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389.927.705 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TL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9C4E31">
            <w:pPr>
              <w:rPr>
                <w:rFonts w:cs="Arial"/>
                <w:szCs w:val="16"/>
              </w:rPr>
            </w:pPr>
            <w:r w:rsidRPr="009C4E31">
              <w:rPr>
                <w:rFonts w:ascii="Arial" w:hAnsi="Arial" w:cs="Arial"/>
                <w:color w:val="000000"/>
                <w:sz w:val="16"/>
                <w:szCs w:val="16"/>
              </w:rPr>
              <w:t xml:space="preserve">389.927.705 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TL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D652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447011" w:rsidRPr="00EB2CE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cantSplit/>
          <w:trHeight w:val="250"/>
        </w:trPr>
        <w:tc>
          <w:tcPr>
            <w:tcW w:w="3999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47011" w:rsidRPr="00EB2CEF" w:rsidRDefault="00447011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47011" w:rsidRPr="00EB2CEF" w:rsidRDefault="0044701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636D5A" w:rsidRPr="005F25D9" w:rsidRDefault="00636D5A">
      <w:pPr>
        <w:rPr>
          <w:rFonts w:ascii="Arial" w:hAnsi="Arial" w:cs="Arial"/>
          <w:color w:val="000000"/>
          <w:sz w:val="16"/>
          <w:szCs w:val="16"/>
        </w:rPr>
      </w:pPr>
    </w:p>
    <w:p w:rsidR="005B62EC" w:rsidRDefault="005B62EC">
      <w:pPr>
        <w:rPr>
          <w:rFonts w:ascii="Arial" w:hAnsi="Arial"/>
          <w:sz w:val="18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77"/>
        <w:gridCol w:w="651"/>
        <w:gridCol w:w="1759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651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İNŞAAT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(CONSTRUCTION)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68.615.392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TEKSTİL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(TEXTILE)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37.263.370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ULAŞIM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(TRANSPORTATION)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24.907.887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MAKİNA VE TEÇHİZAT </w:t>
            </w:r>
            <w:r w:rsidR="00C06D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(MACHINERY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AND EQUIPMENT)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22.370.971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MATBAA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(PRESS)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21.599.366</w:t>
            </w:r>
          </w:p>
        </w:tc>
      </w:tr>
      <w:tr w:rsidR="001253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125320" w:rsidRDefault="0012532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DİĞER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(OTHER)</w:t>
            </w:r>
          </w:p>
        </w:tc>
        <w:tc>
          <w:tcPr>
            <w:tcW w:w="651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06DD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9" w:type="dxa"/>
          </w:tcPr>
          <w:p w:rsidR="00125320" w:rsidRDefault="0012532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124.003.432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714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714EF" w:rsidRPr="003C0A44" w:rsidRDefault="00A32CF9" w:rsidP="005714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YAPI KREDİ</w:t>
            </w:r>
            <w:r w:rsidR="005714EF" w:rsidRPr="003C0A44">
              <w:rPr>
                <w:rFonts w:ascii="Arial" w:hAnsi="Arial" w:cs="Arial"/>
                <w:color w:val="000000"/>
                <w:sz w:val="16"/>
                <w:szCs w:val="16"/>
              </w:rPr>
              <w:t xml:space="preserve"> AZERBAYCAN J.S.B</w:t>
            </w:r>
          </w:p>
        </w:tc>
        <w:tc>
          <w:tcPr>
            <w:tcW w:w="2304" w:type="dxa"/>
          </w:tcPr>
          <w:p w:rsidR="005714EF" w:rsidRPr="003C0A44" w:rsidRDefault="005714EF" w:rsidP="005714E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50.734</w:t>
            </w: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</w:p>
        </w:tc>
        <w:tc>
          <w:tcPr>
            <w:tcW w:w="2342" w:type="dxa"/>
          </w:tcPr>
          <w:p w:rsidR="005714EF" w:rsidRPr="003C0A44" w:rsidRDefault="005714EF" w:rsidP="005714EF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714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714EF" w:rsidRPr="003C0A44" w:rsidRDefault="005714EF" w:rsidP="005714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KOÇ KÜLTÜR SANAT VE TANITIM A.Ş.</w:t>
            </w:r>
          </w:p>
        </w:tc>
        <w:tc>
          <w:tcPr>
            <w:tcW w:w="2304" w:type="dxa"/>
          </w:tcPr>
          <w:p w:rsidR="005714EF" w:rsidRPr="003C0A44" w:rsidRDefault="005714EF" w:rsidP="005714E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10.058 YTL</w:t>
            </w:r>
          </w:p>
        </w:tc>
        <w:tc>
          <w:tcPr>
            <w:tcW w:w="2342" w:type="dxa"/>
          </w:tcPr>
          <w:p w:rsidR="005714EF" w:rsidRPr="003C0A44" w:rsidRDefault="005714EF" w:rsidP="005714EF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4.90</w:t>
            </w:r>
          </w:p>
        </w:tc>
      </w:tr>
      <w:tr w:rsidR="005714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714EF" w:rsidRPr="003C0A44" w:rsidRDefault="005714EF" w:rsidP="005714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YAPI KREDİ YATIRIM MENKUL DEĞERLER A.Ş.</w:t>
            </w:r>
          </w:p>
        </w:tc>
        <w:tc>
          <w:tcPr>
            <w:tcW w:w="2304" w:type="dxa"/>
          </w:tcPr>
          <w:p w:rsidR="005714EF" w:rsidRPr="003C0A44" w:rsidRDefault="005714EF" w:rsidP="005714E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7.618 YTL</w:t>
            </w:r>
          </w:p>
        </w:tc>
        <w:tc>
          <w:tcPr>
            <w:tcW w:w="2342" w:type="dxa"/>
          </w:tcPr>
          <w:p w:rsidR="005714EF" w:rsidRPr="003C0A44" w:rsidRDefault="005714EF" w:rsidP="005714EF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714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714EF" w:rsidRPr="003C0A44" w:rsidRDefault="005714EF" w:rsidP="005714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YAPI KREDİ FAKTORİNG HİZMETLERİ A.Ş.</w:t>
            </w:r>
          </w:p>
        </w:tc>
        <w:tc>
          <w:tcPr>
            <w:tcW w:w="2304" w:type="dxa"/>
          </w:tcPr>
          <w:p w:rsidR="005714EF" w:rsidRPr="003C0A44" w:rsidRDefault="005714EF" w:rsidP="005714E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4.833 YTL</w:t>
            </w:r>
          </w:p>
        </w:tc>
        <w:tc>
          <w:tcPr>
            <w:tcW w:w="2342" w:type="dxa"/>
          </w:tcPr>
          <w:p w:rsidR="005714EF" w:rsidRPr="003C0A44" w:rsidRDefault="005714EF" w:rsidP="005714EF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714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714EF" w:rsidRPr="003C0A44" w:rsidRDefault="005714EF" w:rsidP="005714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YAPI KREDİ BANK MOSCOW</w:t>
            </w:r>
          </w:p>
        </w:tc>
        <w:tc>
          <w:tcPr>
            <w:tcW w:w="2304" w:type="dxa"/>
          </w:tcPr>
          <w:p w:rsidR="005714EF" w:rsidRPr="003C0A44" w:rsidRDefault="005714EF" w:rsidP="005714E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 YTL</w:t>
            </w:r>
          </w:p>
        </w:tc>
        <w:tc>
          <w:tcPr>
            <w:tcW w:w="2342" w:type="dxa"/>
          </w:tcPr>
          <w:p w:rsidR="005714EF" w:rsidRPr="003C0A44" w:rsidRDefault="005714EF" w:rsidP="005714EF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</w:tbl>
    <w:p w:rsidR="005B62EC" w:rsidRDefault="005B62EC">
      <w:pPr>
        <w:rPr>
          <w:rFonts w:ascii="Arial" w:hAnsi="Arial"/>
          <w:color w:val="FF0000"/>
          <w:sz w:val="16"/>
        </w:rPr>
      </w:pPr>
    </w:p>
    <w:p w:rsidR="00BC1F2A" w:rsidRDefault="00BC1F2A">
      <w:pPr>
        <w:rPr>
          <w:rFonts w:ascii="Arial" w:hAnsi="Arial"/>
          <w:color w:val="FF0000"/>
          <w:sz w:val="16"/>
        </w:rPr>
      </w:pPr>
    </w:p>
    <w:p w:rsidR="00BC1F2A" w:rsidRDefault="00BC1F2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5B62EC" w:rsidRDefault="005B62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YAPI VE KREDİ BANKASI A.Ş.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385.426.574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98.85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ZER MERKEZİ HİZMETLER A.Ş.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2.878.971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TEMEL TİCARET VE YATIRIM A.Ş.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KOÇ YAPI MALZEMELERİ TİCARET A.Ş.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sz w:val="16"/>
                <w:szCs w:val="16"/>
              </w:rPr>
            </w:pPr>
            <w:r w:rsidRPr="003C0A44">
              <w:rPr>
                <w:rFonts w:ascii="Arial" w:hAnsi="Arial" w:cs="Arial"/>
                <w:sz w:val="16"/>
                <w:szCs w:val="16"/>
              </w:rPr>
              <w:t>YAPI KREDİ FAKTORİNG HİZMETLERİ A.Ş.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DİĞER ORTAKLAR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(250 KİŞİDEN FAZLA)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1.621.854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BC1F2A" w:rsidRPr="003C0A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C1F2A" w:rsidRPr="003C0A44" w:rsidRDefault="00BC1F2A" w:rsidP="00BC1F2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892" w:type="dxa"/>
          </w:tcPr>
          <w:p w:rsidR="00BC1F2A" w:rsidRPr="003C0A44" w:rsidRDefault="00BC1F2A" w:rsidP="00BC1F2A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b/>
                <w:color w:val="000000"/>
                <w:sz w:val="16"/>
                <w:szCs w:val="16"/>
              </w:rPr>
              <w:t>389.927.705</w:t>
            </w:r>
          </w:p>
        </w:tc>
        <w:tc>
          <w:tcPr>
            <w:tcW w:w="2410" w:type="dxa"/>
          </w:tcPr>
          <w:p w:rsidR="00BC1F2A" w:rsidRPr="003C0A44" w:rsidRDefault="00BC1F2A" w:rsidP="00BC1F2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C0A44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</w:tr>
    </w:tbl>
    <w:p w:rsidR="005B62EC" w:rsidRDefault="005B62EC">
      <w:pPr>
        <w:jc w:val="both"/>
        <w:rPr>
          <w:rFonts w:ascii="Arial" w:hAnsi="Arial"/>
          <w:sz w:val="18"/>
        </w:rPr>
      </w:pPr>
    </w:p>
    <w:p w:rsidR="005B62EC" w:rsidRDefault="005B62EC">
      <w:pPr>
        <w:jc w:val="both"/>
        <w:rPr>
          <w:rFonts w:ascii="Arial" w:hAnsi="Arial"/>
          <w:sz w:val="16"/>
        </w:rPr>
      </w:pPr>
    </w:p>
    <w:sectPr w:rsidR="005B62E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075A97"/>
    <w:rsid w:val="00096BED"/>
    <w:rsid w:val="00125320"/>
    <w:rsid w:val="001B13F9"/>
    <w:rsid w:val="0032459B"/>
    <w:rsid w:val="00375E16"/>
    <w:rsid w:val="00447011"/>
    <w:rsid w:val="005304EA"/>
    <w:rsid w:val="005714EF"/>
    <w:rsid w:val="005B62EC"/>
    <w:rsid w:val="005F25D9"/>
    <w:rsid w:val="00636D5A"/>
    <w:rsid w:val="00650CF2"/>
    <w:rsid w:val="007F3BDC"/>
    <w:rsid w:val="00967117"/>
    <w:rsid w:val="009C4E31"/>
    <w:rsid w:val="00A32CF9"/>
    <w:rsid w:val="00BC1F2A"/>
    <w:rsid w:val="00C06DD5"/>
    <w:rsid w:val="00C850A4"/>
    <w:rsid w:val="00E43BE6"/>
    <w:rsid w:val="00EA2BFB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ABE85-9619-43D4-B3C9-334EA9B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2">
    <w:name w:val="Body Text Indent 2"/>
    <w:basedOn w:val="Normal"/>
    <w:rsid w:val="005F25D9"/>
    <w:pPr>
      <w:spacing w:after="120" w:line="480" w:lineRule="auto"/>
      <w:ind w:left="283"/>
    </w:pPr>
  </w:style>
  <w:style w:type="paragraph" w:customStyle="1" w:styleId="Char">
    <w:name w:val=" Char"/>
    <w:basedOn w:val="Normal"/>
    <w:link w:val="DefaultParagraphFont"/>
    <w:rsid w:val="005F25D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515451774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Bahar.Tuncel@ykleasing.com.tr</vt:lpwstr>
  </property>
  <property fmtid="{D5CDD505-2E9C-101B-9397-08002B2CF9AE}" pid="6" name="_AuthorEmailDisplayName">
    <vt:lpwstr>Bahar Tunçel</vt:lpwstr>
  </property>
  <property fmtid="{D5CDD505-2E9C-101B-9397-08002B2CF9AE}" pid="7" name="_ReviewingToolsShownOnce">
    <vt:lpwstr/>
  </property>
</Properties>
</file>