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C581" w14:textId="77777777" w:rsidR="009E6350" w:rsidRDefault="009E6350" w:rsidP="009E6350">
      <w:r>
        <w:t xml:space="preserve">Abdalla M, Hastings A, Cheng K, Yue Q, Chadwick D, </w:t>
      </w:r>
      <w:proofErr w:type="spellStart"/>
      <w:r>
        <w:t>Espenberg</w:t>
      </w:r>
      <w:proofErr w:type="spellEnd"/>
      <w:r>
        <w:t xml:space="preserve"> M, Truu J, Rees RM, Smith P (2019) A critical review of the impacts of cover crops on nitrogen leaching, net greenhouse gas balance and crop productivity. Global change biology 25 (8):2530–2543</w:t>
      </w:r>
    </w:p>
    <w:p w14:paraId="619EBF07" w14:textId="77777777" w:rsidR="009E6350" w:rsidRDefault="009E6350" w:rsidP="009E6350">
      <w:r>
        <w:t>Adams DC, Gurevitch J, Rosenberg MS (1997) Resampling tests for meta</w:t>
      </w:r>
      <w:r>
        <w:rPr>
          <w:rFonts w:ascii="Cambria Math" w:hAnsi="Cambria Math" w:cs="Cambria Math"/>
        </w:rPr>
        <w:t>‐</w:t>
      </w:r>
      <w:r>
        <w:t>analysis of ecological data. Ecology 78 (4):1277</w:t>
      </w:r>
      <w:r>
        <w:rPr>
          <w:rFonts w:ascii="Aptos" w:hAnsi="Aptos" w:cs="Aptos"/>
        </w:rPr>
        <w:t>–</w:t>
      </w:r>
      <w:r>
        <w:t>1283</w:t>
      </w:r>
    </w:p>
    <w:p w14:paraId="22134F3B" w14:textId="77777777" w:rsidR="009E6350" w:rsidRDefault="009E6350" w:rsidP="009E6350">
      <w:r>
        <w:t>Ahvo A, Heino M, Sandström V, Chrisendo D, Jalava M, Kummu M (2023) Agricultural input shocks affect crop yields more in the high-yielding areas of the world. Nature Food 4 (12):1037–1046</w:t>
      </w:r>
    </w:p>
    <w:p w14:paraId="59D33C2F" w14:textId="77777777" w:rsidR="009E6350" w:rsidRDefault="009E6350" w:rsidP="009E6350">
      <w:r>
        <w:t>Al</w:t>
      </w:r>
      <w:r>
        <w:rPr>
          <w:rFonts w:ascii="Cambria Math" w:hAnsi="Cambria Math" w:cs="Cambria Math"/>
        </w:rPr>
        <w:t>‐</w:t>
      </w:r>
      <w:proofErr w:type="spellStart"/>
      <w:r>
        <w:t>Kaisi</w:t>
      </w:r>
      <w:proofErr w:type="spellEnd"/>
      <w:r>
        <w:t xml:space="preserve"> MM, Lal R (2020) Aligning science and policy of regenerative agriculture. Soil Science Society of America Journal 84 (6):1808</w:t>
      </w:r>
      <w:r>
        <w:rPr>
          <w:rFonts w:ascii="Aptos" w:hAnsi="Aptos" w:cs="Aptos"/>
        </w:rPr>
        <w:t>–</w:t>
      </w:r>
      <w:r>
        <w:t>1820</w:t>
      </w:r>
    </w:p>
    <w:p w14:paraId="17B8C84B" w14:textId="77777777" w:rsidR="009E6350" w:rsidRDefault="009E6350" w:rsidP="009E6350">
      <w:r>
        <w:t xml:space="preserve">Allam M, </w:t>
      </w:r>
      <w:proofErr w:type="spellStart"/>
      <w:r>
        <w:t>Radicetti</w:t>
      </w:r>
      <w:proofErr w:type="spellEnd"/>
      <w:r>
        <w:t xml:space="preserve"> E, Ben Hassine M, Jamal A, Abideen Z, Mancinelli R (2023) A meta-analysis approach to estimate the effect of cover crops on the grain yield of succeeding cereal crops within European cropping systems. Agriculture 13 (9):1714</w:t>
      </w:r>
    </w:p>
    <w:p w14:paraId="26E8AA55" w14:textId="77777777" w:rsidR="009E6350" w:rsidRDefault="009E6350" w:rsidP="009E6350">
      <w:r>
        <w:t xml:space="preserve">Amatulli G, </w:t>
      </w:r>
      <w:proofErr w:type="spellStart"/>
      <w:r>
        <w:t>Domisch</w:t>
      </w:r>
      <w:proofErr w:type="spellEnd"/>
      <w:r>
        <w:t xml:space="preserve"> S, </w:t>
      </w:r>
      <w:proofErr w:type="spellStart"/>
      <w:r>
        <w:t>Tuanmu</w:t>
      </w:r>
      <w:proofErr w:type="spellEnd"/>
      <w:r>
        <w:t xml:space="preserve"> M-N, Parmentier B, </w:t>
      </w:r>
      <w:proofErr w:type="spellStart"/>
      <w:r>
        <w:t>Ranipeta</w:t>
      </w:r>
      <w:proofErr w:type="spellEnd"/>
      <w:r>
        <w:t xml:space="preserve"> A, Malczyk J, </w:t>
      </w:r>
      <w:proofErr w:type="spellStart"/>
      <w:r>
        <w:t>Jetz</w:t>
      </w:r>
      <w:proofErr w:type="spellEnd"/>
      <w:r>
        <w:t xml:space="preserve"> W (2018) A suite of global, cross-scale topographic variables for environmental and biodiversity modeling. Scientific data 5 (1):1–15</w:t>
      </w:r>
    </w:p>
    <w:p w14:paraId="46DB447D" w14:textId="77777777" w:rsidR="009E6350" w:rsidRDefault="009E6350" w:rsidP="009E6350">
      <w:r>
        <w:t xml:space="preserve">Baier C, Gross A, </w:t>
      </w:r>
      <w:proofErr w:type="spellStart"/>
      <w:r>
        <w:t>Thevs</w:t>
      </w:r>
      <w:proofErr w:type="spellEnd"/>
      <w:r>
        <w:t xml:space="preserve"> N, Glaser B (2023) Effects of agroforestry on grain yield of maize (Zea mays L</w:t>
      </w:r>
      <w:proofErr w:type="gramStart"/>
      <w:r>
        <w:t>.)—</w:t>
      </w:r>
      <w:proofErr w:type="gramEnd"/>
      <w:r>
        <w:t>A global meta-analysis. Frontiers in Sustainable Food Systems 7:1167686</w:t>
      </w:r>
    </w:p>
    <w:p w14:paraId="64DF3F6F" w14:textId="77777777" w:rsidR="009E6350" w:rsidRDefault="009E6350" w:rsidP="009E6350">
      <w:r>
        <w:t xml:space="preserve">Baker NT, Capel PD (2011) Environmental factors that influence the location of crop agriculture in the conterminous United States. US Geological Survey, </w:t>
      </w:r>
    </w:p>
    <w:p w14:paraId="63915EDD" w14:textId="77777777" w:rsidR="009E6350" w:rsidRDefault="009E6350" w:rsidP="009E6350">
      <w:r>
        <w:t xml:space="preserve">Barbosa EA, Paula ALd, Santos </w:t>
      </w:r>
      <w:proofErr w:type="spellStart"/>
      <w:r>
        <w:t>ÉLd</w:t>
      </w:r>
      <w:proofErr w:type="spellEnd"/>
      <w:r>
        <w:t xml:space="preserve">, Barbosa FT, </w:t>
      </w:r>
      <w:proofErr w:type="spellStart"/>
      <w:r>
        <w:t>Giarola</w:t>
      </w:r>
      <w:proofErr w:type="spellEnd"/>
      <w:r>
        <w:t xml:space="preserve"> NF (2025) Use of Agricultural Terraces to Control Water Loss on Slopes Cultivated with Grains Under a No-</w:t>
      </w:r>
      <w:proofErr w:type="spellStart"/>
      <w:r>
        <w:t>TillAGE</w:t>
      </w:r>
      <w:proofErr w:type="spellEnd"/>
      <w:r>
        <w:t xml:space="preserve"> System. </w:t>
      </w:r>
      <w:proofErr w:type="spellStart"/>
      <w:r>
        <w:t>Engenharia</w:t>
      </w:r>
      <w:proofErr w:type="spellEnd"/>
      <w:r>
        <w:t xml:space="preserve"> Agrícola 45 (spe1):e20240186</w:t>
      </w:r>
    </w:p>
    <w:p w14:paraId="5AF12072" w14:textId="77777777" w:rsidR="009E6350" w:rsidRDefault="009E6350" w:rsidP="009E6350">
      <w:r>
        <w:t>Basche A, DeLonge M (2017) The impact of continuous living cover on soil hydrologic properties: A meta</w:t>
      </w:r>
      <w:r>
        <w:rPr>
          <w:rFonts w:ascii="Cambria Math" w:hAnsi="Cambria Math" w:cs="Cambria Math"/>
        </w:rPr>
        <w:t>‐</w:t>
      </w:r>
      <w:r>
        <w:t>analysis. Soil Science Society of America Journal 81 (5):1179</w:t>
      </w:r>
      <w:r>
        <w:rPr>
          <w:rFonts w:ascii="Aptos" w:hAnsi="Aptos" w:cs="Aptos"/>
        </w:rPr>
        <w:t>–</w:t>
      </w:r>
      <w:r>
        <w:t>1190</w:t>
      </w:r>
    </w:p>
    <w:p w14:paraId="6F769F49" w14:textId="77777777" w:rsidR="009E6350" w:rsidRDefault="009E6350" w:rsidP="009E6350">
      <w:r>
        <w:t>Basso B, Shuai G, Zhang J, Robertson GP (2019) Yield stability analysis reveals sources of large-scale nitrogen loss from the US Midwest. Scientific Reports 9 (1):5774</w:t>
      </w:r>
    </w:p>
    <w:p w14:paraId="34C9A69C" w14:textId="77777777" w:rsidR="009E6350" w:rsidRDefault="009E6350" w:rsidP="009E6350">
      <w:r>
        <w:t xml:space="preserve">Blanco-Canqui H, Lal R (2009) Crop residue removal </w:t>
      </w:r>
      <w:proofErr w:type="gramStart"/>
      <w:r>
        <w:t>impacts on</w:t>
      </w:r>
      <w:proofErr w:type="gramEnd"/>
      <w:r>
        <w:t xml:space="preserve"> soil productivity and environmental quality. Critical reviews in plant science 28 (3):139–163</w:t>
      </w:r>
    </w:p>
    <w:p w14:paraId="37098883" w14:textId="77777777" w:rsidR="009E6350" w:rsidRDefault="009E6350" w:rsidP="009E6350">
      <w:r>
        <w:t>Blanco</w:t>
      </w:r>
      <w:r>
        <w:rPr>
          <w:rFonts w:ascii="Cambria Math" w:hAnsi="Cambria Math" w:cs="Cambria Math"/>
        </w:rPr>
        <w:t>‐</w:t>
      </w:r>
      <w:r>
        <w:t>Canqui H, Ruis SJ (2020) Cover crop impacts on soil physical properties: A review. Soil Science Society of America Journal 84 (5):1527</w:t>
      </w:r>
      <w:r>
        <w:rPr>
          <w:rFonts w:ascii="Aptos" w:hAnsi="Aptos" w:cs="Aptos"/>
        </w:rPr>
        <w:t>–</w:t>
      </w:r>
      <w:r>
        <w:t>1576</w:t>
      </w:r>
    </w:p>
    <w:p w14:paraId="03C6DB44" w14:textId="77777777" w:rsidR="009E6350" w:rsidRDefault="009E6350" w:rsidP="009E6350">
      <w:proofErr w:type="spellStart"/>
      <w:r>
        <w:t>Bodirsky</w:t>
      </w:r>
      <w:proofErr w:type="spellEnd"/>
      <w:r>
        <w:t xml:space="preserve"> BL, Rolinski S, Biewald A, Weindl I, Popp A, Lotze-Campen H (2015) Global food demand scenarios for the 21 </w:t>
      </w:r>
      <w:proofErr w:type="spellStart"/>
      <w:r>
        <w:t>st</w:t>
      </w:r>
      <w:proofErr w:type="spellEnd"/>
      <w:r>
        <w:t xml:space="preserve"> century. </w:t>
      </w:r>
      <w:proofErr w:type="spellStart"/>
      <w:r>
        <w:t>PloS</w:t>
      </w:r>
      <w:proofErr w:type="spellEnd"/>
      <w:r>
        <w:t xml:space="preserve"> one 10 (11):e0139201</w:t>
      </w:r>
    </w:p>
    <w:p w14:paraId="7ED672BA" w14:textId="77777777" w:rsidR="009E6350" w:rsidRDefault="009E6350" w:rsidP="009E6350">
      <w:r>
        <w:lastRenderedPageBreak/>
        <w:t xml:space="preserve">Carroll RJ, Ruppert D, Stefanski LA, </w:t>
      </w:r>
      <w:proofErr w:type="spellStart"/>
      <w:r>
        <w:t>Crainiceanu</w:t>
      </w:r>
      <w:proofErr w:type="spellEnd"/>
      <w:r>
        <w:t xml:space="preserve"> CM (2006) Measurement Error in Nonlinear Models: A Modern Perspective. Chapman &amp; Hall/CRC, </w:t>
      </w:r>
    </w:p>
    <w:p w14:paraId="03FC3E2A" w14:textId="77777777" w:rsidR="009E6350" w:rsidRDefault="009E6350" w:rsidP="009E6350">
      <w:r>
        <w:t>Chandler J, Cumpston M, Li T, Page MJ, Welch V (2019) Cochrane handbook for systematic reviews of interventions. Hoboken: Wiley 4 (1002):14651858</w:t>
      </w:r>
    </w:p>
    <w:p w14:paraId="7EE976A5" w14:textId="77777777" w:rsidR="009E6350" w:rsidRDefault="009E6350" w:rsidP="009E6350">
      <w:r>
        <w:t>Chen G, Weil RR (2011) Root growth and yield of maize as affected by soil compaction and cover crops. Soil and Tillage Research 117:17–27</w:t>
      </w:r>
    </w:p>
    <w:p w14:paraId="5D798A48" w14:textId="77777777" w:rsidR="009E6350" w:rsidRDefault="009E6350" w:rsidP="009E6350">
      <w:r>
        <w:t>Clara L, Fatma R, Viridiana A, Liesl W (2017) Soil organic carbon: the hidden potential. Rome: Food and Agriculture Organization of the United Nations</w:t>
      </w:r>
    </w:p>
    <w:p w14:paraId="1ABACD31" w14:textId="77777777" w:rsidR="009E6350" w:rsidRDefault="009E6350" w:rsidP="009E6350">
      <w:r>
        <w:t>Clark AJ, Decker AM, Meisinger JJ, McIntosh MS (1997) Kill date of vetch, rye, and a vetch—rye mixture: II. Soil moisture and corn yield. Agronomy Journal 89 (3):434–441</w:t>
      </w:r>
    </w:p>
    <w:p w14:paraId="0B5E8CE6" w14:textId="77777777" w:rsidR="009E6350" w:rsidRDefault="009E6350" w:rsidP="009E6350">
      <w:r>
        <w:t>Clausing S, Polle A (2020) Mycorrhizal phosphorus efficiencies and microbial competition drive root P uptake. Frontiers in Forests and Global Change 3:54</w:t>
      </w:r>
    </w:p>
    <w:p w14:paraId="454FFA98" w14:textId="77777777" w:rsidR="009E6350" w:rsidRDefault="009E6350" w:rsidP="009E6350">
      <w:r>
        <w:t xml:space="preserve">Croitoru A-E, Man TC, </w:t>
      </w:r>
      <w:proofErr w:type="spellStart"/>
      <w:r>
        <w:t>Vâtcă</w:t>
      </w:r>
      <w:proofErr w:type="spellEnd"/>
      <w:r>
        <w:t xml:space="preserve"> SD, </w:t>
      </w:r>
      <w:proofErr w:type="spellStart"/>
      <w:r>
        <w:t>Kobulniczky</w:t>
      </w:r>
      <w:proofErr w:type="spellEnd"/>
      <w:r>
        <w:t xml:space="preserve"> B, Stoian V (2020) Refining the spatial scale for maize crop </w:t>
      </w:r>
      <w:proofErr w:type="spellStart"/>
      <w:r>
        <w:t>agro</w:t>
      </w:r>
      <w:proofErr w:type="spellEnd"/>
      <w:r>
        <w:t>-climatological suitability conditions in a region with complex topography towards a smart and sustainable agriculture. Case study: Central Romania (Cluj County). Sustainability 12 (7):2783</w:t>
      </w:r>
    </w:p>
    <w:p w14:paraId="284D650C" w14:textId="77777777" w:rsidR="009E6350" w:rsidRDefault="009E6350" w:rsidP="009E6350">
      <w:r>
        <w:t>Dash PK (2024) Remote sensing as a potential tool for advancing digital soil mapping. In:  Remote Sensing of Soils. Elsevier, pp 357–370</w:t>
      </w:r>
    </w:p>
    <w:p w14:paraId="3C2A504E" w14:textId="77777777" w:rsidR="009E6350" w:rsidRDefault="009E6350" w:rsidP="009E6350">
      <w:r>
        <w:t xml:space="preserve">de la Cruz VYV, Cheng W, </w:t>
      </w:r>
      <w:proofErr w:type="spellStart"/>
      <w:r>
        <w:t>Tawaraya</w:t>
      </w:r>
      <w:proofErr w:type="spellEnd"/>
      <w:r>
        <w:t xml:space="preserve"> K (2023) Yield gap between organic and conventional farming systems across climate types and sub-types: A meta-analysis. Agricultural Systems 211:103732</w:t>
      </w:r>
    </w:p>
    <w:p w14:paraId="3E579D19" w14:textId="77777777" w:rsidR="009E6350" w:rsidRDefault="009E6350" w:rsidP="009E6350">
      <w:r>
        <w:t>De Las Salas G (1979) Agroforestry Systems in Latin America. Turrialba, AMAZON ECOLOGY AND ADAPTATION 87:97–115</w:t>
      </w:r>
    </w:p>
    <w:p w14:paraId="42329CFA" w14:textId="77777777" w:rsidR="009E6350" w:rsidRDefault="009E6350" w:rsidP="009E6350">
      <w:proofErr w:type="spellStart"/>
      <w:r>
        <w:t>Dewangan</w:t>
      </w:r>
      <w:proofErr w:type="spellEnd"/>
      <w:r>
        <w:t xml:space="preserve"> S, Kumari L, Minj P, Kumari J, Sahu R (2023) The effects of soil </w:t>
      </w:r>
      <w:proofErr w:type="spellStart"/>
      <w:r>
        <w:t>ph</w:t>
      </w:r>
      <w:proofErr w:type="spellEnd"/>
      <w:r>
        <w:t xml:space="preserve"> on soil health and environmental sustainability: A review. JETIR, Jun</w:t>
      </w:r>
    </w:p>
    <w:p w14:paraId="2ABCF4F1" w14:textId="77777777" w:rsidR="009E6350" w:rsidRDefault="009E6350" w:rsidP="009E6350">
      <w:r>
        <w:t xml:space="preserve">Dritsas E, </w:t>
      </w:r>
      <w:proofErr w:type="spellStart"/>
      <w:r>
        <w:t>Trigka</w:t>
      </w:r>
      <w:proofErr w:type="spellEnd"/>
      <w:r>
        <w:t xml:space="preserve"> M (2025) Remote sensing and geospatial analysis in the big data era: A survey. Remote Sensing 17 (3):550</w:t>
      </w:r>
    </w:p>
    <w:p w14:paraId="2E0D9E63" w14:textId="77777777" w:rsidR="009E6350" w:rsidRDefault="009E6350" w:rsidP="009E6350">
      <w:r>
        <w:t xml:space="preserve">Egger M, Smith GD, Schneider M, Minder C (1997) Bias in meta-analysis detected by a simple, graphical test. </w:t>
      </w:r>
      <w:proofErr w:type="spellStart"/>
      <w:r>
        <w:t>bmj</w:t>
      </w:r>
      <w:proofErr w:type="spellEnd"/>
      <w:r>
        <w:t xml:space="preserve"> 315 (7109):629–634</w:t>
      </w:r>
    </w:p>
    <w:p w14:paraId="5B8217D3" w14:textId="77777777" w:rsidR="009E6350" w:rsidRDefault="009E6350" w:rsidP="009E6350">
      <w:proofErr w:type="spellStart"/>
      <w:r>
        <w:t>Ewunetu</w:t>
      </w:r>
      <w:proofErr w:type="spellEnd"/>
      <w:r>
        <w:t xml:space="preserve"> T, Selassie YG, Molla E, </w:t>
      </w:r>
      <w:proofErr w:type="spellStart"/>
      <w:r>
        <w:t>Admase</w:t>
      </w:r>
      <w:proofErr w:type="spellEnd"/>
      <w:r>
        <w:t xml:space="preserve"> H, Gezahegn A (2025) Soil properties under different land uses and slope gradients: Implications for sustainable land management in the Tach </w:t>
      </w:r>
      <w:proofErr w:type="spellStart"/>
      <w:r>
        <w:t>Karnuary</w:t>
      </w:r>
      <w:proofErr w:type="spellEnd"/>
      <w:r>
        <w:t xml:space="preserve"> watershed, Northwestern Ethiopia. Frontiers in Environmental Science 13:1518068</w:t>
      </w:r>
    </w:p>
    <w:p w14:paraId="28D8EE05" w14:textId="77777777" w:rsidR="009E6350" w:rsidRDefault="009E6350" w:rsidP="009E6350">
      <w:r>
        <w:lastRenderedPageBreak/>
        <w:t xml:space="preserve">Fahad S, Chavan SB, </w:t>
      </w:r>
      <w:proofErr w:type="spellStart"/>
      <w:r>
        <w:t>Chichaghare</w:t>
      </w:r>
      <w:proofErr w:type="spellEnd"/>
      <w:r>
        <w:t xml:space="preserve"> AR, Uthappa AR, Kumar M, Kakade V, Pradhan A, Jinger D, </w:t>
      </w:r>
      <w:proofErr w:type="spellStart"/>
      <w:r>
        <w:t>Rawale</w:t>
      </w:r>
      <w:proofErr w:type="spellEnd"/>
      <w:r>
        <w:t xml:space="preserve"> G, Yadav DK (2022) Agroforestry systems for soil health improvement and maintenance. Sustainability 14 (22):14877</w:t>
      </w:r>
    </w:p>
    <w:p w14:paraId="252FECAA" w14:textId="77777777" w:rsidR="009E6350" w:rsidRDefault="009E6350" w:rsidP="009E6350">
      <w:r>
        <w:t>Feliciano D, Ledo A, Hillier J, Nayak DR (2018) Which agroforestry options give the greatest soil and above ground carbon benefits in different world regions? Agriculture, Ecosystems &amp; Environment 254:117–129</w:t>
      </w:r>
    </w:p>
    <w:p w14:paraId="3A970E19" w14:textId="77777777" w:rsidR="009E6350" w:rsidRDefault="009E6350" w:rsidP="009E6350">
      <w:r>
        <w:t xml:space="preserve">Félix GF, </w:t>
      </w:r>
      <w:proofErr w:type="spellStart"/>
      <w:r>
        <w:t>Scholberg</w:t>
      </w:r>
      <w:proofErr w:type="spellEnd"/>
      <w:r>
        <w:t xml:space="preserve"> JM, Clermont-Dauphin C, </w:t>
      </w:r>
      <w:proofErr w:type="spellStart"/>
      <w:r>
        <w:t>Cournac</w:t>
      </w:r>
      <w:proofErr w:type="spellEnd"/>
      <w:r>
        <w:t xml:space="preserve"> L, </w:t>
      </w:r>
      <w:proofErr w:type="spellStart"/>
      <w:r>
        <w:t>Tittonell</w:t>
      </w:r>
      <w:proofErr w:type="spellEnd"/>
      <w:r>
        <w:t xml:space="preserve"> P (2018) Enhancing agroecosystem productivity with woody perennials in semi-arid West Africa. A meta-analysis. Agronomy for Sustainable Development 38 (6):57</w:t>
      </w:r>
    </w:p>
    <w:p w14:paraId="5004B4D7" w14:textId="77777777" w:rsidR="009E6350" w:rsidRDefault="009E6350" w:rsidP="009E6350">
      <w:r>
        <w:t>Field CA, Welsh AH (2007) Bootstrapping clustered data. Journal of the Royal Statistical Society Series B: Statistical Methodology 69 (3):369–390</w:t>
      </w:r>
    </w:p>
    <w:p w14:paraId="5F9A7B30" w14:textId="77777777" w:rsidR="009E6350" w:rsidRDefault="009E6350" w:rsidP="009E6350">
      <w:r>
        <w:t xml:space="preserve">Funk C, Peterson P, </w:t>
      </w:r>
      <w:proofErr w:type="spellStart"/>
      <w:r>
        <w:t>Landsfeld</w:t>
      </w:r>
      <w:proofErr w:type="spellEnd"/>
      <w:r>
        <w:t xml:space="preserve"> M, </w:t>
      </w:r>
      <w:proofErr w:type="spellStart"/>
      <w:r>
        <w:t>Pedreros</w:t>
      </w:r>
      <w:proofErr w:type="spellEnd"/>
      <w:r>
        <w:t xml:space="preserve"> D, Verdin J, Shukla S, Husak G, Rowland J, Harrison L, Hoell A (2015) The climate hazards infrared precipitation with stations—a new environmental record for monitoring extremes. Scientific data 2 (1):1–21</w:t>
      </w:r>
    </w:p>
    <w:p w14:paraId="4474CD88" w14:textId="77777777" w:rsidR="009E6350" w:rsidRDefault="009E6350" w:rsidP="009E6350">
      <w:r>
        <w:t xml:space="preserve">Futerman SI, Cohen Y, Laor Y, Argaman E, Aharon S, Eshel G (2025) Assessing field-scale rill erosion mitigation by </w:t>
      </w:r>
      <w:proofErr w:type="gramStart"/>
      <w:r>
        <w:t>cover</w:t>
      </w:r>
      <w:proofErr w:type="gramEnd"/>
      <w:r>
        <w:t xml:space="preserve"> crops in arable land using drone image analysis. Soil and Tillage Research 246:106341</w:t>
      </w:r>
    </w:p>
    <w:p w14:paraId="4FFDC63A" w14:textId="77777777" w:rsidR="009E6350" w:rsidRDefault="009E6350" w:rsidP="009E6350">
      <w:r>
        <w:t xml:space="preserve">Giller KE, </w:t>
      </w:r>
      <w:proofErr w:type="spellStart"/>
      <w:r>
        <w:t>Hijbeek</w:t>
      </w:r>
      <w:proofErr w:type="spellEnd"/>
      <w:r>
        <w:t xml:space="preserve"> R, Andersson JA, Sumberg J (2021) Regenerative agriculture: an agronomic perspective. Outlook on agriculture 50 (1):13–25</w:t>
      </w:r>
    </w:p>
    <w:p w14:paraId="55AA8785" w14:textId="77777777" w:rsidR="009E6350" w:rsidRDefault="009E6350" w:rsidP="009E6350">
      <w:r>
        <w:t xml:space="preserve">Grigorieva E, </w:t>
      </w:r>
      <w:proofErr w:type="spellStart"/>
      <w:r>
        <w:t>Livenets</w:t>
      </w:r>
      <w:proofErr w:type="spellEnd"/>
      <w:r>
        <w:t xml:space="preserve"> A, Stelmakh E (2023) Adaptation of agriculture to climate change: A scoping review. Climate 11 (10):202</w:t>
      </w:r>
    </w:p>
    <w:p w14:paraId="0A1DDB1A" w14:textId="77777777" w:rsidR="009E6350" w:rsidRDefault="009E6350" w:rsidP="009E6350">
      <w:proofErr w:type="spellStart"/>
      <w:r>
        <w:t>Groß</w:t>
      </w:r>
      <w:proofErr w:type="spellEnd"/>
      <w:r>
        <w:t xml:space="preserve"> J, Gentsch N, Boy J, Heuermann D, </w:t>
      </w:r>
      <w:proofErr w:type="spellStart"/>
      <w:r>
        <w:t>Schweneker</w:t>
      </w:r>
      <w:proofErr w:type="spellEnd"/>
      <w:r>
        <w:t xml:space="preserve"> D, Feuerstein U, Brunner J, von </w:t>
      </w:r>
      <w:proofErr w:type="spellStart"/>
      <w:r>
        <w:t>Wirén</w:t>
      </w:r>
      <w:proofErr w:type="spellEnd"/>
      <w:r>
        <w:t xml:space="preserve"> N, Guggenberger G, Bauer B (2023) Influence of small-scale spatial variability of soil properties on yield formation of winter wheat. Plant and Soil 493 (1):79–97</w:t>
      </w:r>
    </w:p>
    <w:p w14:paraId="366B297F" w14:textId="77777777" w:rsidR="009E6350" w:rsidRDefault="009E6350" w:rsidP="009E6350">
      <w:r>
        <w:t xml:space="preserve">Gurevitch J, </w:t>
      </w:r>
      <w:proofErr w:type="spellStart"/>
      <w:r>
        <w:t>Koricheva</w:t>
      </w:r>
      <w:proofErr w:type="spellEnd"/>
      <w:r>
        <w:t xml:space="preserve"> J, Nakagawa S, Stewart G (2018) Meta-analysis and the science of research synthesis. Nature 555 (7695):175–182</w:t>
      </w:r>
    </w:p>
    <w:p w14:paraId="4823B7B1" w14:textId="77777777" w:rsidR="009E6350" w:rsidRDefault="009E6350" w:rsidP="009E6350">
      <w:r>
        <w:t xml:space="preserve">Haddaway NR, Hedlund K, Jackson LE, </w:t>
      </w:r>
      <w:proofErr w:type="spellStart"/>
      <w:r>
        <w:t>Kätterer</w:t>
      </w:r>
      <w:proofErr w:type="spellEnd"/>
      <w:r>
        <w:t xml:space="preserve"> T, </w:t>
      </w:r>
      <w:proofErr w:type="spellStart"/>
      <w:r>
        <w:t>Lugato</w:t>
      </w:r>
      <w:proofErr w:type="spellEnd"/>
      <w:r>
        <w:t xml:space="preserve"> E, Thomsen IK, Jørgensen HB, Isberg P-E (2017) How does tillage intensity affect soil organic carbon? A systematic review. Environmental Evidence 6:1–48</w:t>
      </w:r>
    </w:p>
    <w:p w14:paraId="1D4AD0E1" w14:textId="77777777" w:rsidR="009E6350" w:rsidRDefault="009E6350" w:rsidP="009E6350">
      <w:proofErr w:type="spellStart"/>
      <w:r>
        <w:t>Hallama</w:t>
      </w:r>
      <w:proofErr w:type="spellEnd"/>
      <w:r>
        <w:t xml:space="preserve"> M, </w:t>
      </w:r>
      <w:proofErr w:type="spellStart"/>
      <w:r>
        <w:t>Pekrun</w:t>
      </w:r>
      <w:proofErr w:type="spellEnd"/>
      <w:r>
        <w:t xml:space="preserve"> C, Lambers H, </w:t>
      </w:r>
      <w:proofErr w:type="spellStart"/>
      <w:r>
        <w:t>Kandeler</w:t>
      </w:r>
      <w:proofErr w:type="spellEnd"/>
      <w:r>
        <w:t xml:space="preserve"> E (2019) Hidden miners–the roles of cover crops and soil microorganisms in phosphorus cycling through agroecosystems. Plant and soil 434 (1):7–45</w:t>
      </w:r>
    </w:p>
    <w:p w14:paraId="5A3BF777" w14:textId="77777777" w:rsidR="009E6350" w:rsidRDefault="009E6350" w:rsidP="009E6350">
      <w:r>
        <w:t xml:space="preserve">Hengl T, Mendes de Jesus J, Heuvelink GB, </w:t>
      </w:r>
      <w:proofErr w:type="spellStart"/>
      <w:r>
        <w:t>Ruiperez</w:t>
      </w:r>
      <w:proofErr w:type="spellEnd"/>
      <w:r>
        <w:t xml:space="preserve"> Gonzalez M, </w:t>
      </w:r>
      <w:proofErr w:type="spellStart"/>
      <w:r>
        <w:t>Kilibarda</w:t>
      </w:r>
      <w:proofErr w:type="spellEnd"/>
      <w:r>
        <w:t xml:space="preserve"> M, </w:t>
      </w:r>
      <w:proofErr w:type="spellStart"/>
      <w:r>
        <w:t>Blagotić</w:t>
      </w:r>
      <w:proofErr w:type="spellEnd"/>
      <w:r>
        <w:t xml:space="preserve"> A, Shangguan W, Wright MN, Geng X, Bauer-</w:t>
      </w:r>
      <w:proofErr w:type="spellStart"/>
      <w:r>
        <w:t>Marschallinger</w:t>
      </w:r>
      <w:proofErr w:type="spellEnd"/>
      <w:r>
        <w:t xml:space="preserve"> B (2017) SoilGrids250m: Global gridded soil information based on machine learning. </w:t>
      </w:r>
      <w:proofErr w:type="spellStart"/>
      <w:r>
        <w:t>PLoS</w:t>
      </w:r>
      <w:proofErr w:type="spellEnd"/>
      <w:r>
        <w:t xml:space="preserve"> one 12 (2):e0169748</w:t>
      </w:r>
    </w:p>
    <w:p w14:paraId="4991851E" w14:textId="77777777" w:rsidR="009E6350" w:rsidRDefault="009E6350" w:rsidP="009E6350">
      <w:r>
        <w:lastRenderedPageBreak/>
        <w:t>Hu N, Mao Q, Zheng L, Sun X, Hong Y, Yang Y, Chen J, Chen H (2025) Increasing phosphorus limitation with tree age in tropical forests. Plant and Soil:1–13</w:t>
      </w:r>
    </w:p>
    <w:p w14:paraId="6EACB786" w14:textId="77777777" w:rsidR="009E6350" w:rsidRDefault="009E6350" w:rsidP="009E6350">
      <w:r>
        <w:t>Huang Y, Ren W, Wang L, Hui D, Grove JH, Yang X, Tao B, Goff B (2018) Greenhouse gas emissions and crop yield in no-tillage systems: A meta-analysis. Agriculture, Ecosystems &amp; Environment 268:144–153</w:t>
      </w:r>
    </w:p>
    <w:p w14:paraId="73097189" w14:textId="77777777" w:rsidR="009E6350" w:rsidRDefault="009E6350" w:rsidP="009E6350">
      <w:r>
        <w:t>IPBES W (2019) Intergovernmental science-policy platform on biodiversity and ecosystem services. Summary for policy makers of the global assessment report on biodiversity and ecosystem services of the intergovernmental science-policy platform on biodiversity and ecosystem services IPBES Secretariat, Bonn, Germany</w:t>
      </w:r>
    </w:p>
    <w:p w14:paraId="4C55774D" w14:textId="77777777" w:rsidR="009E6350" w:rsidRDefault="009E6350" w:rsidP="009E6350">
      <w:r>
        <w:t xml:space="preserve">IPCC (2021) Climate Change 2021: The Physical Science Basis. Contribution of Working Group I to the Sixth Assessment Report of the Intergovernmental Panel on Climate Change. Cambridge University Press, Cambridge, United Kingdom and New York, NY, USA, In </w:t>
      </w:r>
      <w:proofErr w:type="gramStart"/>
      <w:r>
        <w:t>press,.</w:t>
      </w:r>
      <w:proofErr w:type="gramEnd"/>
      <w:r>
        <w:t xml:space="preserve"> doi:10.1017/9781009157896.</w:t>
      </w:r>
    </w:p>
    <w:p w14:paraId="05CE996C" w14:textId="77777777" w:rsidR="009E6350" w:rsidRDefault="009E6350" w:rsidP="009E6350">
      <w:r>
        <w:t xml:space="preserve">Ivezić V, Yu Y, Werf </w:t>
      </w:r>
      <w:proofErr w:type="spellStart"/>
      <w:r>
        <w:t>Wvd</w:t>
      </w:r>
      <w:proofErr w:type="spellEnd"/>
      <w:r>
        <w:t xml:space="preserve"> (2021) Crop yields in European agroforestry systems: a meta-analysis. Frontiers in Sustainable Food Systems 5:606631</w:t>
      </w:r>
    </w:p>
    <w:p w14:paraId="61E06C8B" w14:textId="77777777" w:rsidR="009E6350" w:rsidRDefault="009E6350" w:rsidP="009E6350">
      <w:r>
        <w:t>Iwahashi J, Yamazaki D (2022) Global polygons for terrain classification divided into uniform slopes and basins. Progress in Earth and Planetary Science 9 (1):33</w:t>
      </w:r>
    </w:p>
    <w:p w14:paraId="79B1060E" w14:textId="77777777" w:rsidR="009E6350" w:rsidRDefault="009E6350" w:rsidP="009E6350">
      <w:r>
        <w:t xml:space="preserve">Jahn R, Blume H-P, Asio V, </w:t>
      </w:r>
      <w:proofErr w:type="spellStart"/>
      <w:r>
        <w:t>Spaargaren</w:t>
      </w:r>
      <w:proofErr w:type="spellEnd"/>
      <w:r>
        <w:t xml:space="preserve"> O, Schad P (2006) Guidelines for soil description. </w:t>
      </w:r>
      <w:proofErr w:type="spellStart"/>
      <w:r>
        <w:t>Fao</w:t>
      </w:r>
      <w:proofErr w:type="spellEnd"/>
      <w:r>
        <w:t xml:space="preserve">, </w:t>
      </w:r>
    </w:p>
    <w:p w14:paraId="17424711" w14:textId="77777777" w:rsidR="009E6350" w:rsidRDefault="009E6350" w:rsidP="009E6350">
      <w:r>
        <w:t>Jansa J, Finlay R, Wallander H, Smith FA, Smith SE (2010) Role of mycorrhizal symbioses in phosphorus cycling. In:  Phosphorus in action: biological processes in soil phosphorus cycling. Springer, pp 137–168</w:t>
      </w:r>
    </w:p>
    <w:p w14:paraId="64AD13F1" w14:textId="77777777" w:rsidR="009E6350" w:rsidRDefault="009E6350" w:rsidP="009E6350">
      <w:r>
        <w:t>Jian J, Du X, Stewart RD (2020) A database for global soil health assessment. Scientific Data 7 (1):16</w:t>
      </w:r>
    </w:p>
    <w:p w14:paraId="5EE2EA4D" w14:textId="77777777" w:rsidR="009E6350" w:rsidRDefault="009E6350" w:rsidP="009E6350">
      <w:r>
        <w:t>Joshi DR, Sieverding HL, Xu H, Kwon H, Wang M, Clay SA, Johnson JM, Thapa R, Westhoff S, Clay DE (2023) A global meta</w:t>
      </w:r>
      <w:r>
        <w:rPr>
          <w:rFonts w:ascii="Cambria Math" w:hAnsi="Cambria Math" w:cs="Cambria Math"/>
        </w:rPr>
        <w:t>‐</w:t>
      </w:r>
      <w:r>
        <w:t>analysis of cover crop response on soil carbon storage within a corn production system. Agronomy journal 115 (4):1543</w:t>
      </w:r>
      <w:r>
        <w:rPr>
          <w:rFonts w:ascii="Aptos" w:hAnsi="Aptos" w:cs="Aptos"/>
        </w:rPr>
        <w:t>–</w:t>
      </w:r>
      <w:r>
        <w:t>1556</w:t>
      </w:r>
    </w:p>
    <w:p w14:paraId="42437F70" w14:textId="77777777" w:rsidR="009E6350" w:rsidRDefault="009E6350" w:rsidP="009E6350">
      <w:r>
        <w:t xml:space="preserve">Karger DN, Conrad O, </w:t>
      </w:r>
      <w:proofErr w:type="spellStart"/>
      <w:r>
        <w:t>Böhner</w:t>
      </w:r>
      <w:proofErr w:type="spellEnd"/>
      <w:r>
        <w:t xml:space="preserve"> J, </w:t>
      </w:r>
      <w:proofErr w:type="spellStart"/>
      <w:r>
        <w:t>Kawohl</w:t>
      </w:r>
      <w:proofErr w:type="spellEnd"/>
      <w:r>
        <w:t xml:space="preserve"> T, Kreft H, Soria-Auza RW, Zimmermann NE, Linder HP, Kessler M (2017) </w:t>
      </w:r>
      <w:proofErr w:type="spellStart"/>
      <w:r>
        <w:t>Climatologies</w:t>
      </w:r>
      <w:proofErr w:type="spellEnd"/>
      <w:r>
        <w:t xml:space="preserve"> at high resolution for the earth’s land surface areas. Scientific Data 4 (1):1–20</w:t>
      </w:r>
    </w:p>
    <w:p w14:paraId="327CC202" w14:textId="77777777" w:rsidR="009E6350" w:rsidRDefault="009E6350" w:rsidP="009E6350">
      <w:r>
        <w:t xml:space="preserve">Kganyago M, </w:t>
      </w:r>
      <w:proofErr w:type="spellStart"/>
      <w:r>
        <w:t>Adjorlolo</w:t>
      </w:r>
      <w:proofErr w:type="spellEnd"/>
      <w:r>
        <w:t xml:space="preserve"> C, </w:t>
      </w:r>
      <w:proofErr w:type="spellStart"/>
      <w:r>
        <w:t>Mhangara</w:t>
      </w:r>
      <w:proofErr w:type="spellEnd"/>
      <w:r>
        <w:t xml:space="preserve"> P, </w:t>
      </w:r>
      <w:proofErr w:type="spellStart"/>
      <w:r>
        <w:t>Tsoeleng</w:t>
      </w:r>
      <w:proofErr w:type="spellEnd"/>
      <w:r>
        <w:t xml:space="preserve"> L (2024) Optical remote sensing of crop biophysical and biochemical parameters: An overview of advances in sensor technologies and machine learning algorithms for precision agriculture. Computers and Electronics in Agriculture 218:108730</w:t>
      </w:r>
    </w:p>
    <w:p w14:paraId="772B83CA" w14:textId="77777777" w:rsidR="009E6350" w:rsidRDefault="009E6350" w:rsidP="009E6350">
      <w:r>
        <w:lastRenderedPageBreak/>
        <w:t>Khangura R, Ferris D, Wagg C, Bowyer J (2023) Regenerative agriculture—A literature review on the practices and mechanisms used to improve soil health. Sustainability 15 (3):2338</w:t>
      </w:r>
    </w:p>
    <w:p w14:paraId="5B6BDE02" w14:textId="77777777" w:rsidR="009E6350" w:rsidRDefault="009E6350" w:rsidP="009E6350">
      <w:r>
        <w:t xml:space="preserve">Kinnee EJ, Tripathy S, Schinasi L, </w:t>
      </w:r>
      <w:proofErr w:type="spellStart"/>
      <w:r>
        <w:t>Shmool</w:t>
      </w:r>
      <w:proofErr w:type="spellEnd"/>
      <w:r>
        <w:t xml:space="preserve"> JL, Sheffield PE, Holguin F, Clougherty JE (2020) Geocoding error, spatial uncertainty, and implications for exposure assessment and environmental epidemiology. International journal of environmental research and public health 17 (16):5845</w:t>
      </w:r>
    </w:p>
    <w:p w14:paraId="5430D5DB" w14:textId="77777777" w:rsidR="009E6350" w:rsidRDefault="009E6350" w:rsidP="009E6350">
      <w:r>
        <w:t>Knapp S, van der Heijden MG (2018) A global meta-analysis of yield stability in organic and conservation agriculture. Nature communications 9 (1):3632</w:t>
      </w:r>
    </w:p>
    <w:p w14:paraId="7089184F" w14:textId="77777777" w:rsidR="009E6350" w:rsidRDefault="009E6350" w:rsidP="009E6350">
      <w:r>
        <w:t>Krishnamurthy L, Krishnamurthy PK, Rajagopal I, Peralta Solares A (2019) Can agroforestry systems thrive in the drylands? Characteristics of successful agroforestry systems in the arid and semi-arid regions of Latin America. Agroforestry Systems 93 (2):503–513</w:t>
      </w:r>
    </w:p>
    <w:p w14:paraId="5676822A" w14:textId="77777777" w:rsidR="009E6350" w:rsidRDefault="009E6350" w:rsidP="009E6350">
      <w:proofErr w:type="spellStart"/>
      <w:r>
        <w:t>Kumhálová</w:t>
      </w:r>
      <w:proofErr w:type="spellEnd"/>
      <w:r>
        <w:t xml:space="preserve"> J, </w:t>
      </w:r>
      <w:proofErr w:type="spellStart"/>
      <w:r>
        <w:t>Kumhála</w:t>
      </w:r>
      <w:proofErr w:type="spellEnd"/>
      <w:r>
        <w:t xml:space="preserve"> F, Matějková Š, </w:t>
      </w:r>
      <w:proofErr w:type="spellStart"/>
      <w:r>
        <w:t>Kroulík</w:t>
      </w:r>
      <w:proofErr w:type="spellEnd"/>
      <w:r>
        <w:t xml:space="preserve"> M (2011) The relationship between topography and yield in different weather conditions. Precision Agriculture:606–616</w:t>
      </w:r>
    </w:p>
    <w:p w14:paraId="1B6C5BA7" w14:textId="77777777" w:rsidR="009E6350" w:rsidRDefault="009E6350" w:rsidP="009E6350">
      <w:proofErr w:type="spellStart"/>
      <w:r>
        <w:t>Kuradusenge</w:t>
      </w:r>
      <w:proofErr w:type="spellEnd"/>
      <w:r>
        <w:t xml:space="preserve"> M, </w:t>
      </w:r>
      <w:proofErr w:type="spellStart"/>
      <w:r>
        <w:t>Hitimana</w:t>
      </w:r>
      <w:proofErr w:type="spellEnd"/>
      <w:r>
        <w:t xml:space="preserve"> E, </w:t>
      </w:r>
      <w:proofErr w:type="spellStart"/>
      <w:r>
        <w:t>Hanyurwimfura</w:t>
      </w:r>
      <w:proofErr w:type="spellEnd"/>
      <w:r>
        <w:t xml:space="preserve"> D, Rukundo P, Mtonga K, </w:t>
      </w:r>
      <w:proofErr w:type="spellStart"/>
      <w:r>
        <w:t>Mukasine</w:t>
      </w:r>
      <w:proofErr w:type="spellEnd"/>
      <w:r>
        <w:t xml:space="preserve"> A, </w:t>
      </w:r>
      <w:proofErr w:type="spellStart"/>
      <w:r>
        <w:t>Uwitonze</w:t>
      </w:r>
      <w:proofErr w:type="spellEnd"/>
      <w:r>
        <w:t xml:space="preserve"> C, </w:t>
      </w:r>
      <w:proofErr w:type="spellStart"/>
      <w:r>
        <w:t>Ngabonziza</w:t>
      </w:r>
      <w:proofErr w:type="spellEnd"/>
      <w:r>
        <w:t xml:space="preserve"> J, Uwamahoro A (2023) Crop yield prediction using machine learning models: Case of Irish potato and maize. Agriculture 13 (1):225</w:t>
      </w:r>
    </w:p>
    <w:p w14:paraId="2704D9B4" w14:textId="77777777" w:rsidR="009E6350" w:rsidRDefault="009E6350" w:rsidP="009E6350">
      <w:proofErr w:type="spellStart"/>
      <w:r>
        <w:t>Kuyah</w:t>
      </w:r>
      <w:proofErr w:type="spellEnd"/>
      <w:r>
        <w:t xml:space="preserve"> S, Whitney CW, Jonsson M, Sileshi GW, </w:t>
      </w:r>
      <w:proofErr w:type="spellStart"/>
      <w:r>
        <w:t>Öborn</w:t>
      </w:r>
      <w:proofErr w:type="spellEnd"/>
      <w:r>
        <w:t xml:space="preserve"> I, Muthuri CW, </w:t>
      </w:r>
      <w:proofErr w:type="spellStart"/>
      <w:r>
        <w:t>Luedeling</w:t>
      </w:r>
      <w:proofErr w:type="spellEnd"/>
      <w:r>
        <w:t xml:space="preserve"> E (2019) Agroforestry delivers a win-win solution for ecosystem services in sub-Saharan Africa. A meta-analysis. Agronomy for Sustainable Development 39:1–18</w:t>
      </w:r>
    </w:p>
    <w:p w14:paraId="0020A589" w14:textId="77777777" w:rsidR="009E6350" w:rsidRDefault="009E6350" w:rsidP="009E6350">
      <w:r>
        <w:t>Lal R (2020) Regenerative agriculture for food and climate. Journal of soil and water conservation 75 (5):123A–124A</w:t>
      </w:r>
    </w:p>
    <w:p w14:paraId="7F7B35C2" w14:textId="77777777" w:rsidR="009E6350" w:rsidRDefault="009E6350" w:rsidP="009E6350">
      <w:r>
        <w:t>Leuthold SJ, Salmeron M, Wendroth O, Poffenbarger H (2021) Cover crops decrease maize yield variability in sloping landscapes through increased water during reproductive stages. Field Crops Research 265:108111</w:t>
      </w:r>
    </w:p>
    <w:p w14:paraId="34CA4E23" w14:textId="77777777" w:rsidR="009E6350" w:rsidRDefault="009E6350" w:rsidP="009E6350">
      <w:r>
        <w:t xml:space="preserve">Leuthold SJ, Wendroth O, </w:t>
      </w:r>
      <w:proofErr w:type="spellStart"/>
      <w:r>
        <w:t>Salmerón</w:t>
      </w:r>
      <w:proofErr w:type="spellEnd"/>
      <w:r>
        <w:t xml:space="preserve"> M, Poffenbarger H (2022) Weather-dependent relationships between topographic variables and yield of maize and soybean. Field Crops Research 276:108368</w:t>
      </w:r>
    </w:p>
    <w:p w14:paraId="502463EA" w14:textId="77777777" w:rsidR="009E6350" w:rsidRDefault="009E6350" w:rsidP="009E6350">
      <w:r>
        <w:t>Li C, Shi W, Huang M (2023) Effects of crop rotation and topography on soil erosion and nutrient loss under natural rainfall conditions on the Chinese Loess Plateau. Land 12 (2):265</w:t>
      </w:r>
    </w:p>
    <w:p w14:paraId="1F19E1A0" w14:textId="77777777" w:rsidR="009E6350" w:rsidRDefault="009E6350" w:rsidP="009E6350">
      <w:r>
        <w:t>Martinez-Feria RA, Basso B (2020) Unstable crop yields reveal opportunities for site-specific adaptations to climate variability. Scientific Reports 10 (1):2885</w:t>
      </w:r>
    </w:p>
    <w:p w14:paraId="3EF173E4" w14:textId="77777777" w:rsidR="009E6350" w:rsidRDefault="009E6350" w:rsidP="009E6350">
      <w:r>
        <w:lastRenderedPageBreak/>
        <w:t>Mattila TJ, Häkkinen L (2025) Exploring the effects of soil structure, nutrients, and farm management on crop root biomass and depth distribution. Field Crops Research 327:109909</w:t>
      </w:r>
    </w:p>
    <w:p w14:paraId="4FF7D795" w14:textId="77777777" w:rsidR="009E6350" w:rsidRDefault="009E6350" w:rsidP="009E6350">
      <w:r>
        <w:t xml:space="preserve">Maynard JJ, Yeboah E, Owusu S, </w:t>
      </w:r>
      <w:proofErr w:type="spellStart"/>
      <w:r>
        <w:t>Buenemann</w:t>
      </w:r>
      <w:proofErr w:type="spellEnd"/>
      <w:r>
        <w:t xml:space="preserve"> M, Neff JC, Herrick JE (2023) Accuracy of regional-to-global soil maps for on-farm decision-making: are soil maps “good enough”? Soil 9 (1):277–300</w:t>
      </w:r>
    </w:p>
    <w:p w14:paraId="72163C3A" w14:textId="77777777" w:rsidR="009E6350" w:rsidRDefault="009E6350" w:rsidP="009E6350">
      <w:r>
        <w:t xml:space="preserve">McDowell R, Noble A, </w:t>
      </w:r>
      <w:proofErr w:type="spellStart"/>
      <w:r>
        <w:t>Pletnyakov</w:t>
      </w:r>
      <w:proofErr w:type="spellEnd"/>
      <w:r>
        <w:t xml:space="preserve"> P, </w:t>
      </w:r>
      <w:proofErr w:type="spellStart"/>
      <w:r>
        <w:t>Haygarth</w:t>
      </w:r>
      <w:proofErr w:type="spellEnd"/>
      <w:r>
        <w:t xml:space="preserve"> P (2023) A Global Database of Soil Plant Available Phosphorus. Scientific Data 10 (1):125</w:t>
      </w:r>
    </w:p>
    <w:p w14:paraId="5A1179C0" w14:textId="77777777" w:rsidR="009E6350" w:rsidRDefault="009E6350" w:rsidP="009E6350">
      <w:r>
        <w:t xml:space="preserve">Mwangi O, Mucheru-Muna M, Kinyua M, Bolo P, Kihara J (2024) Organic farming practices increase weed density and diversity over conventional practices: A meta-analysis. </w:t>
      </w:r>
      <w:proofErr w:type="spellStart"/>
      <w:r>
        <w:t>Heliyon</w:t>
      </w:r>
      <w:proofErr w:type="spellEnd"/>
      <w:r>
        <w:t xml:space="preserve"> 10 (12)</w:t>
      </w:r>
    </w:p>
    <w:p w14:paraId="6B789E2D" w14:textId="77777777" w:rsidR="009E6350" w:rsidRDefault="009E6350" w:rsidP="009E6350">
      <w:r>
        <w:t xml:space="preserve">Myers SS, Smith MR, Guth S, Golden CD, </w:t>
      </w:r>
      <w:proofErr w:type="spellStart"/>
      <w:r>
        <w:t>Vaitla</w:t>
      </w:r>
      <w:proofErr w:type="spellEnd"/>
      <w:r>
        <w:t xml:space="preserve"> B, Mueller ND, </w:t>
      </w:r>
      <w:proofErr w:type="spellStart"/>
      <w:r>
        <w:t>Dangour</w:t>
      </w:r>
      <w:proofErr w:type="spellEnd"/>
      <w:r>
        <w:t xml:space="preserve"> AD, </w:t>
      </w:r>
      <w:proofErr w:type="spellStart"/>
      <w:r>
        <w:t>Huybers</w:t>
      </w:r>
      <w:proofErr w:type="spellEnd"/>
      <w:r>
        <w:t xml:space="preserve"> P (2017) Climate change and global food systems: potential impacts on food security and undernutrition. Annual review of public health 38 (1):259–277</w:t>
      </w:r>
    </w:p>
    <w:p w14:paraId="0D5925FA" w14:textId="77777777" w:rsidR="009E6350" w:rsidRDefault="009E6350" w:rsidP="009E6350">
      <w:r>
        <w:t>Nair PR, Kumar BM, Nair VD, Nair PR, Kumar BM, Nair VD (2021) Global distribution of agroforestry systems. An introduction to agroforestry: four decades of scientific developments:45–58</w:t>
      </w:r>
    </w:p>
    <w:p w14:paraId="3012A497" w14:textId="77777777" w:rsidR="009E6350" w:rsidRDefault="009E6350" w:rsidP="009E6350">
      <w:proofErr w:type="spellStart"/>
      <w:r>
        <w:t>Ngaba</w:t>
      </w:r>
      <w:proofErr w:type="spellEnd"/>
      <w:r>
        <w:t xml:space="preserve"> MJY, </w:t>
      </w:r>
      <w:proofErr w:type="spellStart"/>
      <w:r>
        <w:t>Mgelwa</w:t>
      </w:r>
      <w:proofErr w:type="spellEnd"/>
      <w:r>
        <w:t xml:space="preserve"> AS, </w:t>
      </w:r>
      <w:proofErr w:type="spellStart"/>
      <w:r>
        <w:t>Gurmesa</w:t>
      </w:r>
      <w:proofErr w:type="spellEnd"/>
      <w:r>
        <w:t xml:space="preserve"> GA, </w:t>
      </w:r>
      <w:proofErr w:type="spellStart"/>
      <w:r>
        <w:t>Uwiragiye</w:t>
      </w:r>
      <w:proofErr w:type="spellEnd"/>
      <w:r>
        <w:t xml:space="preserve"> Y, Zhu F, Qiu Q, Fang Y, Hu B, </w:t>
      </w:r>
      <w:proofErr w:type="spellStart"/>
      <w:r>
        <w:t>Rennenberg</w:t>
      </w:r>
      <w:proofErr w:type="spellEnd"/>
      <w:r>
        <w:t xml:space="preserve"> H (2024) Meta-analysis unveils differential effects of agroforestry on soil properties in different </w:t>
      </w:r>
      <w:proofErr w:type="spellStart"/>
      <w:r>
        <w:t>zonobiomes</w:t>
      </w:r>
      <w:proofErr w:type="spellEnd"/>
      <w:r>
        <w:t>. Plant and Soil 496 (1):589–607</w:t>
      </w:r>
    </w:p>
    <w:p w14:paraId="5640F43E" w14:textId="77777777" w:rsidR="009E6350" w:rsidRDefault="009E6350" w:rsidP="009E6350">
      <w:r>
        <w:t>Nielsen DC, Lyon DJ, Higgins RK, Hergert GW, Holman JD, Vigil MF (2016) Cover crop effect on subsequent wheat yield in the central Great Plains. Agronomy Journal 108 (1):243–256</w:t>
      </w:r>
    </w:p>
    <w:p w14:paraId="14E6E1FE" w14:textId="77777777" w:rsidR="009E6350" w:rsidRDefault="009E6350" w:rsidP="009E6350">
      <w:proofErr w:type="spellStart"/>
      <w:r>
        <w:t>Nyairo</w:t>
      </w:r>
      <w:proofErr w:type="spellEnd"/>
      <w:r>
        <w:t xml:space="preserve"> R (2024) Effect of slope on water run-off and soil vulnerability in an unglaciated sub-watershed: a case study of conservation practice siting. Environmental Systems Research 13 (1):50</w:t>
      </w:r>
    </w:p>
    <w:p w14:paraId="78787D39" w14:textId="77777777" w:rsidR="009E6350" w:rsidRDefault="009E6350" w:rsidP="009E6350">
      <w:r>
        <w:t>Oldfield EE, Bradford MA, Wood SA (2019) Global meta-analysis of the relationship between soil organic matter and crop yields. Soil 5 (1):15–32</w:t>
      </w:r>
    </w:p>
    <w:p w14:paraId="4168FD80" w14:textId="77777777" w:rsidR="009E6350" w:rsidRDefault="009E6350" w:rsidP="009E6350">
      <w:r>
        <w:t xml:space="preserve">Oliveira EM, Wittwer R, Hartmann M, Keller T, Buchmann N, van der Heijden MG (2024) Effects of conventional, organic and conservation agriculture on soil physical properties, root growth and microbial habitats in a long-term field experiment. </w:t>
      </w:r>
      <w:proofErr w:type="spellStart"/>
      <w:r>
        <w:t>Geoderma</w:t>
      </w:r>
      <w:proofErr w:type="spellEnd"/>
      <w:r>
        <w:t xml:space="preserve"> 447:116927</w:t>
      </w:r>
    </w:p>
    <w:p w14:paraId="73D1F2D6" w14:textId="77777777" w:rsidR="009E6350" w:rsidRDefault="009E6350" w:rsidP="009E6350">
      <w:r>
        <w:t>Parthasarathi T, Velu G, Jeyakumar P (2013) Impact of crop heat units on growth and developmental physiology of future crop production: A review. Research &amp; Reviews: A Journal of Crop Science and Technology 2 (1):1–11</w:t>
      </w:r>
    </w:p>
    <w:p w14:paraId="585DE5B1" w14:textId="77777777" w:rsidR="009E6350" w:rsidRDefault="009E6350" w:rsidP="009E6350">
      <w:r>
        <w:lastRenderedPageBreak/>
        <w:t>Peng Y, Wang L, Jacinthe P-A, Ren W (2024) Global synthesis of cover crop impacts on main crop yield. Field Crops Research 310:109343</w:t>
      </w:r>
    </w:p>
    <w:p w14:paraId="25418B26" w14:textId="77777777" w:rsidR="009E6350" w:rsidRDefault="009E6350" w:rsidP="009E6350">
      <w:r>
        <w:t>Philibert A, Loyce C, Makowski D (2012) Assessment of the quality of meta-analysis in agronomy. Agriculture, Ecosystems &amp; Environment 148:72–82</w:t>
      </w:r>
    </w:p>
    <w:p w14:paraId="5E83EE18" w14:textId="77777777" w:rsidR="009E6350" w:rsidRDefault="009E6350" w:rsidP="009E6350">
      <w:r>
        <w:t xml:space="preserve">Pittelkow CM, Liang X, Linquist BA, Van </w:t>
      </w:r>
      <w:proofErr w:type="spellStart"/>
      <w:r>
        <w:t>Groenigen</w:t>
      </w:r>
      <w:proofErr w:type="spellEnd"/>
      <w:r>
        <w:t xml:space="preserve"> KJ, Lee J, Lundy ME, Van </w:t>
      </w:r>
      <w:proofErr w:type="spellStart"/>
      <w:r>
        <w:t>Gestel</w:t>
      </w:r>
      <w:proofErr w:type="spellEnd"/>
      <w:r>
        <w:t xml:space="preserve"> N, Six J, </w:t>
      </w:r>
      <w:proofErr w:type="spellStart"/>
      <w:r>
        <w:t>Venterea</w:t>
      </w:r>
      <w:proofErr w:type="spellEnd"/>
      <w:r>
        <w:t xml:space="preserve"> RT, Van Kessel C (2015a) Productivity limits and potentials of the principles of conservation agriculture. Nature 517 (7534):365–368</w:t>
      </w:r>
    </w:p>
    <w:p w14:paraId="0651FEE4" w14:textId="77777777" w:rsidR="009E6350" w:rsidRDefault="009E6350" w:rsidP="009E6350">
      <w:r>
        <w:t xml:space="preserve">Pittelkow CM, Linquist BA, Lundy ME, Liang X, Van </w:t>
      </w:r>
      <w:proofErr w:type="spellStart"/>
      <w:r>
        <w:t>Groenigen</w:t>
      </w:r>
      <w:proofErr w:type="spellEnd"/>
      <w:r>
        <w:t xml:space="preserve"> KJ, Lee J, Van </w:t>
      </w:r>
      <w:proofErr w:type="spellStart"/>
      <w:r>
        <w:t>Gestel</w:t>
      </w:r>
      <w:proofErr w:type="spellEnd"/>
      <w:r>
        <w:t xml:space="preserve"> N, Six J, </w:t>
      </w:r>
      <w:proofErr w:type="spellStart"/>
      <w:r>
        <w:t>Venterea</w:t>
      </w:r>
      <w:proofErr w:type="spellEnd"/>
      <w:r>
        <w:t xml:space="preserve"> RT, Van Kessel C (2015b) When does no-till yield more? A global meta-analysis. Field Crops Research 183:156–168</w:t>
      </w:r>
    </w:p>
    <w:p w14:paraId="12AC2116" w14:textId="77777777" w:rsidR="009E6350" w:rsidRDefault="009E6350" w:rsidP="009E6350">
      <w:r>
        <w:t xml:space="preserve">Poggio L, De Sousa LM, </w:t>
      </w:r>
      <w:proofErr w:type="spellStart"/>
      <w:r>
        <w:t>Batjes</w:t>
      </w:r>
      <w:proofErr w:type="spellEnd"/>
      <w:r>
        <w:t xml:space="preserve"> NH, Heuvelink G, Kempen B, Ribeiro E, Rossiter D (2021) </w:t>
      </w:r>
      <w:proofErr w:type="spellStart"/>
      <w:r>
        <w:t>SoilGrids</w:t>
      </w:r>
      <w:proofErr w:type="spellEnd"/>
      <w:r>
        <w:t xml:space="preserve"> 2.0: producing soil information for the globe with quantified spatial uncertainty. Soil 7 (1):217–240</w:t>
      </w:r>
    </w:p>
    <w:p w14:paraId="707DFB91" w14:textId="77777777" w:rsidR="009E6350" w:rsidRDefault="009E6350" w:rsidP="009E6350">
      <w:proofErr w:type="spellStart"/>
      <w:r>
        <w:t>Ponisio</w:t>
      </w:r>
      <w:proofErr w:type="spellEnd"/>
      <w:r>
        <w:t xml:space="preserve"> LC, </w:t>
      </w:r>
      <w:proofErr w:type="spellStart"/>
      <w:r>
        <w:t>M'Gonigle</w:t>
      </w:r>
      <w:proofErr w:type="spellEnd"/>
      <w:r>
        <w:t xml:space="preserve"> LK, Mace KC, Palomino J, De </w:t>
      </w:r>
      <w:proofErr w:type="spellStart"/>
      <w:r>
        <w:t>Valpine</w:t>
      </w:r>
      <w:proofErr w:type="spellEnd"/>
      <w:r>
        <w:t xml:space="preserve"> P, Kremen C (2015) Diversification practices reduce organic to conventional yield gap. Proceedings of the Royal Society B: Biological Sciences 282 (1799):20141396</w:t>
      </w:r>
    </w:p>
    <w:p w14:paraId="2C28DAD2" w14:textId="77777777" w:rsidR="009E6350" w:rsidRDefault="009E6350" w:rsidP="009E6350">
      <w:r>
        <w:t xml:space="preserve">Pretty J, Benton TG, Bharucha ZP, Dicks LV, Flora CB, Godfray HCJ, </w:t>
      </w:r>
      <w:proofErr w:type="spellStart"/>
      <w:r>
        <w:t>Goulson</w:t>
      </w:r>
      <w:proofErr w:type="spellEnd"/>
      <w:r>
        <w:t xml:space="preserve"> D, Hartley S, Lampkin N, Morris C (2018) Global assessment of agricultural system redesign for sustainable intensification. Nature Sustainability 1 (8):441–446</w:t>
      </w:r>
    </w:p>
    <w:p w14:paraId="365F688E" w14:textId="77777777" w:rsidR="009E6350" w:rsidRDefault="009E6350" w:rsidP="009E6350">
      <w:r>
        <w:t>Raheem A, Bankole OO, Danso F, Musa MO, Adegbite TA, Simpson VB (2025) Physical Management Strategies for Enhancing Soil Resilience to Climate Change: Insights From Africa. European Journal of Soil Science 76 (1):e70030</w:t>
      </w:r>
    </w:p>
    <w:p w14:paraId="053AE742" w14:textId="77777777" w:rsidR="009E6350" w:rsidRDefault="009E6350" w:rsidP="009E6350">
      <w:r>
        <w:t xml:space="preserve">Ranganathan J, Waite R, </w:t>
      </w:r>
      <w:proofErr w:type="spellStart"/>
      <w:r>
        <w:t>Searchinger</w:t>
      </w:r>
      <w:proofErr w:type="spellEnd"/>
      <w:r>
        <w:t xml:space="preserve"> T, </w:t>
      </w:r>
      <w:proofErr w:type="spellStart"/>
      <w:r>
        <w:t>Zionts</w:t>
      </w:r>
      <w:proofErr w:type="spellEnd"/>
      <w:r>
        <w:t xml:space="preserve"> J (2020) Regenerative agriculture: Good for soil health, but limited potential to mitigate climate change. World Resources Institute: Washington, DC, USA</w:t>
      </w:r>
    </w:p>
    <w:p w14:paraId="3FC67005" w14:textId="77777777" w:rsidR="009E6350" w:rsidRDefault="009E6350" w:rsidP="009E6350">
      <w:r>
        <w:t>Rehberger E, West PC, Spillane C, McKeown PC (2023) What climate and environmental benefits of regenerative agriculture practices? an evidence review. Environmental Research Communications 5 (5):052001</w:t>
      </w:r>
    </w:p>
    <w:p w14:paraId="3AC44DA1" w14:textId="77777777" w:rsidR="009E6350" w:rsidRDefault="009E6350" w:rsidP="009E6350">
      <w:r>
        <w:t>Ren X, Zou W, Jiao J, Stewart R, Jian J (2023) Soil properties affect crop yield changes under conservation agriculture: A systematic analysis. European Journal of Soil Science 74 (5):e13413</w:t>
      </w:r>
    </w:p>
    <w:p w14:paraId="17E2DCDA" w14:textId="77777777" w:rsidR="009E6350" w:rsidRDefault="009E6350" w:rsidP="009E6350">
      <w:proofErr w:type="spellStart"/>
      <w:r>
        <w:t>Rockström</w:t>
      </w:r>
      <w:proofErr w:type="spellEnd"/>
      <w:r>
        <w:t xml:space="preserve"> J, Williams J, Daily G, Noble A, Matthews N, Gordon L, </w:t>
      </w:r>
      <w:proofErr w:type="spellStart"/>
      <w:r>
        <w:t>Wetterstrand</w:t>
      </w:r>
      <w:proofErr w:type="spellEnd"/>
      <w:r>
        <w:t xml:space="preserve"> H, DeClerck F, Shah M, </w:t>
      </w:r>
      <w:proofErr w:type="spellStart"/>
      <w:r>
        <w:t>Steduto</w:t>
      </w:r>
      <w:proofErr w:type="spellEnd"/>
      <w:r>
        <w:t xml:space="preserve"> P (2017) Sustainable intensification of agriculture for human prosperity and global sustainability. </w:t>
      </w:r>
      <w:proofErr w:type="spellStart"/>
      <w:r>
        <w:t>Ambio</w:t>
      </w:r>
      <w:proofErr w:type="spellEnd"/>
      <w:r>
        <w:t xml:space="preserve"> 46 (1):4–17</w:t>
      </w:r>
    </w:p>
    <w:p w14:paraId="753F55FB" w14:textId="77777777" w:rsidR="009E6350" w:rsidRDefault="009E6350" w:rsidP="009E6350">
      <w:r>
        <w:lastRenderedPageBreak/>
        <w:t xml:space="preserve">Rohmer J, </w:t>
      </w:r>
      <w:proofErr w:type="spellStart"/>
      <w:r>
        <w:t>Belbeze</w:t>
      </w:r>
      <w:proofErr w:type="spellEnd"/>
      <w:r>
        <w:t xml:space="preserve"> S, </w:t>
      </w:r>
      <w:proofErr w:type="spellStart"/>
      <w:r>
        <w:t>Guyonnet</w:t>
      </w:r>
      <w:proofErr w:type="spellEnd"/>
      <w:r>
        <w:t xml:space="preserve"> D (2024) Insights into the prediction uncertainty of machine-learning-based digital soil mapping through a local attribution approach. Soil 10 (2):679–697</w:t>
      </w:r>
    </w:p>
    <w:p w14:paraId="19D286A1" w14:textId="77777777" w:rsidR="009E6350" w:rsidRDefault="009E6350" w:rsidP="009E6350">
      <w:proofErr w:type="spellStart"/>
      <w:r>
        <w:t>Sainju</w:t>
      </w:r>
      <w:proofErr w:type="spellEnd"/>
      <w:r>
        <w:t xml:space="preserve"> UM, </w:t>
      </w:r>
      <w:proofErr w:type="spellStart"/>
      <w:r>
        <w:t>Alasinrin</w:t>
      </w:r>
      <w:proofErr w:type="spellEnd"/>
      <w:r>
        <w:t xml:space="preserve"> SY (2020) Changes in soil chemical properties and crop yields with long</w:t>
      </w:r>
      <w:r>
        <w:rPr>
          <w:rFonts w:ascii="Cambria Math" w:hAnsi="Cambria Math" w:cs="Cambria Math"/>
        </w:rPr>
        <w:t>‐</w:t>
      </w:r>
      <w:r>
        <w:t xml:space="preserve">term cropping system and nitrogen fertilization. </w:t>
      </w:r>
      <w:proofErr w:type="spellStart"/>
      <w:r>
        <w:t>Agrosystems</w:t>
      </w:r>
      <w:proofErr w:type="spellEnd"/>
      <w:r>
        <w:t>, Geosciences &amp; Environment 3 (1):e20019</w:t>
      </w:r>
    </w:p>
    <w:p w14:paraId="3C839F7C" w14:textId="77777777" w:rsidR="009E6350" w:rsidRDefault="009E6350" w:rsidP="009E6350">
      <w:proofErr w:type="spellStart"/>
      <w:r>
        <w:t>Sainju</w:t>
      </w:r>
      <w:proofErr w:type="spellEnd"/>
      <w:r>
        <w:t xml:space="preserve"> UM, </w:t>
      </w:r>
      <w:proofErr w:type="spellStart"/>
      <w:r>
        <w:t>Liptzin</w:t>
      </w:r>
      <w:proofErr w:type="spellEnd"/>
      <w:r>
        <w:t xml:space="preserve"> D, Jabro JD (2022) Relating soil physical properties to other soil properties and crop yields. Scientific Reports 12 (1):22025</w:t>
      </w:r>
    </w:p>
    <w:p w14:paraId="208A3F73" w14:textId="77777777" w:rsidR="009E6350" w:rsidRDefault="009E6350" w:rsidP="009E6350">
      <w:r>
        <w:t>Seufert V, Ramankutty N, Mayerhofer T (2017) What is this thing called organic?–How organic farming is codified in regulations. Food Policy 68:10–20</w:t>
      </w:r>
    </w:p>
    <w:p w14:paraId="72B0EBBA" w14:textId="77777777" w:rsidR="009E6350" w:rsidRDefault="009E6350" w:rsidP="009E6350">
      <w:r>
        <w:t>Shackelford GE, Kelsey R, Dicks LV (2019) Effects of cover crops on multiple ecosystem services: Ten meta-analyses of data from arable farmland in California and the Mediterranean. Land use policy 88:104204</w:t>
      </w:r>
    </w:p>
    <w:p w14:paraId="08502D51" w14:textId="77777777" w:rsidR="009E6350" w:rsidRDefault="009E6350" w:rsidP="009E6350">
      <w:r>
        <w:t>Sharma P, Singh A, Kahlon CS, Brar AS, Grover KK, Dia M, Steiner RL (2018) The role of cover crops towards sustainable soil health and agriculture—A review paper. American Journal of Plant Sciences 9 (9):1935–1951</w:t>
      </w:r>
    </w:p>
    <w:p w14:paraId="06E741E3" w14:textId="77777777" w:rsidR="009E6350" w:rsidRDefault="009E6350" w:rsidP="009E6350">
      <w:r>
        <w:t>Sims JT (2000) Soil test phosphorus: Olsen P. Methods of phosphorus analysis for soils, sediments, residuals, and waters 20</w:t>
      </w:r>
    </w:p>
    <w:p w14:paraId="70D7638D" w14:textId="77777777" w:rsidR="009E6350" w:rsidRDefault="009E6350" w:rsidP="009E6350">
      <w:r>
        <w:t xml:space="preserve">Smith OM, Cohen AL, </w:t>
      </w:r>
      <w:proofErr w:type="spellStart"/>
      <w:r>
        <w:t>Reganold</w:t>
      </w:r>
      <w:proofErr w:type="spellEnd"/>
      <w:r>
        <w:t xml:space="preserve"> JP, Jones MS, </w:t>
      </w:r>
      <w:proofErr w:type="spellStart"/>
      <w:r>
        <w:t>Orpet</w:t>
      </w:r>
      <w:proofErr w:type="spellEnd"/>
      <w:r>
        <w:t xml:space="preserve"> RJ, Taylor JM, Thurman JH, Cornell KA, Olsson RL, Ge Y (2020) Landscape context affects the sustainability of organic farming systems. Proceedings of the National Academy of Sciences 117 (6):2870–2878</w:t>
      </w:r>
    </w:p>
    <w:p w14:paraId="1212FA02" w14:textId="77777777" w:rsidR="009E6350" w:rsidRDefault="009E6350" w:rsidP="009E6350">
      <w:r>
        <w:t>Smith P, Poch RM, Lobb DA, Bhattacharyya R, Alloush G, Eudoxie GD, Anjos LH, Castellano M, Ndzana GM, Chenu C (2024) Status of the World's Soils. Annual review of environment and resources 49 (2024):73–104</w:t>
      </w:r>
    </w:p>
    <w:p w14:paraId="7D0DD3D9" w14:textId="77777777" w:rsidR="009E6350" w:rsidRDefault="009E6350" w:rsidP="009E6350">
      <w:r>
        <w:t xml:space="preserve">Soil Survey Staff S (1999) A basic system of soil classification for making and interpreting soil surveys. Agric </w:t>
      </w:r>
      <w:proofErr w:type="spellStart"/>
      <w:r>
        <w:t>Handb</w:t>
      </w:r>
      <w:proofErr w:type="spellEnd"/>
      <w:r>
        <w:t xml:space="preserve"> 436:96–105</w:t>
      </w:r>
    </w:p>
    <w:p w14:paraId="168523B8" w14:textId="77777777" w:rsidR="009E6350" w:rsidRDefault="009E6350" w:rsidP="009E6350">
      <w:proofErr w:type="spellStart"/>
      <w:r>
        <w:t>Solangi</w:t>
      </w:r>
      <w:proofErr w:type="spellEnd"/>
      <w:r>
        <w:t xml:space="preserve"> F, Zhu X, </w:t>
      </w:r>
      <w:proofErr w:type="spellStart"/>
      <w:r>
        <w:t>Solangi</w:t>
      </w:r>
      <w:proofErr w:type="spellEnd"/>
      <w:r>
        <w:t xml:space="preserve"> KA, Iqbal R, </w:t>
      </w:r>
      <w:proofErr w:type="spellStart"/>
      <w:r>
        <w:t>Elshikh</w:t>
      </w:r>
      <w:proofErr w:type="spellEnd"/>
      <w:r>
        <w:t xml:space="preserve"> MS, </w:t>
      </w:r>
      <w:proofErr w:type="spellStart"/>
      <w:r>
        <w:t>Alarjani</w:t>
      </w:r>
      <w:proofErr w:type="spellEnd"/>
      <w:r>
        <w:t xml:space="preserve"> KM, </w:t>
      </w:r>
      <w:proofErr w:type="spellStart"/>
      <w:r>
        <w:t>Elsalahy</w:t>
      </w:r>
      <w:proofErr w:type="spellEnd"/>
      <w:r>
        <w:t xml:space="preserve"> HH (2024) Responses of soil enzymatic activities and microbial biomass phosphorus to improve nutrient accumulation abilities in leguminous species. Scientific Reports 14 (1):11139</w:t>
      </w:r>
    </w:p>
    <w:p w14:paraId="0CB8154D" w14:textId="77777777" w:rsidR="009E6350" w:rsidRDefault="009E6350" w:rsidP="009E6350">
      <w:r>
        <w:t>Sprenkle-Hyppolite S, Griscom B, Griffey V, Munshi E, Chapman M (2024) Maximizing tree carbon in croplands and grazing lands while sustaining yields. Carbon Balance and Management 19 (1):23</w:t>
      </w:r>
    </w:p>
    <w:p w14:paraId="0D15DB14" w14:textId="77777777" w:rsidR="009E6350" w:rsidRDefault="009E6350" w:rsidP="009E6350">
      <w:r>
        <w:t>Strock CF, Rangarajan H, Black CK, Schäfer ED, Lynch JP (2022) Theoretical evidence that root penetration ability interacts with soil compaction regimes to affect nitrate capture. Annals of botany 129 (3):315–330</w:t>
      </w:r>
    </w:p>
    <w:p w14:paraId="1A825945" w14:textId="77777777" w:rsidR="009E6350" w:rsidRDefault="009E6350" w:rsidP="009E6350">
      <w:r>
        <w:lastRenderedPageBreak/>
        <w:t>Su Y, Gabrielle B, Makowski D (2021) The impact of climate change on the productivity of conservation agriculture. Nature Climate Change 11 (7):628–633</w:t>
      </w:r>
    </w:p>
    <w:p w14:paraId="15A77F17" w14:textId="77777777" w:rsidR="009E6350" w:rsidRDefault="009E6350" w:rsidP="009E6350">
      <w:r>
        <w:t xml:space="preserve">Sun C, Hou H, Chen W (2021) Effects of vegetation cover and slope on soil erosion in the Eastern Chinese Loess Plateau under different rainfall regimes. </w:t>
      </w:r>
      <w:proofErr w:type="spellStart"/>
      <w:r>
        <w:t>PeerJ</w:t>
      </w:r>
      <w:proofErr w:type="spellEnd"/>
      <w:r>
        <w:t xml:space="preserve"> 9:e11226</w:t>
      </w:r>
    </w:p>
    <w:p w14:paraId="55C352B9" w14:textId="77777777" w:rsidR="009E6350" w:rsidRDefault="009E6350" w:rsidP="009E6350">
      <w:r>
        <w:t>Sun J, Niu W, Du Y, Ma L, Huang S, Mu F, Zhang Q, Li G, Zhu J, Siddique KH (2024) Regionally adapted conservation tillage reduces the risk of crop yield losses: A global meta-analysis. Soil and Tillage Research 244:106265</w:t>
      </w:r>
    </w:p>
    <w:p w14:paraId="414953FB" w14:textId="77777777" w:rsidR="009E6350" w:rsidRDefault="009E6350" w:rsidP="009E6350">
      <w:r>
        <w:t>Teasdale JR, Mohler CL (2000) The quantitative relationship between weed emergence and the physical properties of mulches. Weed Science 48 (3):385–392</w:t>
      </w:r>
    </w:p>
    <w:p w14:paraId="352796AE" w14:textId="77777777" w:rsidR="009E6350" w:rsidRDefault="009E6350" w:rsidP="009E6350">
      <w:r>
        <w:t>Thorup-Kristensen K, Magid J, Jensen LS (2003) Catch crops and green manures as biological tools in nitrogen management in temperate zones. Advances in Agronomy 79:227–302</w:t>
      </w:r>
    </w:p>
    <w:p w14:paraId="4ACC6A86" w14:textId="77777777" w:rsidR="009E6350" w:rsidRDefault="009E6350" w:rsidP="009E6350">
      <w:r>
        <w:t>Tiwari AK (2021) Comparative analysis of organic farming practices: Impacts on soil health, crop yield, and environmental sustainability. Plant Science Archives 1 (04)</w:t>
      </w:r>
    </w:p>
    <w:p w14:paraId="1F1F844D" w14:textId="77777777" w:rsidR="009E6350" w:rsidRDefault="009E6350" w:rsidP="009E6350">
      <w:r>
        <w:t>Tully K, Ryals R (2017) Nutrient cycling in agroecosystems: Balancing food and environmental objectives. Agroecology and Sustainable Food Systems 41 (7):761–798</w:t>
      </w:r>
    </w:p>
    <w:p w14:paraId="17234DD9" w14:textId="77777777" w:rsidR="009E6350" w:rsidRDefault="009E6350" w:rsidP="009E6350">
      <w:r>
        <w:t xml:space="preserve">UNCCD (2022) Summary for Decision Makers (Global Land Outlook) 2nd </w:t>
      </w:r>
      <w:proofErr w:type="spellStart"/>
      <w:proofErr w:type="gramStart"/>
      <w:r>
        <w:t>edn</w:t>
      </w:r>
      <w:proofErr w:type="spellEnd"/>
      <w:proofErr w:type="gramEnd"/>
      <w:r>
        <w:t xml:space="preserve">. </w:t>
      </w:r>
    </w:p>
    <w:p w14:paraId="406E496F" w14:textId="77777777" w:rsidR="009E6350" w:rsidRDefault="009E6350" w:rsidP="009E6350">
      <w:r>
        <w:t>Vance TC, Huang T, Butler KA (2024) Big data in Earth science: Emerging practice and promise. Science 383 (6688):eadh9607</w:t>
      </w:r>
    </w:p>
    <w:p w14:paraId="62040BBA" w14:textId="77777777" w:rsidR="009E6350" w:rsidRDefault="009E6350" w:rsidP="009E6350">
      <w:r>
        <w:t xml:space="preserve">Vendig I, Guzman A, De La Cerda G, Esquivel K, Mayer AC, </w:t>
      </w:r>
      <w:proofErr w:type="spellStart"/>
      <w:r>
        <w:t>Ponisio</w:t>
      </w:r>
      <w:proofErr w:type="spellEnd"/>
      <w:r>
        <w:t xml:space="preserve"> L, Bowles TM (2023) Quantifying direct yield benefits of soil carbon increases from cover cropping. Nature Sustainability 6 (9):1125–1134</w:t>
      </w:r>
    </w:p>
    <w:p w14:paraId="5042C7B2" w14:textId="77777777" w:rsidR="009E6350" w:rsidRDefault="009E6350" w:rsidP="009E6350">
      <w:r>
        <w:t>Wang G, Liu B, Henderson M, Zhang Y, Zhang Z, Chen M, Guo H, Huang W (2023a) Effect of Terracing on Soil Moisture of Slope Farmland in Northeast China’s Black Soil Region. Agriculture 13 (10):1876</w:t>
      </w:r>
    </w:p>
    <w:p w14:paraId="2CF3CB6F" w14:textId="77777777" w:rsidR="009E6350" w:rsidRDefault="009E6350" w:rsidP="009E6350">
      <w:r>
        <w:t>Wang Q, Huang K, Liu H, Yu Y (2023b) Factors affecting crop production water footprint: A review and meta-analysis. Sustainable Production and Consumption 36:207–216</w:t>
      </w:r>
    </w:p>
    <w:p w14:paraId="1FD03E03" w14:textId="77777777" w:rsidR="009E6350" w:rsidRDefault="009E6350" w:rsidP="009E6350">
      <w:r>
        <w:t>Wu B, Zhang M, Zeng H, Tian F, Potgieter AB, Qin X, Yan N, Chang S, Zhao Y, Dong Q (2023) Challenges and opportunities in remote sensing-based crop monitoring: A review. National Science Review 10 (4):nwac290</w:t>
      </w:r>
    </w:p>
    <w:p w14:paraId="12E7C705" w14:textId="77777777" w:rsidR="009E6350" w:rsidRDefault="009E6350" w:rsidP="009E6350">
      <w:r>
        <w:t>Zhang S, Zhu Q, de Vries W, Ros GH, Chen X, Muneer MA, Zhang F, Wu L (2023) Effects of soil amendments on soil acidity and crop yields in acidic soils: A world-wide meta-analysis. Journal of Environmental Management 345:118531</w:t>
      </w:r>
    </w:p>
    <w:p w14:paraId="60CABAB2" w14:textId="77777777" w:rsidR="009E6350" w:rsidRDefault="009E6350" w:rsidP="009E6350">
      <w:r>
        <w:lastRenderedPageBreak/>
        <w:t xml:space="preserve">Zhao C, Liu B, Piao S, Wang X, Lobell DB, Huang Y, Huang M, Yao Y, </w:t>
      </w:r>
      <w:proofErr w:type="spellStart"/>
      <w:r>
        <w:t>Bassu</w:t>
      </w:r>
      <w:proofErr w:type="spellEnd"/>
      <w:r>
        <w:t xml:space="preserve"> S, Ciais P (2017) Temperature increase reduces global yields of major crops in four independent estimates. Proceedings of the National Academy of sciences 114 (35):9326–9331</w:t>
      </w:r>
    </w:p>
    <w:p w14:paraId="5C691B20" w14:textId="77777777" w:rsidR="009E6350" w:rsidRDefault="009E6350" w:rsidP="009E6350">
      <w:r>
        <w:t xml:space="preserve">Zhao J, Wang Z, Dong Y, Yang Z, </w:t>
      </w:r>
      <w:proofErr w:type="spellStart"/>
      <w:r>
        <w:t>Govers</w:t>
      </w:r>
      <w:proofErr w:type="spellEnd"/>
      <w:r>
        <w:t xml:space="preserve"> G (2022) How soil erosion and runoff are related to land use, topography and annual precipitation: Insights from a meta-analysis of erosion plots in China. Science of the Total Environment 802:149665</w:t>
      </w:r>
    </w:p>
    <w:p w14:paraId="47427A02" w14:textId="77777777" w:rsidR="009E6350" w:rsidRDefault="009E6350" w:rsidP="009E6350">
      <w:r>
        <w:t>Zomer RJ, Xu J, Trabucco A (2022) Version 3 of the global aridity index and potential evapotranspiration database. Scientific Data 9 (1):409</w:t>
      </w:r>
    </w:p>
    <w:p w14:paraId="36AD6F2C" w14:textId="77777777" w:rsidR="0038795B" w:rsidRDefault="0038795B"/>
    <w:sectPr w:rsidR="00387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50"/>
    <w:rsid w:val="00166072"/>
    <w:rsid w:val="002E3220"/>
    <w:rsid w:val="0038795B"/>
    <w:rsid w:val="004C0E0B"/>
    <w:rsid w:val="00897528"/>
    <w:rsid w:val="008F4BA6"/>
    <w:rsid w:val="009A5DEF"/>
    <w:rsid w:val="009E6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9772"/>
  <w15:chartTrackingRefBased/>
  <w15:docId w15:val="{5FA8A582-C260-43AA-94DD-FEB462CC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350"/>
    <w:rPr>
      <w:rFonts w:eastAsiaTheme="majorEastAsia" w:cstheme="majorBidi"/>
      <w:color w:val="272727" w:themeColor="text1" w:themeTint="D8"/>
    </w:rPr>
  </w:style>
  <w:style w:type="paragraph" w:styleId="Title">
    <w:name w:val="Title"/>
    <w:basedOn w:val="Normal"/>
    <w:next w:val="Normal"/>
    <w:link w:val="TitleChar"/>
    <w:uiPriority w:val="10"/>
    <w:qFormat/>
    <w:rsid w:val="009E6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350"/>
    <w:pPr>
      <w:spacing w:before="160"/>
      <w:jc w:val="center"/>
    </w:pPr>
    <w:rPr>
      <w:i/>
      <w:iCs/>
      <w:color w:val="404040" w:themeColor="text1" w:themeTint="BF"/>
    </w:rPr>
  </w:style>
  <w:style w:type="character" w:customStyle="1" w:styleId="QuoteChar">
    <w:name w:val="Quote Char"/>
    <w:basedOn w:val="DefaultParagraphFont"/>
    <w:link w:val="Quote"/>
    <w:uiPriority w:val="29"/>
    <w:rsid w:val="009E6350"/>
    <w:rPr>
      <w:i/>
      <w:iCs/>
      <w:color w:val="404040" w:themeColor="text1" w:themeTint="BF"/>
    </w:rPr>
  </w:style>
  <w:style w:type="paragraph" w:styleId="ListParagraph">
    <w:name w:val="List Paragraph"/>
    <w:basedOn w:val="Normal"/>
    <w:uiPriority w:val="34"/>
    <w:qFormat/>
    <w:rsid w:val="009E6350"/>
    <w:pPr>
      <w:ind w:left="720"/>
      <w:contextualSpacing/>
    </w:pPr>
  </w:style>
  <w:style w:type="character" w:styleId="IntenseEmphasis">
    <w:name w:val="Intense Emphasis"/>
    <w:basedOn w:val="DefaultParagraphFont"/>
    <w:uiPriority w:val="21"/>
    <w:qFormat/>
    <w:rsid w:val="009E6350"/>
    <w:rPr>
      <w:i/>
      <w:iCs/>
      <w:color w:val="0F4761" w:themeColor="accent1" w:themeShade="BF"/>
    </w:rPr>
  </w:style>
  <w:style w:type="paragraph" w:styleId="IntenseQuote">
    <w:name w:val="Intense Quote"/>
    <w:basedOn w:val="Normal"/>
    <w:next w:val="Normal"/>
    <w:link w:val="IntenseQuoteChar"/>
    <w:uiPriority w:val="30"/>
    <w:qFormat/>
    <w:rsid w:val="009E6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350"/>
    <w:rPr>
      <w:i/>
      <w:iCs/>
      <w:color w:val="0F4761" w:themeColor="accent1" w:themeShade="BF"/>
    </w:rPr>
  </w:style>
  <w:style w:type="character" w:styleId="IntenseReference">
    <w:name w:val="Intense Reference"/>
    <w:basedOn w:val="DefaultParagraphFont"/>
    <w:uiPriority w:val="32"/>
    <w:qFormat/>
    <w:rsid w:val="009E6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3332</Words>
  <Characters>18993</Characters>
  <Application>Microsoft Office Word</Application>
  <DocSecurity>0</DocSecurity>
  <Lines>158</Lines>
  <Paragraphs>44</Paragraphs>
  <ScaleCrop>false</ScaleCrop>
  <Company>Aalto University</Company>
  <LinksUpToDate>false</LinksUpToDate>
  <CharactersWithSpaces>22281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Hounkpatin Ozias</dc:creator>
  <cp:keywords/>
  <dc:description/>
  <cp:lastModifiedBy>Hounkpatin Ozias</cp:lastModifiedBy>
  <cp:revision>1</cp:revision>
  <dcterms:created xsi:type="dcterms:W3CDTF">2026-03-23T11:28:00Z</dcterms:created>
  <dcterms:modified xsi:type="dcterms:W3CDTF">2026-03-23T11:29:00Z</dcterms:modified>
</cp:coreProperties>
</file>