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4262D" w14:textId="77777777" w:rsidR="0034732E" w:rsidRPr="0034732E" w:rsidRDefault="0034732E" w:rsidP="0034732E">
      <w:pPr>
        <w:pBdr>
          <w:bottom w:val="single" w:sz="12" w:space="4" w:color="EEEEEE"/>
        </w:pBdr>
        <w:shd w:val="clear" w:color="auto" w:fill="FFFFFF"/>
        <w:spacing w:before="75" w:after="75" w:line="240" w:lineRule="auto"/>
        <w:outlineLvl w:val="0"/>
        <w:rPr>
          <w:rFonts w:ascii="Arial" w:eastAsia="Times New Roman" w:hAnsi="Arial" w:cs="Arial"/>
          <w:spacing w:val="15"/>
          <w:kern w:val="36"/>
          <w:sz w:val="38"/>
          <w:szCs w:val="38"/>
          <w:lang w:eastAsia="pt-BR"/>
        </w:rPr>
      </w:pPr>
      <w:r w:rsidRPr="0034732E">
        <w:rPr>
          <w:rFonts w:ascii="Arial" w:eastAsia="Times New Roman" w:hAnsi="Arial" w:cs="Arial"/>
          <w:spacing w:val="15"/>
          <w:kern w:val="36"/>
          <w:sz w:val="38"/>
          <w:szCs w:val="38"/>
          <w:lang w:eastAsia="pt-BR"/>
        </w:rPr>
        <w:fldChar w:fldCharType="begin"/>
      </w:r>
      <w:r w:rsidRPr="0034732E">
        <w:rPr>
          <w:rFonts w:ascii="Arial" w:eastAsia="Times New Roman" w:hAnsi="Arial" w:cs="Arial"/>
          <w:spacing w:val="15"/>
          <w:kern w:val="36"/>
          <w:sz w:val="38"/>
          <w:szCs w:val="38"/>
          <w:lang w:eastAsia="pt-BR"/>
        </w:rPr>
        <w:instrText xml:space="preserve"> HYPERLINK "https://www.theuniplanet.com/2018/05/lobo-vermelho-extinto-8-anos.html" </w:instrText>
      </w:r>
      <w:r w:rsidRPr="0034732E">
        <w:rPr>
          <w:rFonts w:ascii="Arial" w:eastAsia="Times New Roman" w:hAnsi="Arial" w:cs="Arial"/>
          <w:spacing w:val="15"/>
          <w:kern w:val="36"/>
          <w:sz w:val="38"/>
          <w:szCs w:val="38"/>
          <w:lang w:eastAsia="pt-BR"/>
        </w:rPr>
        <w:fldChar w:fldCharType="separate"/>
      </w:r>
      <w:r w:rsidRPr="0034732E">
        <w:rPr>
          <w:rFonts w:ascii="Arial" w:eastAsia="Times New Roman" w:hAnsi="Arial" w:cs="Arial"/>
          <w:spacing w:val="15"/>
          <w:kern w:val="36"/>
          <w:sz w:val="38"/>
          <w:szCs w:val="38"/>
          <w:lang w:eastAsia="pt-BR"/>
        </w:rPr>
        <w:t>Uma das espécies de lobo mais ameaçadas do mundo pode ficar extinta em 8 anos</w:t>
      </w:r>
      <w:r w:rsidRPr="0034732E">
        <w:rPr>
          <w:rFonts w:ascii="Arial" w:eastAsia="Times New Roman" w:hAnsi="Arial" w:cs="Arial"/>
          <w:spacing w:val="15"/>
          <w:kern w:val="36"/>
          <w:sz w:val="38"/>
          <w:szCs w:val="38"/>
          <w:lang w:eastAsia="pt-BR"/>
        </w:rPr>
        <w:fldChar w:fldCharType="end"/>
      </w:r>
    </w:p>
    <w:p w14:paraId="70236D0B" w14:textId="13B31F90" w:rsidR="00286A69" w:rsidRDefault="00286A69"/>
    <w:p w14:paraId="59CE85B1" w14:textId="62EBC1D9" w:rsidR="0034732E" w:rsidRDefault="0034732E"/>
    <w:p w14:paraId="097886EA" w14:textId="3618E08E" w:rsidR="0034732E" w:rsidRPr="0034732E" w:rsidRDefault="0034732E">
      <w:pPr>
        <w:rPr>
          <w:rFonts w:ascii="Lora" w:hAnsi="Lora"/>
          <w:b/>
          <w:bCs/>
          <w:color w:val="333333"/>
          <w:sz w:val="24"/>
          <w:szCs w:val="24"/>
          <w:shd w:val="clear" w:color="auto" w:fill="FFFFFF"/>
        </w:rPr>
      </w:pPr>
      <w:r w:rsidRPr="0034732E">
        <w:rPr>
          <w:rFonts w:ascii="Lora" w:hAnsi="Lora"/>
          <w:b/>
          <w:bCs/>
          <w:color w:val="333333"/>
          <w:sz w:val="24"/>
          <w:szCs w:val="24"/>
          <w:shd w:val="clear" w:color="auto" w:fill="FFFFFF"/>
        </w:rPr>
        <w:t>As principais causas de morte destes lobos têm mão humana. Mais de 80 morreram de ferimentos causados por armas de fogo ao longo de um período de aproximadamente 25 anos e cerca de 70 perderam a vida em colisões com veículos. A principal causa de origem natural – problemas de saúde – causou quase 60 mortes.</w:t>
      </w:r>
    </w:p>
    <w:p w14:paraId="736B6B8B" w14:textId="7B09AA08" w:rsidR="0034732E" w:rsidRDefault="0034732E">
      <w:pPr>
        <w:rPr>
          <w:rFonts w:ascii="Lora" w:hAnsi="Lora"/>
          <w:color w:val="333333"/>
          <w:shd w:val="clear" w:color="auto" w:fill="FFFFFF"/>
        </w:rPr>
      </w:pPr>
    </w:p>
    <w:p w14:paraId="3CCCDC88" w14:textId="1A352F57" w:rsidR="0034732E" w:rsidRDefault="0034732E">
      <w:pPr>
        <w:rPr>
          <w:rFonts w:ascii="Lora" w:hAnsi="Lora"/>
          <w:color w:val="333333"/>
          <w:shd w:val="clear" w:color="auto" w:fill="FFFFFF"/>
        </w:rPr>
      </w:pPr>
    </w:p>
    <w:p w14:paraId="79E68AB8" w14:textId="77777777" w:rsidR="0034732E" w:rsidRPr="0034732E" w:rsidRDefault="0034732E" w:rsidP="0034732E">
      <w:pPr>
        <w:pStyle w:val="jsx-1710225312"/>
        <w:shd w:val="clear" w:color="auto" w:fill="FFFFFF"/>
        <w:spacing w:before="240" w:beforeAutospacing="0" w:after="240" w:afterAutospacing="0" w:line="480" w:lineRule="atLeast"/>
        <w:textAlignment w:val="baseline"/>
        <w:rPr>
          <w:rFonts w:ascii="Cambria" w:hAnsi="Cambria"/>
          <w:b/>
          <w:bCs/>
          <w:color w:val="414141"/>
          <w:spacing w:val="5"/>
        </w:rPr>
      </w:pPr>
      <w:r w:rsidRPr="0034732E">
        <w:rPr>
          <w:rFonts w:ascii="Cambria" w:hAnsi="Cambria"/>
          <w:b/>
          <w:bCs/>
          <w:color w:val="414141"/>
          <w:spacing w:val="5"/>
        </w:rPr>
        <w:t xml:space="preserve">O lobo-vermelho já foi extinto uma vez na natureza. Esse fato ocorreu devido à caça sistemática de suas espécies por ordem de alguns estados do sul dos Estados Unidos. Em 1987, a espécie foi reintroduzida pelo United States </w:t>
      </w:r>
      <w:proofErr w:type="spellStart"/>
      <w:r w:rsidRPr="0034732E">
        <w:rPr>
          <w:rFonts w:ascii="Cambria" w:hAnsi="Cambria"/>
          <w:b/>
          <w:bCs/>
          <w:color w:val="414141"/>
          <w:spacing w:val="5"/>
        </w:rPr>
        <w:t>Fish</w:t>
      </w:r>
      <w:proofErr w:type="spellEnd"/>
      <w:r w:rsidRPr="0034732E">
        <w:rPr>
          <w:rFonts w:ascii="Cambria" w:hAnsi="Cambria"/>
          <w:b/>
          <w:bCs/>
          <w:color w:val="414141"/>
          <w:spacing w:val="5"/>
        </w:rPr>
        <w:t xml:space="preserve"> </w:t>
      </w:r>
      <w:proofErr w:type="spellStart"/>
      <w:r w:rsidRPr="0034732E">
        <w:rPr>
          <w:rFonts w:ascii="Cambria" w:hAnsi="Cambria"/>
          <w:b/>
          <w:bCs/>
          <w:color w:val="414141"/>
          <w:spacing w:val="5"/>
        </w:rPr>
        <w:t>and</w:t>
      </w:r>
      <w:proofErr w:type="spellEnd"/>
      <w:r w:rsidRPr="0034732E">
        <w:rPr>
          <w:rFonts w:ascii="Cambria" w:hAnsi="Cambria"/>
          <w:b/>
          <w:bCs/>
          <w:color w:val="414141"/>
          <w:spacing w:val="5"/>
        </w:rPr>
        <w:t xml:space="preserve"> </w:t>
      </w:r>
      <w:proofErr w:type="spellStart"/>
      <w:r w:rsidRPr="0034732E">
        <w:rPr>
          <w:rFonts w:ascii="Cambria" w:hAnsi="Cambria"/>
          <w:b/>
          <w:bCs/>
          <w:color w:val="414141"/>
          <w:spacing w:val="5"/>
        </w:rPr>
        <w:t>Wildlife</w:t>
      </w:r>
      <w:proofErr w:type="spellEnd"/>
      <w:r w:rsidRPr="0034732E">
        <w:rPr>
          <w:rFonts w:ascii="Cambria" w:hAnsi="Cambria"/>
          <w:b/>
          <w:bCs/>
          <w:color w:val="414141"/>
          <w:spacing w:val="5"/>
        </w:rPr>
        <w:t xml:space="preserve"> Service (USFWS, Serviço de Pesca e Vida Selvagem dos Estados Unidos) e, no ano 2000, a população já contava com cerca de 150 animais.</w:t>
      </w:r>
    </w:p>
    <w:p w14:paraId="1C64A610" w14:textId="77777777" w:rsidR="0034732E" w:rsidRPr="0034732E" w:rsidRDefault="0034732E" w:rsidP="0034732E">
      <w:pPr>
        <w:pStyle w:val="jsx-1710225312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Cambria" w:hAnsi="Cambria"/>
          <w:b/>
          <w:bCs/>
          <w:spacing w:val="5"/>
        </w:rPr>
      </w:pPr>
      <w:r w:rsidRPr="0034732E">
        <w:rPr>
          <w:rStyle w:val="c--grey-neutral-800"/>
          <w:rFonts w:ascii="Cambria" w:hAnsi="Cambria"/>
          <w:b/>
          <w:bCs/>
          <w:color w:val="414141"/>
          <w:spacing w:val="5"/>
          <w:bdr w:val="none" w:sz="0" w:space="0" w:color="auto" w:frame="1"/>
        </w:rPr>
        <w:t>Devido ao seu desaparecimento e posterior reintrodução artificial, </w:t>
      </w:r>
      <w:r w:rsidRPr="0034732E">
        <w:rPr>
          <w:rStyle w:val="Forte"/>
          <w:rFonts w:ascii="inherit" w:hAnsi="inherit"/>
          <w:b w:val="0"/>
          <w:bCs w:val="0"/>
          <w:color w:val="414141"/>
          <w:spacing w:val="5"/>
          <w:bdr w:val="none" w:sz="0" w:space="0" w:color="auto" w:frame="1"/>
        </w:rPr>
        <w:t>muito pouco se sabe sobre o habitat natural do lobo-vermelho.</w:t>
      </w:r>
      <w:r w:rsidRPr="0034732E">
        <w:rPr>
          <w:rStyle w:val="c--grey-neutral-800"/>
          <w:rFonts w:ascii="Cambria" w:hAnsi="Cambria"/>
          <w:b/>
          <w:bCs/>
          <w:color w:val="414141"/>
          <w:spacing w:val="5"/>
          <w:bdr w:val="none" w:sz="0" w:space="0" w:color="auto" w:frame="1"/>
        </w:rPr>
        <w:t> A partir dos dados coletados, conclui-se que </w:t>
      </w:r>
      <w:hyperlink r:id="rId4" w:tgtFrame="_self" w:history="1">
        <w:r w:rsidRPr="0034732E">
          <w:rPr>
            <w:rStyle w:val="Hyperlink"/>
            <w:rFonts w:ascii="Cambria" w:hAnsi="Cambria"/>
            <w:b/>
            <w:bCs/>
            <w:color w:val="auto"/>
            <w:spacing w:val="5"/>
            <w:u w:val="none"/>
            <w:bdr w:val="none" w:sz="0" w:space="0" w:color="auto" w:frame="1"/>
          </w:rPr>
          <w:t>a espécie vivia nos pântanos costeiros do sudoeste da Louisiana e do sudeste do Texas.</w:t>
        </w:r>
      </w:hyperlink>
    </w:p>
    <w:p w14:paraId="0565DF98" w14:textId="303F8C88" w:rsidR="0034732E" w:rsidRPr="0034732E" w:rsidRDefault="0034732E">
      <w:pPr>
        <w:rPr>
          <w:rFonts w:ascii="Lora" w:hAnsi="Lora"/>
          <w:b/>
          <w:bCs/>
          <w:color w:val="333333"/>
          <w:shd w:val="clear" w:color="auto" w:fill="FFFFFF"/>
        </w:rPr>
      </w:pPr>
    </w:p>
    <w:p w14:paraId="57365228" w14:textId="77777777" w:rsidR="0034732E" w:rsidRPr="0034732E" w:rsidRDefault="0034732E" w:rsidP="0034732E">
      <w:pPr>
        <w:shd w:val="clear" w:color="auto" w:fill="FFFFFF"/>
        <w:spacing w:after="0" w:line="480" w:lineRule="atLeast"/>
        <w:textAlignment w:val="baseline"/>
        <w:rPr>
          <w:rFonts w:ascii="Cambria" w:eastAsia="Times New Roman" w:hAnsi="Cambria" w:cs="Times New Roman"/>
          <w:b/>
          <w:bCs/>
          <w:color w:val="414141"/>
          <w:spacing w:val="5"/>
          <w:sz w:val="24"/>
          <w:szCs w:val="24"/>
          <w:lang w:eastAsia="pt-BR"/>
        </w:rPr>
      </w:pPr>
      <w:r w:rsidRPr="0034732E">
        <w:rPr>
          <w:rFonts w:ascii="Cambria" w:eastAsia="Times New Roman" w:hAnsi="Cambria" w:cs="Times New Roman"/>
          <w:b/>
          <w:bCs/>
          <w:color w:val="414141"/>
          <w:spacing w:val="5"/>
          <w:sz w:val="24"/>
          <w:szCs w:val="24"/>
          <w:bdr w:val="none" w:sz="0" w:space="0" w:color="auto" w:frame="1"/>
          <w:lang w:eastAsia="pt-BR"/>
        </w:rPr>
        <w:t>Também há evidências de que esse canídeo habitava áreas arborizadas e pantanosas de regiões fluviais no sudeste dos Estados Unidos. Com tudo isso, conclui-se que é um animal não especialista para o habitat, desde que tenha disponibilidade de presas.</w:t>
      </w:r>
    </w:p>
    <w:p w14:paraId="59FAAF55" w14:textId="77777777" w:rsidR="0034732E" w:rsidRPr="0034732E" w:rsidRDefault="0034732E" w:rsidP="0034732E">
      <w:pPr>
        <w:shd w:val="clear" w:color="auto" w:fill="FFFFFF"/>
        <w:spacing w:after="0" w:line="480" w:lineRule="atLeast"/>
        <w:textAlignment w:val="baseline"/>
        <w:rPr>
          <w:rFonts w:ascii="Cambria" w:eastAsia="Times New Roman" w:hAnsi="Cambria" w:cs="Times New Roman"/>
          <w:b/>
          <w:bCs/>
          <w:color w:val="414141"/>
          <w:spacing w:val="5"/>
          <w:sz w:val="24"/>
          <w:szCs w:val="24"/>
          <w:lang w:eastAsia="pt-BR"/>
        </w:rPr>
      </w:pPr>
      <w:r w:rsidRPr="0034732E">
        <w:rPr>
          <w:rFonts w:ascii="Cambria" w:eastAsia="Times New Roman" w:hAnsi="Cambria" w:cs="Times New Roman"/>
          <w:b/>
          <w:bCs/>
          <w:color w:val="414141"/>
          <w:spacing w:val="5"/>
          <w:sz w:val="24"/>
          <w:szCs w:val="24"/>
          <w:lang w:eastAsia="pt-BR"/>
        </w:rPr>
        <w:t>Até 2012, </w:t>
      </w:r>
      <w:r w:rsidRPr="0034732E">
        <w:rPr>
          <w:rFonts w:ascii="Cambria" w:eastAsia="Times New Roman" w:hAnsi="Cambria" w:cs="Times New Roman"/>
          <w:b/>
          <w:bCs/>
          <w:color w:val="414141"/>
          <w:spacing w:val="5"/>
          <w:sz w:val="24"/>
          <w:szCs w:val="24"/>
          <w:bdr w:val="none" w:sz="0" w:space="0" w:color="auto" w:frame="1"/>
          <w:lang w:eastAsia="pt-BR"/>
        </w:rPr>
        <w:t>a principal ameaça do lobo-vermelho era a hibridização da espécie com o coiote (</w:t>
      </w:r>
      <w:r w:rsidRPr="0034732E">
        <w:rPr>
          <w:rFonts w:ascii="inherit" w:eastAsia="Times New Roman" w:hAnsi="inherit" w:cs="Times New Roman"/>
          <w:b/>
          <w:bCs/>
          <w:i/>
          <w:iCs/>
          <w:color w:val="414141"/>
          <w:spacing w:val="5"/>
          <w:sz w:val="24"/>
          <w:szCs w:val="24"/>
          <w:bdr w:val="none" w:sz="0" w:space="0" w:color="auto" w:frame="1"/>
          <w:lang w:eastAsia="pt-BR"/>
        </w:rPr>
        <w:t xml:space="preserve">Canis </w:t>
      </w:r>
      <w:proofErr w:type="spellStart"/>
      <w:r w:rsidRPr="0034732E">
        <w:rPr>
          <w:rFonts w:ascii="inherit" w:eastAsia="Times New Roman" w:hAnsi="inherit" w:cs="Times New Roman"/>
          <w:b/>
          <w:bCs/>
          <w:i/>
          <w:iCs/>
          <w:color w:val="414141"/>
          <w:spacing w:val="5"/>
          <w:sz w:val="24"/>
          <w:szCs w:val="24"/>
          <w:bdr w:val="none" w:sz="0" w:space="0" w:color="auto" w:frame="1"/>
          <w:lang w:eastAsia="pt-BR"/>
        </w:rPr>
        <w:t>latrans</w:t>
      </w:r>
      <w:proofErr w:type="spellEnd"/>
      <w:r w:rsidRPr="0034732E">
        <w:rPr>
          <w:rFonts w:ascii="Cambria" w:eastAsia="Times New Roman" w:hAnsi="Cambria" w:cs="Times New Roman"/>
          <w:b/>
          <w:bCs/>
          <w:color w:val="414141"/>
          <w:spacing w:val="5"/>
          <w:sz w:val="24"/>
          <w:szCs w:val="24"/>
          <w:bdr w:val="none" w:sz="0" w:space="0" w:color="auto" w:frame="1"/>
          <w:lang w:eastAsia="pt-BR"/>
        </w:rPr>
        <w:t>).</w:t>
      </w:r>
      <w:r w:rsidRPr="0034732E">
        <w:rPr>
          <w:rFonts w:ascii="Cambria" w:eastAsia="Times New Roman" w:hAnsi="Cambria" w:cs="Times New Roman"/>
          <w:b/>
          <w:bCs/>
          <w:color w:val="414141"/>
          <w:spacing w:val="5"/>
          <w:sz w:val="24"/>
          <w:szCs w:val="24"/>
          <w:lang w:eastAsia="pt-BR"/>
        </w:rPr>
        <w:t> </w:t>
      </w:r>
      <w:r w:rsidRPr="0034732E">
        <w:rPr>
          <w:rFonts w:ascii="Cambria" w:eastAsia="Times New Roman" w:hAnsi="Cambria" w:cs="Times New Roman"/>
          <w:b/>
          <w:bCs/>
          <w:color w:val="414141"/>
          <w:spacing w:val="5"/>
          <w:sz w:val="24"/>
          <w:szCs w:val="24"/>
          <w:bdr w:val="none" w:sz="0" w:space="0" w:color="auto" w:frame="1"/>
          <w:lang w:eastAsia="pt-BR"/>
        </w:rPr>
        <w:t>Hoje em dia, a caça furtiva é o que está levando esse animal de volta à extinção.</w:t>
      </w:r>
    </w:p>
    <w:p w14:paraId="10FF0DBC" w14:textId="77777777" w:rsidR="0034732E" w:rsidRPr="0034732E" w:rsidRDefault="0034732E"/>
    <w:sectPr w:rsidR="0034732E" w:rsidRPr="003473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2E"/>
    <w:rsid w:val="00286A69"/>
    <w:rsid w:val="0034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9A2DD"/>
  <w15:chartTrackingRefBased/>
  <w15:docId w15:val="{8990A8B1-17FC-4418-AADE-25EBBB59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473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732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l-wrapin">
    <w:name w:val="tl-wrapin"/>
    <w:basedOn w:val="Fontepargpadro"/>
    <w:rsid w:val="0034732E"/>
  </w:style>
  <w:style w:type="character" w:styleId="Hyperlink">
    <w:name w:val="Hyperlink"/>
    <w:basedOn w:val="Fontepargpadro"/>
    <w:uiPriority w:val="99"/>
    <w:semiHidden/>
    <w:unhideWhenUsed/>
    <w:rsid w:val="0034732E"/>
    <w:rPr>
      <w:color w:val="0000FF"/>
      <w:u w:val="single"/>
    </w:rPr>
  </w:style>
  <w:style w:type="paragraph" w:customStyle="1" w:styleId="jsx-1710225312">
    <w:name w:val="jsx-1710225312"/>
    <w:basedOn w:val="Normal"/>
    <w:rsid w:val="00347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--grey-neutral-800">
    <w:name w:val="c--grey-neutral-800"/>
    <w:basedOn w:val="Fontepargpadro"/>
    <w:rsid w:val="0034732E"/>
  </w:style>
  <w:style w:type="character" w:styleId="Forte">
    <w:name w:val="Strong"/>
    <w:basedOn w:val="Fontepargpadro"/>
    <w:uiPriority w:val="22"/>
    <w:qFormat/>
    <w:rsid w:val="003473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usanimais.com.br/caracteristicas-chita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255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oziel trevisan</dc:creator>
  <cp:keywords/>
  <dc:description/>
  <cp:lastModifiedBy>oziel trevisan</cp:lastModifiedBy>
  <cp:revision>1</cp:revision>
  <dcterms:created xsi:type="dcterms:W3CDTF">2021-05-05T22:27:00Z</dcterms:created>
  <dcterms:modified xsi:type="dcterms:W3CDTF">2021-05-05T22:39:00Z</dcterms:modified>
</cp:coreProperties>
</file>