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Rule="auto"/>
        <w:jc w:val="center"/>
        <w:rPr>
          <w:rFonts w:ascii="Roboto" w:cs="Roboto" w:eastAsia="Roboto" w:hAnsi="Roboto"/>
          <w:b w:val="1"/>
          <w:bCs w:val="1"/>
          <w:i w:val="0"/>
          <w:iCs w:val="0"/>
          <w:color w:val="1b5e20"/>
          <w:sz w:val="34"/>
          <w:szCs w:val="34"/>
          <w:shd w:fill="auto" w:val="clear"/>
          <w:vertAlign w:val="baseline"/>
        </w:rPr>
      </w:pPr>
      <w:r w:rsidDel="00000000" w:rsidR="00000000" w:rsidRPr="00000000">
        <w:rPr>
          <w:rFonts w:ascii="Roboto" w:cs="Roboto" w:eastAsia="Roboto" w:hAnsi="Roboto"/>
          <w:b w:val="1"/>
          <w:bCs w:val="1"/>
          <w:i w:val="0"/>
          <w:iCs w:val="0"/>
          <w:color w:val="1b5e20"/>
          <w:sz w:val="34"/>
          <w:szCs w:val="34"/>
          <w:shd w:fill="auto" w:val="clear"/>
          <w:vertAlign w:val="baseline"/>
          <w:rtl w:val="0"/>
        </w:rPr>
        <w:t xml:space="preserve">PSY40900: Recent Papers in Behavioural Neuroscience 2026/2027</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80" w:lineRule="auto"/>
        <w:jc w:val="center"/>
        <w:rPr>
          <w:rFonts w:ascii="Roboto" w:cs="Roboto" w:eastAsia="Roboto" w:hAnsi="Roboto"/>
          <w:i w:val="0"/>
          <w:iCs w:val="0"/>
          <w:color w:val="2e7d32"/>
          <w:sz w:val="26"/>
          <w:szCs w:val="26"/>
          <w:shd w:fill="auto" w:val="clear"/>
          <w:vertAlign w:val="baseline"/>
        </w:rPr>
      </w:pPr>
      <w:r w:rsidDel="00000000" w:rsidR="00000000" w:rsidRPr="00000000">
        <w:rPr>
          <w:rFonts w:ascii="Roboto" w:cs="Roboto" w:eastAsia="Roboto" w:hAnsi="Roboto"/>
          <w:i w:val="0"/>
          <w:iCs w:val="0"/>
          <w:color w:val="2e7d32"/>
          <w:sz w:val="26"/>
          <w:szCs w:val="26"/>
          <w:shd w:fill="auto" w:val="clear"/>
          <w:vertAlign w:val="baseline"/>
          <w:rtl w:val="0"/>
        </w:rPr>
        <w:t xml:space="preserve">Module Handbook &amp; Assessment Guidelines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Roboto" w:cs="Roboto" w:eastAsia="Roboto" w:hAnsi="Roboto"/>
          <w:i w:val="0"/>
          <w:iCs w:val="0"/>
          <w:color w:val="2e7d32"/>
          <w:sz w:val="26"/>
          <w:szCs w:val="26"/>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b w:val="1"/>
          <w:bCs w:val="1"/>
          <w:color w:val="000000"/>
          <w:sz w:val="22"/>
          <w:szCs w:val="22"/>
          <w:shd w:fill="auto" w:val="clear"/>
          <w:rtl w:val="0"/>
        </w:rPr>
        <w:t xml:space="preserve">Module co-ordinator:</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Roboto" w:cs="Roboto" w:eastAsia="Roboto" w:hAnsi="Roboto"/>
          <w:i w:val="0"/>
          <w:iCs w:val="0"/>
          <w:color w:val="000000"/>
          <w:sz w:val="22"/>
          <w:szCs w:val="22"/>
          <w:shd w:fill="auto" w:val="clear"/>
          <w:vertAlign w:val="baseline"/>
          <w:rtl w:val="0"/>
        </w:rPr>
        <w:t xml:space="preserve"> Dr Ondrej Zika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This handbook sets out the module's purpose and learning outcomes, the module's policy on AI use, and the full assessment strategy, guidelines and rubrics for PSY40900. In line with Universal Design for Learning (UDL) principles, you are offered a choice of delivery format for your final Portfolio project.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Rule="auto"/>
        <w:rPr>
          <w:rFonts w:ascii="Roboto" w:cs="Roboto" w:eastAsia="Roboto" w:hAnsi="Roboto"/>
          <w:i w:val="0"/>
          <w:iCs w:val="0"/>
          <w:color w:val="2e7d32"/>
          <w:sz w:val="26"/>
          <w:szCs w:val="26"/>
          <w:shd w:fill="auto" w:val="clear"/>
          <w:vertAlign w:val="baseline"/>
        </w:rPr>
      </w:pPr>
      <w:r w:rsidDel="00000000" w:rsidR="00000000" w:rsidRPr="00000000">
        <w:rPr>
          <w:rFonts w:ascii="Roboto" w:cs="Roboto" w:eastAsia="Roboto" w:hAnsi="Roboto"/>
          <w:i w:val="0"/>
          <w:iCs w:val="0"/>
          <w:color w:val="2e7d32"/>
          <w:sz w:val="26"/>
          <w:szCs w:val="26"/>
          <w:shd w:fill="auto" w:val="clear"/>
          <w:vertAlign w:val="baseline"/>
          <w:rtl w:val="0"/>
        </w:rPr>
        <w:t xml:space="preserve">1. Short Description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PSY40900: Recent Papers in Behavioural Neuroscience introduces Master's-level students to cutting-edge scientific findings and emerging research trends in Behavioural Neuroscience via a series of research seminars delivered by academics in the field, combined with critical analysis of recent papers in leading scientific journals. Across the seminars, students are encouraged to think critically about: (1) the most pressing and pertinent research questions currently being asked in areas such as neuropsychology, cognition, and perception; (2) the methodologies and experimental techniques used to examine these questions; (3) the avenues for future research; and (4) how research outputs are best conveyed through different dissemination formats, including oral presentation and empirical research papers.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rPr>
          <w:rFonts w:ascii="Roboto" w:cs="Roboto" w:eastAsia="Roboto" w:hAnsi="Roboto"/>
          <w:i w:val="0"/>
          <w:iCs w:val="0"/>
          <w:color w:val="2e7d32"/>
          <w:sz w:val="26"/>
          <w:szCs w:val="26"/>
          <w:shd w:fill="auto" w:val="clear"/>
          <w:vertAlign w:val="baseline"/>
        </w:rPr>
      </w:pPr>
      <w:r w:rsidDel="00000000" w:rsidR="00000000" w:rsidRPr="00000000">
        <w:rPr>
          <w:rFonts w:ascii="Roboto" w:cs="Roboto" w:eastAsia="Roboto" w:hAnsi="Roboto"/>
          <w:i w:val="0"/>
          <w:iCs w:val="0"/>
          <w:color w:val="2e7d32"/>
          <w:sz w:val="26"/>
          <w:szCs w:val="26"/>
          <w:shd w:fill="auto" w:val="clear"/>
          <w:vertAlign w:val="baseline"/>
          <w:rtl w:val="0"/>
        </w:rPr>
        <w:t xml:space="preserve">2. Learning Outcomes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Upon completion of this module, students should be able 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Critically evaluate and discuss the structural strengths and empirical weaknesses of published research papers.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Distinguish and track overarching research trends within their chosen sub-field.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color w:val="000000"/>
          <w:sz w:val="22"/>
          <w:szCs w:val="22"/>
          <w:shd w:fill="auto" w:val="clear"/>
          <w:rtl w:val="0"/>
        </w:rPr>
        <w:t xml:space="preserve">E</w:t>
      </w:r>
      <w:r w:rsidDel="00000000" w:rsidR="00000000" w:rsidRPr="00000000">
        <w:rPr>
          <w:rFonts w:ascii="Roboto" w:cs="Roboto" w:eastAsia="Roboto" w:hAnsi="Roboto"/>
          <w:i w:val="0"/>
          <w:iCs w:val="0"/>
          <w:color w:val="000000"/>
          <w:sz w:val="22"/>
          <w:szCs w:val="22"/>
          <w:shd w:fill="auto" w:val="clear"/>
          <w:vertAlign w:val="baseline"/>
          <w:rtl w:val="0"/>
        </w:rPr>
        <w:t xml:space="preserve">ffective visual and verbal communication skills required to present complex findings to an academic audience.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320" w:lineRule="auto"/>
        <w:rPr>
          <w:rFonts w:ascii="Roboto" w:cs="Roboto" w:eastAsia="Roboto" w:hAnsi="Roboto"/>
          <w:i w:val="0"/>
          <w:iCs w:val="0"/>
          <w:color w:val="2e7d32"/>
          <w:sz w:val="26"/>
          <w:szCs w:val="26"/>
          <w:shd w:fill="auto" w:val="clear"/>
          <w:vertAlign w:val="baseline"/>
        </w:rPr>
      </w:pPr>
      <w:r w:rsidDel="00000000" w:rsidR="00000000" w:rsidRPr="00000000">
        <w:rPr>
          <w:rFonts w:ascii="Roboto" w:cs="Roboto" w:eastAsia="Roboto" w:hAnsi="Roboto"/>
          <w:i w:val="0"/>
          <w:iCs w:val="0"/>
          <w:color w:val="2e7d32"/>
          <w:sz w:val="26"/>
          <w:szCs w:val="26"/>
          <w:shd w:fill="auto" w:val="clear"/>
          <w:vertAlign w:val="baseline"/>
          <w:rtl w:val="0"/>
        </w:rPr>
        <w:t xml:space="preserve">3 Schedule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Roboto" w:cs="Roboto" w:eastAsia="Roboto" w:hAnsi="Roboto"/>
          <w:i w:val="0"/>
          <w:iCs w:val="0"/>
          <w:color w:val="2e7d32"/>
          <w:sz w:val="26"/>
          <w:szCs w:val="26"/>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8.2081843027358"/>
        <w:gridCol w:w="1587.2866790869998"/>
        <w:gridCol w:w="2066.4675633396787"/>
        <w:gridCol w:w="2172.2867362098127"/>
        <w:gridCol w:w="2485.7508370607734"/>
        <w:tblGridChange w:id="0">
          <w:tblGrid>
            <w:gridCol w:w="1048.2081843027358"/>
            <w:gridCol w:w="1587.2866790869998"/>
            <w:gridCol w:w="2066.4675633396787"/>
            <w:gridCol w:w="2172.2867362098127"/>
            <w:gridCol w:w="2485.750837060773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88.0000114440918" w:lineRule="auto"/>
              <w:jc w:val="center"/>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Week</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88.0000114440918" w:lineRule="auto"/>
              <w:jc w:val="center"/>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88.0000114440918" w:lineRule="auto"/>
              <w:jc w:val="center"/>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Time and place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88.0000114440918" w:lineRule="auto"/>
              <w:jc w:val="center"/>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Speaker</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88.0000114440918" w:lineRule="auto"/>
              <w:jc w:val="center"/>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Session Type &amp; Topic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Sep 09,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15:00, QUI-114</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Dr. Ondrej Zika</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Intro &amp; Structural Paper Review Workshop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Sep 23,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15:00, QUI-114</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Prof. Klaus Kessler</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Research Seminar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Oct 07,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15:00, QUI-114</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Dr. Jude Bek</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Research Seminar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Oct 21,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15:00, L0.15-LEA</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Dr. Meadhbh Brosnan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Research Seminar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Nov 04,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15:00, L0.15-LEA</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Luianta Verra (online)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Research Seminar</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QUI-114 = Quinn School of Business, Room 114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L0.15-LEA = UCD O’Connor Centre for Learning, room 0.15 (level 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18"/>
          <w:szCs w:val="18"/>
          <w:shd w:fill="auto" w:val="clear"/>
          <w:vertAlign w:val="baselin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Rule="auto"/>
        <w:rPr>
          <w:rFonts w:ascii="Roboto" w:cs="Roboto" w:eastAsia="Roboto" w:hAnsi="Roboto"/>
          <w:i w:val="0"/>
          <w:iCs w:val="0"/>
          <w:color w:val="2e7d32"/>
          <w:sz w:val="24"/>
          <w:szCs w:val="24"/>
          <w:shd w:fill="auto" w:val="clear"/>
          <w:vertAlign w:val="baseline"/>
        </w:rPr>
      </w:pPr>
      <w:r w:rsidDel="00000000" w:rsidR="00000000" w:rsidRPr="00000000">
        <w:rPr>
          <w:rFonts w:ascii="Roboto" w:cs="Roboto" w:eastAsia="Roboto" w:hAnsi="Roboto"/>
          <w:i w:val="0"/>
          <w:iCs w:val="0"/>
          <w:color w:val="2e7d32"/>
          <w:sz w:val="24"/>
          <w:szCs w:val="24"/>
          <w:shd w:fill="auto" w:val="clear"/>
          <w:vertAlign w:val="baseline"/>
          <w:rtl w:val="0"/>
        </w:rPr>
        <w:t xml:space="preserve">Expected Submission Dates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Roboto" w:cs="Roboto" w:eastAsia="Roboto" w:hAnsi="Roboto"/>
          <w:i w:val="0"/>
          <w:iCs w:val="0"/>
          <w:color w:val="2e7d32"/>
          <w:sz w:val="24"/>
          <w:szCs w:val="24"/>
          <w:shd w:fill="auto" w:val="clear"/>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914399784315"/>
        <w:gridCol w:w="1994.4598856732027"/>
        <w:gridCol w:w="6318.448674348366"/>
        <w:tblGridChange w:id="0">
          <w:tblGrid>
            <w:gridCol w:w="1047.0914399784315"/>
            <w:gridCol w:w="1994.4598856732027"/>
            <w:gridCol w:w="6318.4486743483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88.0000114440918" w:lineRule="auto"/>
              <w:jc w:val="center"/>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Week</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88.0000114440918" w:lineRule="auto"/>
              <w:jc w:val="center"/>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Submission Deadline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88.0000114440918" w:lineRule="auto"/>
              <w:jc w:val="center"/>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Assessment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Sep 30,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Article Review Form (Week 3 seminar)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Oct 14,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Article Review Form (Week 5 seminar)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Oct 28,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Article Review Form (Week 7 seminar)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Nov 11, 2026</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Article Review Form (Week 9 seminar)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Nov 15, 2026, 23:59</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Assessment 2: Future Research Questions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b w:val="1"/>
                <w:bCs w:val="1"/>
                <w:i w:val="0"/>
                <w:iCs w:val="0"/>
                <w:color w:val="000000"/>
                <w:sz w:val="18"/>
                <w:szCs w:val="18"/>
                <w:shd w:fill="auto" w:val="clear"/>
                <w:vertAlign w:val="baseline"/>
              </w:rPr>
            </w:pPr>
            <w:r w:rsidDel="00000000" w:rsidR="00000000" w:rsidRPr="00000000">
              <w:rPr>
                <w:rFonts w:ascii="Arial" w:cs="Arial" w:eastAsia="Arial" w:hAnsi="Arial"/>
                <w:b w:val="1"/>
                <w:bCs w:val="1"/>
                <w:i w:val="0"/>
                <w:iCs w:val="0"/>
                <w:color w:val="000000"/>
                <w:sz w:val="18"/>
                <w:szCs w:val="18"/>
                <w:shd w:fill="auto" w:val="clear"/>
                <w:vertAlign w:val="baseline"/>
                <w:rtl w:val="0"/>
              </w:rPr>
              <w:t xml:space="preserve">12</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Nov 29, 2026, 23:59</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88.0000114440918" w:lineRule="auto"/>
              <w:rPr>
                <w:rFonts w:ascii="Arial" w:cs="Arial" w:eastAsia="Arial" w:hAnsi="Arial"/>
                <w:i w:val="0"/>
                <w:iCs w:val="0"/>
                <w:color w:val="000000"/>
                <w:sz w:val="18"/>
                <w:szCs w:val="18"/>
                <w:shd w:fill="auto" w:val="clear"/>
                <w:vertAlign w:val="baseline"/>
              </w:rPr>
            </w:pPr>
            <w:r w:rsidDel="00000000" w:rsidR="00000000" w:rsidRPr="00000000">
              <w:rPr>
                <w:rFonts w:ascii="Arial" w:cs="Arial" w:eastAsia="Arial" w:hAnsi="Arial"/>
                <w:i w:val="0"/>
                <w:iCs w:val="0"/>
                <w:color w:val="000000"/>
                <w:sz w:val="18"/>
                <w:szCs w:val="18"/>
                <w:shd w:fill="auto" w:val="clear"/>
                <w:vertAlign w:val="baseline"/>
                <w:rtl w:val="0"/>
              </w:rPr>
              <w:t xml:space="preserve">Assessment 3: Portfolio Project</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i w:val="0"/>
          <w:iCs w:val="0"/>
          <w:color w:val="000000"/>
          <w:sz w:val="18"/>
          <w:szCs w:val="18"/>
          <w:shd w:fill="auto" w:val="clear"/>
          <w:vertAlign w:val="baselin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320" w:lineRule="auto"/>
        <w:rPr>
          <w:rFonts w:ascii="Roboto" w:cs="Roboto" w:eastAsia="Roboto" w:hAnsi="Roboto"/>
          <w:i w:val="0"/>
          <w:iCs w:val="0"/>
          <w:color w:val="2e7d32"/>
          <w:sz w:val="26"/>
          <w:szCs w:val="26"/>
          <w:shd w:fill="auto" w:val="clear"/>
          <w:vertAlign w:val="baseline"/>
        </w:rPr>
      </w:pPr>
      <w:r w:rsidDel="00000000" w:rsidR="00000000" w:rsidRPr="00000000">
        <w:rPr>
          <w:rFonts w:ascii="Roboto" w:cs="Roboto" w:eastAsia="Roboto" w:hAnsi="Roboto"/>
          <w:i w:val="0"/>
          <w:iCs w:val="0"/>
          <w:color w:val="2e7d32"/>
          <w:sz w:val="26"/>
          <w:szCs w:val="26"/>
          <w:shd w:fill="auto" w:val="clear"/>
          <w:vertAlign w:val="baseline"/>
          <w:rtl w:val="0"/>
        </w:rPr>
        <w:t xml:space="preserve">4. Use of AI on This Module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Per the UCD College of Social Sciences and Law traffic-light AI policy, PSY40900 is designated AI-AMBER for 2026–2027: some AI use is permitted, but the extent differs by assessment component.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For Assessment 1 (Article Review Forms), AI use is explicitly not allowed.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For Assessment 2 (Future Research Questions), AI is part of the assignment, and it is only allowed according to the assignment instructions and scope.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For Assessment 3 (Portfolio Project), disclosure is required: you must complete and submit an AI Use Disclosure Form alongside your final Portfolio Project submission, recording which AI tools you used, what you used them for, and the prompts used (you can export your prompt/chat history, e.g. from Google Gemini, as supporting evidence).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table below is not an exhaustive list, but indicates the major areas of permitted and not-permitted AI use for this module. If you are unsure whether a particular use is permitted, ask the Module Coordinator.</w:t>
      </w:r>
    </w:p>
    <w:tbl>
      <w:tblPr>
        <w:tblStyle w:val="Table3"/>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Permitted</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Not Permitted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Brainstorming or idea generation (e.g. research questions, study design options)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Writing report text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Understanding of concepts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Generating or fabricating citations/references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Evaluation of written text (review)</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Listing AI as a co-author, or presenting AI-generated content as your own without disclosure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Searching for / identifying relevant literature (not synthesising or critically evaluating it into your own review)</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Using AI to generate a full literature synthesis in place of your own critical reading</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320" w:lineRule="auto"/>
        <w:rPr>
          <w:rFonts w:ascii="Roboto" w:cs="Roboto" w:eastAsia="Roboto" w:hAnsi="Roboto"/>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320" w:lineRule="auto"/>
        <w:rPr>
          <w:rFonts w:ascii="Roboto" w:cs="Roboto" w:eastAsia="Roboto" w:hAnsi="Roboto"/>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320" w:lineRule="auto"/>
        <w:rPr>
          <w:rFonts w:ascii="Roboto" w:cs="Roboto" w:eastAsia="Roboto" w:hAnsi="Roboto"/>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320" w:lineRule="auto"/>
        <w:rPr>
          <w:rFonts w:ascii="Roboto" w:cs="Roboto" w:eastAsia="Roboto" w:hAnsi="Roboto"/>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320" w:lineRule="auto"/>
        <w:rPr>
          <w:rFonts w:ascii="Roboto" w:cs="Roboto" w:eastAsia="Roboto" w:hAnsi="Roboto"/>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320" w:lineRule="auto"/>
        <w:rPr>
          <w:rFonts w:ascii="Roboto" w:cs="Roboto" w:eastAsia="Roboto" w:hAnsi="Roboto"/>
          <w:i w:val="0"/>
          <w:iCs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320" w:lineRule="auto"/>
        <w:rPr>
          <w:rFonts w:ascii="Roboto" w:cs="Roboto" w:eastAsia="Roboto" w:hAnsi="Roboto"/>
          <w:i w:val="0"/>
          <w:iCs w:val="0"/>
          <w:color w:val="2e7d32"/>
          <w:sz w:val="26"/>
          <w:szCs w:val="26"/>
          <w:shd w:fill="auto" w:val="clear"/>
          <w:vertAlign w:val="baseline"/>
        </w:rPr>
      </w:pPr>
      <w:r w:rsidDel="00000000" w:rsidR="00000000" w:rsidRPr="00000000">
        <w:rPr>
          <w:rFonts w:ascii="Roboto" w:cs="Roboto" w:eastAsia="Roboto" w:hAnsi="Roboto"/>
          <w:i w:val="0"/>
          <w:iCs w:val="0"/>
          <w:color w:val="2e7d32"/>
          <w:sz w:val="26"/>
          <w:szCs w:val="26"/>
          <w:shd w:fill="auto" w:val="clear"/>
          <w:vertAlign w:val="baseline"/>
          <w:rtl w:val="0"/>
        </w:rPr>
        <w:t xml:space="preserve">5. Assessments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Rule="auto"/>
        <w:rPr>
          <w:rFonts w:ascii="Roboto" w:cs="Roboto" w:eastAsia="Roboto" w:hAnsi="Roboto"/>
          <w:i w:val="0"/>
          <w:iCs w:val="0"/>
          <w:color w:val="2e7d32"/>
          <w:sz w:val="24"/>
          <w:szCs w:val="24"/>
          <w:shd w:fill="auto" w:val="clear"/>
          <w:vertAlign w:val="baseline"/>
        </w:rPr>
      </w:pPr>
      <w:r w:rsidDel="00000000" w:rsidR="00000000" w:rsidRPr="00000000">
        <w:rPr>
          <w:rFonts w:ascii="Roboto" w:cs="Roboto" w:eastAsia="Roboto" w:hAnsi="Roboto"/>
          <w:i w:val="0"/>
          <w:iCs w:val="0"/>
          <w:color w:val="2e7d32"/>
          <w:sz w:val="24"/>
          <w:szCs w:val="24"/>
          <w:shd w:fill="auto" w:val="clear"/>
          <w:vertAlign w:val="baseline"/>
          <w:rtl w:val="0"/>
        </w:rPr>
        <w:t xml:space="preserve">5.1 Assessment Architecture Overview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Assessment 1: Article Review Forms (Ongoing) — 10%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Assessment 2: Future Research Questions (Week 10 Submission) — 35%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Assessment 3: Portfolio Project (Week 12 Submission) — 55%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Rule="auto"/>
        <w:rPr>
          <w:rFonts w:ascii="Roboto" w:cs="Roboto" w:eastAsia="Roboto" w:hAnsi="Roboto"/>
          <w:i w:val="0"/>
          <w:iCs w:val="0"/>
          <w:color w:val="2e7d32"/>
          <w:sz w:val="24"/>
          <w:szCs w:val="24"/>
          <w:shd w:fill="auto" w:val="clear"/>
          <w:vertAlign w:val="baseline"/>
        </w:rPr>
      </w:pPr>
      <w:r w:rsidDel="00000000" w:rsidR="00000000" w:rsidRPr="00000000">
        <w:rPr>
          <w:rFonts w:ascii="Roboto" w:cs="Roboto" w:eastAsia="Roboto" w:hAnsi="Roboto"/>
          <w:i w:val="0"/>
          <w:iCs w:val="0"/>
          <w:color w:val="2e7d32"/>
          <w:sz w:val="24"/>
          <w:szCs w:val="24"/>
          <w:shd w:fill="auto" w:val="clear"/>
          <w:vertAlign w:val="baseline"/>
          <w:rtl w:val="0"/>
        </w:rPr>
        <w:t xml:space="preserve">5.2 Detailed Assessment Specifications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b w:val="1"/>
          <w:bCs w:val="1"/>
          <w:i w:val="0"/>
          <w:iCs w:val="0"/>
          <w:color w:val="000000"/>
          <w:sz w:val="22"/>
          <w:szCs w:val="22"/>
          <w:shd w:fill="auto" w:val="clear"/>
          <w:vertAlign w:val="baseline"/>
        </w:rPr>
      </w:pPr>
      <w:r w:rsidDel="00000000" w:rsidR="00000000" w:rsidRPr="00000000">
        <w:rPr>
          <w:rFonts w:ascii="Roboto" w:cs="Roboto" w:eastAsia="Roboto" w:hAnsi="Roboto"/>
          <w:b w:val="1"/>
          <w:bCs w:val="1"/>
          <w:i w:val="0"/>
          <w:iCs w:val="0"/>
          <w:color w:val="000000"/>
          <w:sz w:val="22"/>
          <w:szCs w:val="22"/>
          <w:shd w:fill="auto" w:val="clear"/>
          <w:vertAlign w:val="baseline"/>
          <w:rtl w:val="0"/>
        </w:rPr>
        <w:t xml:space="preserve">Assessment 1: Continuous Article Review Forms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Weighting:</w:t>
      </w:r>
      <w:r w:rsidDel="00000000" w:rsidR="00000000" w:rsidRPr="00000000">
        <w:rPr>
          <w:rFonts w:ascii="Roboto" w:cs="Roboto" w:eastAsia="Roboto" w:hAnsi="Roboto"/>
          <w:i w:val="0"/>
          <w:iCs w:val="0"/>
          <w:color w:val="000000"/>
          <w:sz w:val="22"/>
          <w:szCs w:val="22"/>
          <w:shd w:fill="auto" w:val="clear"/>
          <w:vertAlign w:val="baseline"/>
          <w:rtl w:val="0"/>
        </w:rPr>
        <w:t xml:space="preserve"> 10% of Final Grade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Timing:</w:t>
      </w:r>
      <w:r w:rsidDel="00000000" w:rsidR="00000000" w:rsidRPr="00000000">
        <w:rPr>
          <w:rFonts w:ascii="Roboto" w:cs="Roboto" w:eastAsia="Roboto" w:hAnsi="Roboto"/>
          <w:i w:val="0"/>
          <w:iCs w:val="0"/>
          <w:color w:val="000000"/>
          <w:sz w:val="22"/>
          <w:szCs w:val="22"/>
          <w:shd w:fill="auto" w:val="clear"/>
          <w:vertAlign w:val="baseline"/>
          <w:rtl w:val="0"/>
        </w:rPr>
        <w:t xml:space="preserve"> Submitted on Brightspace one week after each seminar.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Requirements:</w:t>
      </w:r>
      <w:r w:rsidDel="00000000" w:rsidR="00000000" w:rsidRPr="00000000">
        <w:rPr>
          <w:rFonts w:ascii="Roboto" w:cs="Roboto" w:eastAsia="Roboto" w:hAnsi="Roboto"/>
          <w:i w:val="0"/>
          <w:iCs w:val="0"/>
          <w:color w:val="000000"/>
          <w:sz w:val="22"/>
          <w:szCs w:val="22"/>
          <w:shd w:fill="auto" w:val="clear"/>
          <w:vertAlign w:val="baseline"/>
          <w:rtl w:val="0"/>
        </w:rPr>
        <w:t xml:space="preserve"> Each section of the Article Review Form must contain between 150 to 300 words. Forms must be completely filled out to secure the percentage allocation for that session.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AI Use:</w:t>
      </w:r>
      <w:r w:rsidDel="00000000" w:rsidR="00000000" w:rsidRPr="00000000">
        <w:rPr>
          <w:rFonts w:ascii="Roboto" w:cs="Roboto" w:eastAsia="Roboto" w:hAnsi="Roboto"/>
          <w:i w:val="0"/>
          <w:iCs w:val="0"/>
          <w:color w:val="000000"/>
          <w:sz w:val="22"/>
          <w:szCs w:val="22"/>
          <w:shd w:fill="auto" w:val="clear"/>
          <w:vertAlign w:val="baseline"/>
          <w:rtl w:val="0"/>
        </w:rPr>
        <w:t xml:space="preserve"> Not permitted (see Section 3 above).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600" w:firstLine="0"/>
        <w:rPr>
          <w:rFonts w:ascii="Roboto" w:cs="Roboto" w:eastAsia="Roboto" w:hAnsi="Roboto"/>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b w:val="1"/>
          <w:bCs w:val="1"/>
          <w:i w:val="0"/>
          <w:iCs w:val="0"/>
          <w:color w:val="000000"/>
          <w:sz w:val="22"/>
          <w:szCs w:val="22"/>
          <w:shd w:fill="auto" w:val="clear"/>
          <w:vertAlign w:val="baseline"/>
        </w:rPr>
      </w:pPr>
      <w:r w:rsidDel="00000000" w:rsidR="00000000" w:rsidRPr="00000000">
        <w:rPr>
          <w:rFonts w:ascii="Roboto" w:cs="Roboto" w:eastAsia="Roboto" w:hAnsi="Roboto"/>
          <w:b w:val="1"/>
          <w:bCs w:val="1"/>
          <w:i w:val="0"/>
          <w:iCs w:val="0"/>
          <w:color w:val="000000"/>
          <w:sz w:val="22"/>
          <w:szCs w:val="22"/>
          <w:shd w:fill="auto" w:val="clear"/>
          <w:vertAlign w:val="baseline"/>
          <w:rtl w:val="0"/>
        </w:rPr>
        <w:t xml:space="preserve">Assessment 2: Future Research Questions (a collaborative AI assignment)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Weighting:</w:t>
      </w:r>
      <w:r w:rsidDel="00000000" w:rsidR="00000000" w:rsidRPr="00000000">
        <w:rPr>
          <w:rFonts w:ascii="Roboto" w:cs="Roboto" w:eastAsia="Roboto" w:hAnsi="Roboto"/>
          <w:i w:val="0"/>
          <w:iCs w:val="0"/>
          <w:color w:val="000000"/>
          <w:sz w:val="22"/>
          <w:szCs w:val="22"/>
          <w:shd w:fill="auto" w:val="clear"/>
          <w:vertAlign w:val="baseline"/>
          <w:rtl w:val="0"/>
        </w:rPr>
        <w:t xml:space="preserve"> 35% of Final Grade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Submission Deadline:</w:t>
      </w:r>
      <w:r w:rsidDel="00000000" w:rsidR="00000000" w:rsidRPr="00000000">
        <w:rPr>
          <w:rFonts w:ascii="Roboto" w:cs="Roboto" w:eastAsia="Roboto" w:hAnsi="Roboto"/>
          <w:i w:val="0"/>
          <w:iCs w:val="0"/>
          <w:color w:val="000000"/>
          <w:sz w:val="22"/>
          <w:szCs w:val="22"/>
          <w:shd w:fill="auto" w:val="clear"/>
          <w:vertAlign w:val="baseline"/>
          <w:rtl w:val="0"/>
        </w:rPr>
        <w:t xml:space="preserve"> Week 10 (15th November 23:59).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Requirements:</w:t>
      </w:r>
      <w:r w:rsidDel="00000000" w:rsidR="00000000" w:rsidRPr="00000000">
        <w:rPr>
          <w:rFonts w:ascii="Roboto" w:cs="Roboto" w:eastAsia="Roboto" w:hAnsi="Roboto"/>
          <w:i w:val="0"/>
          <w:iCs w:val="0"/>
          <w:color w:val="000000"/>
          <w:sz w:val="22"/>
          <w:szCs w:val="22"/>
          <w:shd w:fill="auto" w:val="clear"/>
          <w:vertAlign w:val="baseline"/>
          <w:rtl w:val="0"/>
        </w:rPr>
        <w:t xml:space="preserve"> For each article/seminar reviewed, you will generate a novel future research question and justify your choice of question with reference to (a) the required reading and (b) the topics raised at the seminar (300 words). Following your proposal, you will ask a generative AI model of your choice (e.g. UCD Gemini) to make 5 suggestions on how to improve your proposal. You must then decide whether to accept/reject each suggestion and justify each choice. Finally, you should amend your text, highlighting the AI-suggested text. All sources, references, and citations must be presented in accurate APA format.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AI Use:</w:t>
      </w:r>
      <w:r w:rsidDel="00000000" w:rsidR="00000000" w:rsidRPr="00000000">
        <w:rPr>
          <w:rFonts w:ascii="Roboto" w:cs="Roboto" w:eastAsia="Roboto" w:hAnsi="Roboto"/>
          <w:i w:val="0"/>
          <w:iCs w:val="0"/>
          <w:color w:val="000000"/>
          <w:sz w:val="22"/>
          <w:szCs w:val="22"/>
          <w:shd w:fill="auto" w:val="clear"/>
          <w:vertAlign w:val="baseline"/>
          <w:rtl w:val="0"/>
        </w:rPr>
        <w:t xml:space="preserve"> Required, within the scope described above (see Section 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600" w:firstLine="0"/>
        <w:rPr>
          <w:rFonts w:ascii="Roboto" w:cs="Roboto" w:eastAsia="Roboto" w:hAnsi="Roboto"/>
          <w:u w:val="single"/>
        </w:rPr>
      </w:pPr>
      <w:r w:rsidDel="00000000" w:rsidR="00000000" w:rsidRPr="00000000">
        <w:rPr>
          <w:rFonts w:ascii="Roboto" w:cs="Roboto" w:eastAsia="Roboto" w:hAnsi="Roboto"/>
          <w:u w:val="single"/>
          <w:rtl w:val="0"/>
        </w:rPr>
        <w:t xml:space="preserve">Grading criteria: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1320" w:firstLine="0"/>
        <w:rPr>
          <w:rFonts w:ascii="Roboto" w:cs="Roboto" w:eastAsia="Roboto" w:hAnsi="Roboto"/>
        </w:rPr>
      </w:pPr>
      <w:r w:rsidDel="00000000" w:rsidR="00000000" w:rsidRPr="00000000">
        <w:rPr>
          <w:rFonts w:ascii="Roboto" w:cs="Roboto" w:eastAsia="Roboto" w:hAnsi="Roboto"/>
          <w:rtl w:val="0"/>
        </w:rPr>
        <w:tab/>
        <w:t xml:space="preserve">Research Question &amp; Justification (50%)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1320" w:firstLine="0"/>
        <w:rPr>
          <w:rFonts w:ascii="Roboto" w:cs="Roboto" w:eastAsia="Roboto" w:hAnsi="Roboto"/>
        </w:rPr>
      </w:pPr>
      <w:r w:rsidDel="00000000" w:rsidR="00000000" w:rsidRPr="00000000">
        <w:rPr>
          <w:rFonts w:ascii="Roboto" w:cs="Roboto" w:eastAsia="Roboto" w:hAnsi="Roboto"/>
          <w:rtl w:val="0"/>
        </w:rPr>
        <w:tab/>
        <w:t xml:space="preserve">Engagement with AI Feedback (20%)</w:t>
        <w:br w:type="textWrapping"/>
        <w:tab/>
        <w:t xml:space="preserve">Transparency &amp; Quality of Revision (20%)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1320" w:firstLine="0"/>
        <w:rPr>
          <w:rFonts w:ascii="Roboto" w:cs="Roboto" w:eastAsia="Roboto" w:hAnsi="Roboto"/>
        </w:rPr>
      </w:pPr>
      <w:r w:rsidDel="00000000" w:rsidR="00000000" w:rsidRPr="00000000">
        <w:rPr>
          <w:rFonts w:ascii="Roboto" w:cs="Roboto" w:eastAsia="Roboto" w:hAnsi="Roboto"/>
          <w:rtl w:val="0"/>
        </w:rPr>
        <w:tab/>
        <w:t xml:space="preserve">APA Referencing &amp; Presentation (10%)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600" w:firstLine="0"/>
        <w:rPr>
          <w:rFonts w:ascii="Roboto" w:cs="Roboto" w:eastAsia="Roboto" w:hAnsi="Roboto"/>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b w:val="1"/>
          <w:bCs w:val="1"/>
          <w:i w:val="0"/>
          <w:iCs w:val="0"/>
          <w:color w:val="000000"/>
          <w:sz w:val="22"/>
          <w:szCs w:val="22"/>
          <w:shd w:fill="auto" w:val="clear"/>
          <w:vertAlign w:val="baseline"/>
        </w:rPr>
      </w:pPr>
      <w:r w:rsidDel="00000000" w:rsidR="00000000" w:rsidRPr="00000000">
        <w:rPr>
          <w:rFonts w:ascii="Roboto" w:cs="Roboto" w:eastAsia="Roboto" w:hAnsi="Roboto"/>
          <w:b w:val="1"/>
          <w:bCs w:val="1"/>
          <w:i w:val="0"/>
          <w:iCs w:val="0"/>
          <w:color w:val="000000"/>
          <w:sz w:val="22"/>
          <w:szCs w:val="22"/>
          <w:shd w:fill="auto" w:val="clear"/>
          <w:vertAlign w:val="baseline"/>
          <w:rtl w:val="0"/>
        </w:rPr>
        <w:t xml:space="preserve">Assessment 3: Portfolio Project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Weighting: </w:t>
      </w:r>
      <w:r w:rsidDel="00000000" w:rsidR="00000000" w:rsidRPr="00000000">
        <w:rPr>
          <w:rFonts w:ascii="Roboto" w:cs="Roboto" w:eastAsia="Roboto" w:hAnsi="Roboto"/>
          <w:i w:val="0"/>
          <w:iCs w:val="0"/>
          <w:color w:val="000000"/>
          <w:sz w:val="22"/>
          <w:szCs w:val="22"/>
          <w:shd w:fill="auto" w:val="clear"/>
          <w:vertAlign w:val="baseline"/>
          <w:rtl w:val="0"/>
        </w:rPr>
        <w:t xml:space="preserve">55% of Final Grade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Submission Deadline:</w:t>
      </w:r>
      <w:r w:rsidDel="00000000" w:rsidR="00000000" w:rsidRPr="00000000">
        <w:rPr>
          <w:rFonts w:ascii="Roboto" w:cs="Roboto" w:eastAsia="Roboto" w:hAnsi="Roboto"/>
          <w:i w:val="0"/>
          <w:iCs w:val="0"/>
          <w:color w:val="000000"/>
          <w:sz w:val="22"/>
          <w:szCs w:val="22"/>
          <w:shd w:fill="auto" w:val="clear"/>
          <w:vertAlign w:val="baseline"/>
          <w:rtl w:val="0"/>
        </w:rPr>
        <w:t xml:space="preserve"> Week 12 (29th November 23:59)</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Core Task: </w:t>
      </w:r>
      <w:r w:rsidDel="00000000" w:rsidR="00000000" w:rsidRPr="00000000">
        <w:rPr>
          <w:rFonts w:ascii="Roboto" w:cs="Roboto" w:eastAsia="Roboto" w:hAnsi="Roboto"/>
          <w:i w:val="0"/>
          <w:iCs w:val="0"/>
          <w:color w:val="000000"/>
          <w:sz w:val="22"/>
          <w:szCs w:val="22"/>
          <w:shd w:fill="auto" w:val="clear"/>
          <w:vertAlign w:val="baseline"/>
          <w:rtl w:val="0"/>
        </w:rPr>
        <w:t xml:space="preserve">Select one primary seminar topic from weeks 3, 5, 7, and 9 (i.e. not week 1), and its target paper from your course material (subject to the MSc Thesis restriction). Using the unique future research question you formulated, you will produce a comprehensive research proposal. In line with Universal Design for Learning, you can choose one of the following two pathways: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u w:val="single"/>
          <w:shd w:fill="auto" w:val="clear"/>
          <w:vertAlign w:val="baseline"/>
          <w:rtl w:val="0"/>
        </w:rPr>
        <w:t xml:space="preserve">AI Use:</w:t>
      </w:r>
      <w:r w:rsidDel="00000000" w:rsidR="00000000" w:rsidRPr="00000000">
        <w:rPr>
          <w:rFonts w:ascii="Roboto" w:cs="Roboto" w:eastAsia="Roboto" w:hAnsi="Roboto"/>
          <w:i w:val="0"/>
          <w:iCs w:val="0"/>
          <w:color w:val="000000"/>
          <w:sz w:val="22"/>
          <w:szCs w:val="22"/>
          <w:shd w:fill="auto" w:val="clear"/>
          <w:vertAlign w:val="baseline"/>
          <w:rtl w:val="0"/>
        </w:rPr>
        <w:t xml:space="preserve"> Disclosure required</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i w:val="0"/>
          <w:iCs w:val="0"/>
          <w:color w:val="000000"/>
          <w:sz w:val="22"/>
          <w:szCs w:val="22"/>
          <w:shd w:fill="auto" w:val="clear"/>
          <w:vertAlign w:val="baseline"/>
          <w:rtl w:val="0"/>
        </w:rPr>
        <w:t xml:space="preserve"> see Section 3 and the PSY40900 AI Use Disclosure Form.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240" w:lineRule="auto"/>
        <w:rPr>
          <w:rFonts w:ascii="Roboto" w:cs="Roboto" w:eastAsia="Roboto" w:hAnsi="Roboto"/>
          <w:i w:val="0"/>
          <w:iCs w:val="0"/>
          <w:color w:val="2e7d32"/>
          <w:sz w:val="24"/>
          <w:szCs w:val="24"/>
          <w:shd w:fill="auto" w:val="clear"/>
          <w:vertAlign w:val="baseline"/>
        </w:rPr>
      </w:pPr>
      <w:r w:rsidDel="00000000" w:rsidR="00000000" w:rsidRPr="00000000">
        <w:rPr>
          <w:rFonts w:ascii="Roboto" w:cs="Roboto" w:eastAsia="Roboto" w:hAnsi="Roboto"/>
          <w:i w:val="0"/>
          <w:iCs w:val="0"/>
          <w:color w:val="2e7d32"/>
          <w:sz w:val="24"/>
          <w:szCs w:val="24"/>
          <w:shd w:fill="auto" w:val="clear"/>
          <w:vertAlign w:val="baseline"/>
          <w:rtl w:val="0"/>
        </w:rPr>
        <w:t xml:space="preserve">Pathway Option A: Written Portfolio Guidelines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If you choose the written format, you will submit an academic research proposal paper of 1800 words (±10%) organized into the following structure: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Part 1: Mini-Literature Review (~1200 words). Review the literature in your chosen field and prepare a short literature review on your chosen topic. A literature review should be structured like any other essay: it should have an introduction, a middle or main body, and a conclusion.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Introduction should: define your topic and provide an appropriate context for reviewing the literature; establish your reasons – i.e. point of view – for reviewing the literature.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Main Body should: move from a general, wider view of the literature being reviewed to the specific focus of your research; organise the literature according to common themes.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Conclusion should: summarise the important aspects of the existing body of literature; identify significant gaps in existing knowledge; culminate in a justification for your specific research question.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Resources for literature searches include: UCD Library databases (e.g. Web of Science, PubMed, PsycInfo, Scopus), Connected Papers, Google Scholar, and ResearchGate.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Part 2: Proposed Methodology (~600 words). Describe a potential methodological approach to answer your defined research question. This section should cover the following: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Participants: Who are they e.g., a clinical, non-clinical group, control group, age, gender etc.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Method of Investigation: What method of investigation do you plan on using? For example, if you are interested in neurological function will you use neuroimaging? If so, which technique or combination of techniques will you employ and why?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Experimental Paradigm: Will you employ an experimental paradigm to index a specific behavioural, cognitive, affective or perceptual mechanism? Briefly describe the paradigm and state why this particular experimental setup would be appropriate. Justify the selection with reference to previous literature that you have mentioned in the literature review.</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References/Citations: References and citations should be included and be presented in accurate APA format.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240" w:lineRule="auto"/>
        <w:rPr>
          <w:rFonts w:ascii="Roboto" w:cs="Roboto" w:eastAsia="Roboto" w:hAnsi="Roboto"/>
          <w:i w:val="0"/>
          <w:iCs w:val="0"/>
          <w:color w:val="2e7d32"/>
          <w:sz w:val="24"/>
          <w:szCs w:val="24"/>
          <w:shd w:fill="auto" w:val="clear"/>
          <w:vertAlign w:val="baseline"/>
        </w:rPr>
      </w:pPr>
      <w:r w:rsidDel="00000000" w:rsidR="00000000" w:rsidRPr="00000000">
        <w:rPr>
          <w:rFonts w:ascii="Roboto" w:cs="Roboto" w:eastAsia="Roboto" w:hAnsi="Roboto"/>
          <w:i w:val="0"/>
          <w:iCs w:val="0"/>
          <w:color w:val="2e7d32"/>
          <w:sz w:val="24"/>
          <w:szCs w:val="24"/>
          <w:shd w:fill="auto" w:val="clear"/>
          <w:vertAlign w:val="baseline"/>
          <w:rtl w:val="0"/>
        </w:rPr>
        <w:t xml:space="preserve">Pathway Option B: Audio-Visual Presentation Portfolio Guidelines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If you choose the audio-visual presentation format, you will submit a recorded presentation file or link lasting 15 to 20 minutes maximum (using platforms like PowerPoint or Canva) organized into the following parallel structure: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Part 1: Spoken &amp; Visual Mini-Literature Review (~10–12 minutes). Present a structured, highly focused review of the literature in your chosen field. Your presentation slide outline and recorded narrative must mirror an empirical essay structure: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Introduction Slides must: verbally and visually define your topic and establish a clear context for your presentation; state your specific scientific point of view for evaluating this field.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Main Body Slides must: follow a structural flow that narrows from the wider background context down to your specific empirical focus; group research papers conceptually by slide themes (using concise bullet points, diagrams, or tables) rather than covering papers in isolation.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Conclusion Slides must: summarize the primary takeaways from the existing body of literature; clearly isolate the missing links or significant gaps in existing scientific knowledge; culminate in a strong verbal and visual justification for the research question you are answering.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Resources for literature searches include: UCD Library databases, Connected Papers, Google Scholar, and ResearchGate.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0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Part 2: Proposed Methodology (~5–8 minutes). Clearly walk the viewer through a potential methodological approach to answer your research question. Your slides and spoken narrative must cover: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Participants: Visually define and describe your target sample profiles (clinical/non-clinical categories, control variables, age, gender properties, etc.).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Method of Investigation: Clearly outline the choice of instrumentation or neuroimaging tools. If investigating neurological function, state exactly which neuroimaging technique or combination of techniques will be utilized and explain the scientific justification.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Experimental Paradigm: Provide a clear description (and where possible, a visual timeline or flowchart model) of the experimental paradigm used to capture the targeted behavioural, cognitive, affective, or perceptual mechanism. Verbally state why this setup is appropriate, explicitly justifying the paradigm by linking it back to the literature themes established in Part 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ind w:left="600" w:firstLine="0"/>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References/Citations: On-slide short citations matching your talking points and a dedicated final Reference Slide formatted in accurate APA format.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240" w:lineRule="auto"/>
        <w:rPr>
          <w:rFonts w:ascii="Roboto" w:cs="Roboto" w:eastAsia="Roboto" w:hAnsi="Roboto"/>
          <w:i w:val="0"/>
          <w:iCs w:val="0"/>
          <w:color w:val="2e7d32"/>
          <w:sz w:val="24"/>
          <w:szCs w:val="24"/>
          <w:shd w:fill="auto" w:val="clear"/>
          <w:vertAlign w:val="baseline"/>
        </w:rPr>
      </w:pPr>
      <w:r w:rsidDel="00000000" w:rsidR="00000000" w:rsidRPr="00000000">
        <w:rPr>
          <w:rFonts w:ascii="Roboto" w:cs="Roboto" w:eastAsia="Roboto" w:hAnsi="Roboto"/>
          <w:i w:val="0"/>
          <w:iCs w:val="0"/>
          <w:color w:val="2e7d32"/>
          <w:sz w:val="24"/>
          <w:szCs w:val="24"/>
          <w:shd w:fill="auto" w:val="clear"/>
          <w:vertAlign w:val="baseline"/>
          <w:rtl w:val="0"/>
        </w:rPr>
        <w:t xml:space="preserve">5.</w:t>
      </w:r>
      <w:r w:rsidDel="00000000" w:rsidR="00000000" w:rsidRPr="00000000">
        <w:rPr>
          <w:rFonts w:ascii="Roboto" w:cs="Roboto" w:eastAsia="Roboto" w:hAnsi="Roboto"/>
          <w:color w:val="2e7d32"/>
          <w:sz w:val="24"/>
          <w:szCs w:val="24"/>
          <w:rtl w:val="0"/>
        </w:rPr>
        <w:t xml:space="preserve">3</w:t>
      </w:r>
      <w:r w:rsidDel="00000000" w:rsidR="00000000" w:rsidRPr="00000000">
        <w:rPr>
          <w:rFonts w:ascii="Roboto" w:cs="Roboto" w:eastAsia="Roboto" w:hAnsi="Roboto"/>
          <w:i w:val="0"/>
          <w:iCs w:val="0"/>
          <w:color w:val="2e7d32"/>
          <w:sz w:val="24"/>
          <w:szCs w:val="24"/>
          <w:shd w:fill="auto" w:val="clear"/>
          <w:vertAlign w:val="baseline"/>
          <w:rtl w:val="0"/>
        </w:rPr>
        <w:t xml:space="preserve"> Grading Rubric: Assessment 3, Option A (Written Portfolio)</w:t>
      </w:r>
    </w:p>
    <w:tbl>
      <w:tblPr>
        <w:tblStyle w:val="Table4"/>
        <w:tblW w:w="9359.99984741211"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71.9999694824219"/>
        <w:gridCol w:w="1871.9999694824219"/>
        <w:gridCol w:w="1871.9999694824219"/>
        <w:gridCol w:w="1871.9999694824219"/>
        <w:gridCol w:w="1871.9999694824219"/>
        <w:tblGridChange w:id="0">
          <w:tblGrid>
            <w:gridCol w:w="1871.9999694824219"/>
            <w:gridCol w:w="1871.9999694824219"/>
            <w:gridCol w:w="1871.9999694824219"/>
            <w:gridCol w:w="1871.9999694824219"/>
            <w:gridCol w:w="1871.9999694824219"/>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Criteria &amp; Weighting</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Excellent (A-Band / 70%+)</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Very Good (B-Band / 60–69%)</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Good to Pass (C/D-Band / 40–59%)</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Fail (E/F-Band / &lt;40%)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Literature Review &amp; Hypotheses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Weighting: 60%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Target: ~1200 words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Synthesizes an exceptionally up-to-date, highly focused body of literature. Demonstrates advanced critical thinking, moving seamlessly from a broad context to a highly specific, logical rationale. Clear, precise hypotheses are explicitly stated, theoretically grounded, and perfectly derived from the synthesis.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Provides a strong, current, and properly focused background. Material follows a clear, logical sequence. The rationale for the research is evident, and the accompanying hypotheses are well-linked to the reviewed literature.</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Provides adequate background but relies on descriptive summaries rather than critical synthesis. The flow may be slightly disjointed, or the link between the review text, the final rationale, and the hypotheses is weak.</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Lacks academic depth, focus, or currency. Information is presented illogically without distinct themes. Clear hypotheses are completely absent or ungrounded, showing a critical lack of understanding.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Proposed Methodology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Weighting: 30%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Target: ~600 words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Outlines a flawless, highly detailed methodological approach perfectly aligned to the research question. Comprehensively details participant profiles, measures/experimental paradigms, and design, with rigorous justification explicitly linked back to the literature review.</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Outlines an appropriate, detailed methodological approach. Participant profiles, measures, and experimental setups are clearly stated and justified by previous literature with only minor gaps in detail.</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proposed design is broadly appropriate but lacks sufficient detail. Participant descriptions, choice of measures, or the specific experimental paradigm are vague or weakly justified by the literature review.</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proposed methodology is inappropriate for answering the research question, or the section lacks necessary details (e.g., missing participants, measures, or experimental paradigms entirely).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APA Referencing &amp; Layout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Weighting: 10%</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Flawless execution of APA formatting for all in-text citations and the reference list. Academic presentation and layout are of publication-grade quality. Adheres strictly to the 1800-word limit (±10%).</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High standard of layout and presentation. Minor, infrequent errors in APA formatting and citations. Adheres well to the word count guidelines.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Acceptable presentation, but contains frequent, systematic errors in APA formatting/citations. Layout is unpolished, or the text deviates slightly outside the ±10% word count buffer.</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Highly unprofessional layout. Citations and references are missing, incomplete, or do not follow APA format. Significantly violates the word count parameters.</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240" w:lineRule="auto"/>
        <w:rPr>
          <w:rFonts w:ascii="Roboto" w:cs="Roboto" w:eastAsia="Roboto" w:hAnsi="Roboto"/>
          <w:i w:val="0"/>
          <w:iCs w:val="0"/>
          <w:color w:val="2e7d32"/>
          <w:sz w:val="24"/>
          <w:szCs w:val="24"/>
          <w:shd w:fill="auto" w:val="clear"/>
          <w:vertAlign w:val="baseline"/>
        </w:rPr>
      </w:pPr>
      <w:r w:rsidDel="00000000" w:rsidR="00000000" w:rsidRPr="00000000">
        <w:rPr>
          <w:rFonts w:ascii="Roboto" w:cs="Roboto" w:eastAsia="Roboto" w:hAnsi="Roboto"/>
          <w:color w:val="2e7d32"/>
          <w:sz w:val="24"/>
          <w:szCs w:val="24"/>
          <w:rtl w:val="0"/>
        </w:rPr>
        <w:t xml:space="preserve">5</w:t>
      </w:r>
      <w:r w:rsidDel="00000000" w:rsidR="00000000" w:rsidRPr="00000000">
        <w:rPr>
          <w:rFonts w:ascii="Roboto" w:cs="Roboto" w:eastAsia="Roboto" w:hAnsi="Roboto"/>
          <w:i w:val="0"/>
          <w:iCs w:val="0"/>
          <w:color w:val="2e7d32"/>
          <w:sz w:val="24"/>
          <w:szCs w:val="24"/>
          <w:shd w:fill="auto" w:val="clear"/>
          <w:vertAlign w:val="baseline"/>
          <w:rtl w:val="0"/>
        </w:rPr>
        <w:t xml:space="preserve">.</w:t>
      </w:r>
      <w:r w:rsidDel="00000000" w:rsidR="00000000" w:rsidRPr="00000000">
        <w:rPr>
          <w:rFonts w:ascii="Roboto" w:cs="Roboto" w:eastAsia="Roboto" w:hAnsi="Roboto"/>
          <w:color w:val="2e7d32"/>
          <w:sz w:val="24"/>
          <w:szCs w:val="24"/>
          <w:rtl w:val="0"/>
        </w:rPr>
        <w:t xml:space="preserve">4</w:t>
      </w:r>
      <w:r w:rsidDel="00000000" w:rsidR="00000000" w:rsidRPr="00000000">
        <w:rPr>
          <w:rFonts w:ascii="Roboto" w:cs="Roboto" w:eastAsia="Roboto" w:hAnsi="Roboto"/>
          <w:i w:val="0"/>
          <w:iCs w:val="0"/>
          <w:color w:val="2e7d32"/>
          <w:sz w:val="24"/>
          <w:szCs w:val="24"/>
          <w:shd w:fill="auto" w:val="clear"/>
          <w:vertAlign w:val="baseline"/>
          <w:rtl w:val="0"/>
        </w:rPr>
        <w:t xml:space="preserve"> Grading Rubric: Assessment 3, Option B (Presentation Portfolio)</w:t>
      </w:r>
    </w:p>
    <w:tbl>
      <w:tblPr>
        <w:tblStyle w:val="Table5"/>
        <w:tblW w:w="9359.99984741211"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71.9999694824219"/>
        <w:gridCol w:w="1871.9999694824219"/>
        <w:gridCol w:w="1871.9999694824219"/>
        <w:gridCol w:w="1871.9999694824219"/>
        <w:gridCol w:w="1871.9999694824219"/>
        <w:tblGridChange w:id="0">
          <w:tblGrid>
            <w:gridCol w:w="1871.9999694824219"/>
            <w:gridCol w:w="1871.9999694824219"/>
            <w:gridCol w:w="1871.9999694824219"/>
            <w:gridCol w:w="1871.9999694824219"/>
            <w:gridCol w:w="1871.9999694824219"/>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Criteria &amp; Weighting</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Excellent (A-Band / 70%+)</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Very Good (B-Band / 60–69%)</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Good to Pass (C/D-Band / 40–59%)</w:t>
            </w:r>
          </w:p>
        </w:tc>
        <w:tc>
          <w:tcPr>
            <w:tcBorders>
              <w:top w:color="cccccc" w:space="0" w:sz="8" w:val="single"/>
              <w:left w:color="cccccc" w:space="0" w:sz="8" w:val="single"/>
              <w:bottom w:color="cccccc" w:space="0" w:sz="8" w:val="single"/>
              <w:right w:color="cccccc" w:space="0" w:sz="8" w:val="single"/>
            </w:tcBorders>
            <w:shd w:fill="eaf5ea" w:val="clear"/>
            <w:tcMar>
              <w:top w:w="90.0" w:type="dxa"/>
              <w:left w:w="120.0" w:type="dxa"/>
              <w:bottom w:w="9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2e7d32"/>
                <w:sz w:val="22"/>
                <w:szCs w:val="22"/>
                <w:shd w:fill="auto" w:val="clear"/>
                <w:vertAlign w:val="baseline"/>
              </w:rPr>
            </w:pPr>
            <w:r w:rsidDel="00000000" w:rsidR="00000000" w:rsidRPr="00000000">
              <w:rPr>
                <w:rFonts w:ascii="Roboto" w:cs="Roboto" w:eastAsia="Roboto" w:hAnsi="Roboto"/>
                <w:i w:val="0"/>
                <w:iCs w:val="0"/>
                <w:color w:val="2e7d32"/>
                <w:sz w:val="22"/>
                <w:szCs w:val="22"/>
                <w:shd w:fill="auto" w:val="clear"/>
                <w:vertAlign w:val="baseline"/>
                <w:rtl w:val="0"/>
              </w:rPr>
              <w:t xml:space="preserve">Fail (E/F-Band / &lt;40%)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Literature Review &amp; Hypotheses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Weighting: 55%</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Target: ~10–12 mins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Synthesizes an exceptionally up-to-date, highly focused body of literature both verbally and visually. Demonstrates advanced critical thinking, moving seamlessly from a broad context to a highly specific, logical rationale. Clear, precise hypotheses are explicitly stated, theoretically grounded, and perfectly derived from the synthesis.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Provides a strong, current, and properly focused background. Narrative and slides follow a clear, logical sequence. The rationale for the research is evident, and the accompanying hypotheses are well-linked to the reviewed literature.</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Provides adequate background but relies on descriptive summaries rather than critical synthesis. Narration may be slightly disjointed, or the link between the presented literature, the final rationale, and the hypotheses is weak.</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Lacks academic depth, focus, or currency. Slide content and verbal description are presented illogically without distinct themes. Clear hypotheses are completely absent or ungrounded, showing a critical lack of understanding.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Proposed Methodology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Weighting: 25%</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Target: ~5–8 mins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Outlines a flawless, highly detailed methodological approach perfectly aligned to the research question. Comprehensively details participant profiles, measures/experimental paradigms, and design, with rigorous justification explicitly linked back to the literature review. Uses clear visual models or diagrams where appropriate.</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Outlines an appropriate, detailed methodological approach. Participant profiles, measures, and experimental setups are clearly stated and justified by previous literature with only minor gaps in technical or operational detail.</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proposed design is broadly appropriate but lacks sufficient detail. Participant descriptions, choice of measures, or the specific experimental paradigm are vague or weakly justified by the presented literature review.</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The proposed methodology is inappropriate for answering the research question, or the section lacks necessary details (e.g., missing participants, measures, or experimental paradigms entirely).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Audio-Visual Delivery, Design &amp; Citations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Weighting: 20%</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Flawless, highly engaging verbal delivery (tone, pacing, clarity). Professional, publication-grade slide design (e.g., PowerPoint, Canva) that perfectly balances visual elements without crowding. Continuous, exact APA formatting for on-slide citations and a flawless final reference slide. Adheres strictly to the 15–20 minute limit.</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High standard of slide layout and verbal presentation. Clear audio quality and well-structured transitions. Minor, infrequent errors in on-slide APA citations or reference slide formatting. Adheres well to time guidelines.</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Acceptable presentation, but slides are text-heavy or cluttered. Narration feels flat, disjointed, or reads heavily from a script. Contains frequent, systematic errors in APA formatting/citations, or deviates slightly outside the time limit.</w:t>
            </w:r>
          </w:p>
        </w:tc>
        <w:tc>
          <w:tcPr>
            <w:tcBorders>
              <w:top w:color="cccccc" w:space="0" w:sz="8" w:val="single"/>
              <w:left w:color="cccccc" w:space="0" w:sz="8" w:val="single"/>
              <w:bottom w:color="cccccc" w:space="0" w:sz="8" w:val="single"/>
              <w:right w:color="cccccc" w:space="0" w:sz="8" w:val="single"/>
            </w:tcBorders>
            <w:shd w:fill="ffffff" w:val="clear"/>
            <w:tcMar>
              <w:top w:w="90.0" w:type="dxa"/>
              <w:left w:w="120.0" w:type="dxa"/>
              <w:bottom w:w="9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90" w:before="90" w:lineRule="auto"/>
              <w:rPr>
                <w:rFonts w:ascii="Roboto" w:cs="Roboto" w:eastAsia="Roboto" w:hAnsi="Roboto"/>
                <w:i w:val="0"/>
                <w:iCs w:val="0"/>
                <w:color w:val="000000"/>
                <w:sz w:val="22"/>
                <w:szCs w:val="22"/>
                <w:shd w:fill="auto" w:val="clear"/>
                <w:vertAlign w:val="baseline"/>
              </w:rPr>
            </w:pPr>
            <w:r w:rsidDel="00000000" w:rsidR="00000000" w:rsidRPr="00000000">
              <w:rPr>
                <w:rFonts w:ascii="Roboto" w:cs="Roboto" w:eastAsia="Roboto" w:hAnsi="Roboto"/>
                <w:i w:val="0"/>
                <w:iCs w:val="0"/>
                <w:color w:val="000000"/>
                <w:sz w:val="22"/>
                <w:szCs w:val="22"/>
                <w:shd w:fill="auto" w:val="clear"/>
                <w:vertAlign w:val="baseline"/>
                <w:rtl w:val="0"/>
              </w:rPr>
              <w:t xml:space="preserve">Highly unprofessional slide layout or extremely poor audio quality. Complete absence of clear narrative structure. On-slide citations and final references are missing, incomplete, or do not follow APA format. Significantly violates the time parameters.</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Roboto" w:cs="Roboto" w:eastAsia="Roboto" w:hAnsi="Roboto"/>
          <w:i w:val="0"/>
          <w:iCs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Sl5PV43pr8/KP9BpDoqcY9Udw==">CgMxLjA4AHIhMTA5MXpYY3l0TmZKc0d5WlpScmJpN0taRF94Z3F6RjhW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