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04686A" w:rsidP="00FB0F14">
      <w:pPr>
        <w:jc w:val="center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199.5pt">
            <v:imagedata r:id="rId7" o:title="aliment-01"/>
          </v:shape>
        </w:pict>
      </w:r>
    </w:p>
    <w:p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 xml:space="preserve">Aliment Mühendislik Uluslar Arası Belgelendirme </w:t>
      </w:r>
    </w:p>
    <w:p w:rsidR="00FC16DB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color w:val="000000"/>
          <w:sz w:val="22"/>
          <w:szCs w:val="22"/>
          <w:lang w:val="tr-TR"/>
        </w:rPr>
        <w:t>Gözetim ve Eğitim Hiz. Tic. Ltd. Şti.</w:t>
      </w:r>
    </w:p>
    <w:p w:rsidR="00FB0F14" w:rsidRPr="008977F9" w:rsidRDefault="00FB0F14" w:rsidP="00FB0F14">
      <w:pPr>
        <w:jc w:val="center"/>
        <w:rPr>
          <w:rFonts w:ascii="Arial" w:hAnsi="Arial" w:cs="Arial"/>
          <w:color w:val="000000"/>
          <w:sz w:val="22"/>
          <w:szCs w:val="22"/>
          <w:lang w:val="tr-TR"/>
        </w:rPr>
      </w:pPr>
    </w:p>
    <w:p w:rsidR="00FB0F14" w:rsidRPr="008977F9" w:rsidRDefault="00887AB9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Adres: Kurttepe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M</w:t>
      </w: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 xml:space="preserve">ahallesi 83048 Sokak No: 3 </w:t>
      </w:r>
      <w:r w:rsidR="00FB0F14"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Çukurova/ADANA</w:t>
      </w:r>
    </w:p>
    <w:p w:rsidR="00FB0F14" w:rsidRPr="008977F9" w:rsidRDefault="00FB0F14" w:rsidP="00FB0F14">
      <w:pPr>
        <w:jc w:val="center"/>
        <w:rPr>
          <w:rFonts w:ascii="Arial" w:hAnsi="Arial" w:cs="Arial"/>
          <w:b w:val="0"/>
          <w:color w:val="000000"/>
          <w:sz w:val="22"/>
          <w:szCs w:val="22"/>
          <w:lang w:val="tr-TR"/>
        </w:rPr>
      </w:pPr>
      <w:r w:rsidRPr="008977F9">
        <w:rPr>
          <w:rFonts w:ascii="Arial" w:hAnsi="Arial" w:cs="Arial"/>
          <w:b w:val="0"/>
          <w:color w:val="000000"/>
          <w:sz w:val="22"/>
          <w:szCs w:val="22"/>
          <w:lang w:val="tr-TR"/>
        </w:rPr>
        <w:t>Tel: 0322 239 41 41 Fax: 0322 239 40 50</w:t>
      </w: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</w:p>
    <w:tbl>
      <w:tblPr>
        <w:tblW w:w="8640" w:type="dxa"/>
        <w:tblInd w:w="468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FC16DB" w:rsidRPr="008977F9" w:rsidTr="00FC16DB">
        <w:trPr>
          <w:trHeight w:val="2386"/>
        </w:trPr>
        <w:tc>
          <w:tcPr>
            <w:tcW w:w="8640" w:type="dxa"/>
            <w:vAlign w:val="center"/>
          </w:tcPr>
          <w:p w:rsidR="000A79FF" w:rsidRDefault="000B697A" w:rsidP="00FC16DB">
            <w:pPr>
              <w:pStyle w:val="stbilgi"/>
              <w:jc w:val="center"/>
              <w:rPr>
                <w:rFonts w:ascii="Arial" w:hAnsi="Arial" w:cs="Arial"/>
                <w:bCs w:val="0"/>
                <w:sz w:val="34"/>
                <w:szCs w:val="34"/>
                <w:lang w:val="tr-TR"/>
              </w:rPr>
            </w:pPr>
            <w:r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HELAL </w:t>
            </w:r>
            <w:r w:rsidR="00FC16DB"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 xml:space="preserve">BELGELENDİRME </w:t>
            </w:r>
          </w:p>
          <w:p w:rsidR="00FC16DB" w:rsidRPr="008977F9" w:rsidRDefault="00FC16DB" w:rsidP="000B697A">
            <w:pPr>
              <w:pStyle w:val="stbilgi"/>
              <w:jc w:val="center"/>
              <w:rPr>
                <w:rFonts w:ascii="Arial" w:hAnsi="Arial" w:cs="Arial"/>
                <w:b w:val="0"/>
                <w:bCs w:val="0"/>
                <w:sz w:val="34"/>
                <w:szCs w:val="34"/>
                <w:lang w:val="tr-TR"/>
              </w:rPr>
            </w:pPr>
            <w:r w:rsidRPr="008977F9">
              <w:rPr>
                <w:rFonts w:ascii="Arial" w:hAnsi="Arial" w:cs="Arial"/>
                <w:bCs w:val="0"/>
                <w:sz w:val="34"/>
                <w:szCs w:val="34"/>
                <w:lang w:val="tr-TR"/>
              </w:rPr>
              <w:t>TEKLİFİ</w:t>
            </w:r>
          </w:p>
        </w:tc>
      </w:tr>
    </w:tbl>
    <w:p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:rsidR="00FC16DB" w:rsidRPr="008977F9" w:rsidRDefault="00FC16DB" w:rsidP="00FC16DB">
      <w:pPr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lang w:val="tr-TR"/>
        </w:rPr>
        <w:t xml:space="preserve">                                            </w:t>
      </w:r>
    </w:p>
    <w:p w:rsidR="00FC16DB" w:rsidRPr="008977F9" w:rsidRDefault="00FC16DB" w:rsidP="00FC16DB">
      <w:pPr>
        <w:jc w:val="both"/>
        <w:rPr>
          <w:rFonts w:ascii="Arial" w:hAnsi="Arial" w:cs="Arial"/>
          <w:lang w:val="tr-TR"/>
        </w:rPr>
      </w:pPr>
    </w:p>
    <w:p w:rsidR="00FB0F14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  <w:r w:rsidRPr="008977F9">
        <w:rPr>
          <w:rFonts w:ascii="Arial" w:hAnsi="Arial" w:cs="Arial"/>
          <w:b w:val="0"/>
          <w:sz w:val="28"/>
          <w:szCs w:val="28"/>
          <w:lang w:val="tr-TR"/>
        </w:rPr>
        <w:t xml:space="preserve">                                  </w:t>
      </w:r>
    </w:p>
    <w:tbl>
      <w:tblPr>
        <w:tblW w:w="878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2198"/>
        <w:gridCol w:w="1253"/>
        <w:gridCol w:w="2120"/>
        <w:gridCol w:w="1008"/>
        <w:gridCol w:w="834"/>
      </w:tblGrid>
      <w:tr w:rsidR="00FB0F14" w:rsidRPr="008977F9" w:rsidTr="002338B9">
        <w:trPr>
          <w:trHeight w:val="496"/>
        </w:trPr>
        <w:tc>
          <w:tcPr>
            <w:tcW w:w="1368" w:type="dxa"/>
            <w:shd w:val="clear" w:color="auto" w:fill="F2F2F2"/>
            <w:vAlign w:val="center"/>
          </w:tcPr>
          <w:p w:rsidR="00FB0F14" w:rsidRPr="008977F9" w:rsidRDefault="002338B9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Teklif Tarihi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="00FB0F14" w:rsidRPr="008977F9" w:rsidRDefault="009954B7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19.08.2024</w:t>
            </w:r>
          </w:p>
        </w:tc>
        <w:tc>
          <w:tcPr>
            <w:tcW w:w="1253" w:type="dxa"/>
            <w:shd w:val="clear" w:color="auto" w:fill="F2F2F2"/>
            <w:vAlign w:val="center"/>
          </w:tcPr>
          <w:p w:rsidR="00FB0F14" w:rsidRPr="008977F9" w:rsidRDefault="00FB0F14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Teklif No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FB0F14" w:rsidRPr="008977F9" w:rsidRDefault="009954B7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2633</w:t>
            </w:r>
          </w:p>
        </w:tc>
        <w:tc>
          <w:tcPr>
            <w:tcW w:w="1008" w:type="dxa"/>
            <w:shd w:val="clear" w:color="auto" w:fill="F2F2F2"/>
            <w:vAlign w:val="center"/>
          </w:tcPr>
          <w:p w:rsidR="00FB0F14" w:rsidRPr="008977F9" w:rsidRDefault="00FB0F14" w:rsidP="002338B9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8"/>
                <w:lang w:val="tr-TR"/>
              </w:rPr>
              <w:t>Rev. No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FB0F14" w:rsidRPr="008977F9" w:rsidRDefault="00FB0F14" w:rsidP="0060333D">
            <w:pPr>
              <w:jc w:val="both"/>
              <w:rPr>
                <w:rFonts w:ascii="Arial" w:hAnsi="Arial" w:cs="Arial"/>
                <w:b w:val="0"/>
                <w:sz w:val="20"/>
                <w:szCs w:val="28"/>
                <w:lang w:val="tr-TR"/>
              </w:rPr>
            </w:pPr>
          </w:p>
        </w:tc>
      </w:tr>
    </w:tbl>
    <w:p w:rsidR="00FC16DB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p w:rsidR="00FC16DB" w:rsidRPr="008977F9" w:rsidRDefault="00FC16DB" w:rsidP="00FC16DB">
      <w:pPr>
        <w:jc w:val="both"/>
        <w:rPr>
          <w:rFonts w:ascii="Arial" w:hAnsi="Arial" w:cs="Arial"/>
          <w:b w:val="0"/>
          <w:sz w:val="28"/>
          <w:szCs w:val="28"/>
          <w:lang w:val="tr-TR"/>
        </w:rPr>
      </w:pPr>
    </w:p>
    <w:tbl>
      <w:tblPr>
        <w:tblW w:w="1042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034897" w:rsidRPr="008977F9" w:rsidTr="00217939">
        <w:trPr>
          <w:trHeight w:val="474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83701C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Taraflar</w:t>
            </w:r>
          </w:p>
        </w:tc>
      </w:tr>
      <w:tr w:rsidR="0083701C" w:rsidRPr="008977F9" w:rsidTr="0057609E">
        <w:trPr>
          <w:trHeight w:val="4858"/>
        </w:trPr>
        <w:tc>
          <w:tcPr>
            <w:tcW w:w="10422" w:type="dxa"/>
            <w:shd w:val="clear" w:color="auto" w:fill="auto"/>
            <w:vAlign w:val="center"/>
          </w:tcPr>
          <w:p w:rsidR="0083701C" w:rsidRPr="008977F9" w:rsidRDefault="0083701C" w:rsidP="0057609E">
            <w:pPr>
              <w:spacing w:before="120" w:after="120"/>
              <w:ind w:left="318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Belgelendirme </w:t>
            </w:r>
            <w:r w:rsidR="005B41E2" w:rsidRPr="008977F9">
              <w:rPr>
                <w:rFonts w:ascii="Arial" w:hAnsi="Arial" w:cs="Arial"/>
                <w:sz w:val="20"/>
                <w:szCs w:val="22"/>
                <w:lang w:val="tr-TR"/>
              </w:rPr>
              <w:t>Kuruluş</w:t>
            </w: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u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“Aliment” olarak anılacaktır.)</w:t>
            </w:r>
          </w:p>
          <w:tbl>
            <w:tblPr>
              <w:tblW w:w="9735" w:type="dxa"/>
              <w:tblInd w:w="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550"/>
              <w:gridCol w:w="1696"/>
              <w:gridCol w:w="2362"/>
            </w:tblGrid>
            <w:tr w:rsidR="0083701C" w:rsidRPr="000B697A" w:rsidTr="00FC08FF">
              <w:trPr>
                <w:trHeight w:val="454"/>
              </w:trPr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FC08FF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 xml:space="preserve">Belgelendirme </w:t>
                  </w:r>
                  <w:r w:rsidR="005B41E2"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Kuruluş</w:t>
                  </w: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u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Aliment Mühendislik Uluslar Arası Belgelendirme Gözetim ve Eğitim Hiz. Tic. Ltd. Şti.</w:t>
                  </w:r>
                </w:p>
              </w:tc>
            </w:tr>
            <w:tr w:rsidR="0083701C" w:rsidRPr="000B697A" w:rsidTr="00FC08FF">
              <w:trPr>
                <w:trHeight w:val="381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Kurttepe Mahallesi 83048 Sokak No: 3 Çukurova/ADANA</w:t>
                  </w:r>
                </w:p>
              </w:tc>
            </w:tr>
            <w:tr w:rsidR="0083701C" w:rsidRPr="000B697A" w:rsidTr="00FC08FF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www.alimentcert.com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info@alimentcert.com</w:t>
                  </w:r>
                </w:p>
              </w:tc>
            </w:tr>
            <w:tr w:rsidR="0083701C" w:rsidRPr="000B697A" w:rsidTr="00FC08FF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0322 239 41 41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83701C" w:rsidRPr="008977F9" w:rsidRDefault="0083701C" w:rsidP="0057609E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0322 239 40 50</w:t>
                  </w:r>
                </w:p>
              </w:tc>
            </w:tr>
          </w:tbl>
          <w:p w:rsidR="0083701C" w:rsidRPr="008977F9" w:rsidRDefault="0083701C" w:rsidP="0057609E">
            <w:pPr>
              <w:spacing w:before="120" w:after="120"/>
              <w:ind w:left="318"/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İş Veren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(Sözleşmede kısaca “</w:t>
            </w:r>
            <w:r w:rsidR="005B41E2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” olarak anılacaktır.)</w:t>
            </w:r>
          </w:p>
          <w:tbl>
            <w:tblPr>
              <w:tblW w:w="9735" w:type="dxa"/>
              <w:tblInd w:w="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3550"/>
              <w:gridCol w:w="1696"/>
              <w:gridCol w:w="2362"/>
            </w:tblGrid>
            <w:tr w:rsidR="009954B7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Müşteri Kuruluş Adı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MJ ALLİANCE CİPS ÜRÜNLERİ GIDA İTHALAT İHRACAT SAN. VE TİC. LTD. ŞTİ.</w:t>
                  </w:r>
                </w:p>
              </w:tc>
            </w:tr>
            <w:tr w:rsidR="009954B7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Adres</w:t>
                  </w:r>
                </w:p>
              </w:tc>
              <w:tc>
                <w:tcPr>
                  <w:tcW w:w="76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SANAYİ MAHALLESİ 60342 SK. NO: 14/1 ŞEHİTKAMİL/GAZİANTEP</w:t>
                  </w:r>
                </w:p>
              </w:tc>
            </w:tr>
            <w:tr w:rsidR="009954B7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sz w:val="20"/>
                      <w:szCs w:val="20"/>
                      <w:lang w:val="tr-TR" w:eastAsia="tr-TR"/>
                    </w:rPr>
                    <w:t>Web Adresi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-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F2F2F2"/>
                  <w:vAlign w:val="center"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  <w:lang w:val="tr-TR" w:eastAsia="tr-TR"/>
                    </w:rPr>
                    <w:t>E-Posta Adresi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-</w:t>
                  </w:r>
                </w:p>
              </w:tc>
            </w:tr>
            <w:tr w:rsidR="009954B7" w:rsidRPr="008977F9" w:rsidTr="00034897">
              <w:trPr>
                <w:trHeight w:val="454"/>
              </w:trPr>
              <w:tc>
                <w:tcPr>
                  <w:tcW w:w="21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noWrap/>
                  <w:vAlign w:val="center"/>
                  <w:hideMark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Telefon</w:t>
                  </w:r>
                </w:p>
              </w:tc>
              <w:tc>
                <w:tcPr>
                  <w:tcW w:w="35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0 539 706 33 85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:rsidR="009954B7" w:rsidRPr="008977F9" w:rsidRDefault="009954B7" w:rsidP="009954B7">
                  <w:pPr>
                    <w:rPr>
                      <w:rFonts w:ascii="Arial" w:hAnsi="Arial" w:cs="Arial"/>
                      <w:b w:val="0"/>
                      <w:bCs w:val="0"/>
                      <w:color w:val="000000"/>
                      <w:sz w:val="20"/>
                      <w:szCs w:val="20"/>
                      <w:lang w:val="tr-TR" w:eastAsia="tr-TR"/>
                    </w:rPr>
                  </w:pPr>
                  <w:r w:rsidRPr="008977F9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  <w:lang w:val="tr-TR" w:eastAsia="tr-TR"/>
                    </w:rPr>
                    <w:t>Faks</w:t>
                  </w:r>
                </w:p>
              </w:tc>
              <w:tc>
                <w:tcPr>
                  <w:tcW w:w="23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9954B7" w:rsidRDefault="009954B7" w:rsidP="009954B7">
                  <w:pP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b w:val="0"/>
                      <w:color w:val="000000"/>
                      <w:sz w:val="20"/>
                      <w:szCs w:val="22"/>
                      <w:lang w:val="tr-TR"/>
                    </w:rPr>
                    <w:t>-</w:t>
                  </w:r>
                </w:p>
              </w:tc>
            </w:tr>
          </w:tbl>
          <w:p w:rsidR="0083701C" w:rsidRPr="008977F9" w:rsidRDefault="0083701C" w:rsidP="0057609E">
            <w:pPr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</w:tc>
      </w:tr>
      <w:tr w:rsidR="0083701C" w:rsidRPr="008977F9" w:rsidTr="00217939">
        <w:trPr>
          <w:trHeight w:val="564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E759D8" w:rsidP="005B41E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t>Teklif</w:t>
            </w:r>
            <w:r w:rsidR="0083701C" w:rsidRPr="008977F9">
              <w:rPr>
                <w:rFonts w:ascii="Arial" w:hAnsi="Arial" w:cs="Arial"/>
                <w:sz w:val="20"/>
                <w:szCs w:val="22"/>
                <w:lang w:val="tr-TR"/>
              </w:rPr>
              <w:t xml:space="preserve"> Kapsamı</w:t>
            </w:r>
          </w:p>
        </w:tc>
      </w:tr>
      <w:tr w:rsidR="0083701C" w:rsidRPr="008977F9" w:rsidTr="00E759D8">
        <w:trPr>
          <w:trHeight w:val="435"/>
        </w:trPr>
        <w:tc>
          <w:tcPr>
            <w:tcW w:w="10422" w:type="dxa"/>
            <w:shd w:val="clear" w:color="auto" w:fill="auto"/>
            <w:vAlign w:val="center"/>
          </w:tcPr>
          <w:p w:rsidR="0083701C" w:rsidRPr="008977F9" w:rsidRDefault="005B41E2" w:rsidP="00E759D8">
            <w:pPr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="0004686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="0004686A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E759D8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</w:t>
            </w:r>
            <w:r w:rsidR="00E759D8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na göre belgelendirilmesi faaliyetlerini kapsamaktadır</w:t>
            </w:r>
            <w:r w:rsidR="00FC08FF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83701C" w:rsidRPr="008977F9" w:rsidTr="00217939">
        <w:trPr>
          <w:trHeight w:val="524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83701C" w:rsidP="008977F9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sz w:val="20"/>
                <w:szCs w:val="22"/>
                <w:lang w:val="tr-TR"/>
              </w:rPr>
              <w:t>Denetim</w:t>
            </w:r>
            <w:r w:rsidR="008977F9">
              <w:rPr>
                <w:rFonts w:ascii="Arial" w:hAnsi="Arial" w:cs="Arial"/>
                <w:sz w:val="20"/>
                <w:szCs w:val="22"/>
                <w:lang w:val="tr-TR"/>
              </w:rPr>
              <w:t>ler</w:t>
            </w:r>
          </w:p>
        </w:tc>
      </w:tr>
      <w:tr w:rsidR="0083701C" w:rsidRPr="000B697A" w:rsidTr="00217939">
        <w:tc>
          <w:tcPr>
            <w:tcW w:w="10422" w:type="dxa"/>
            <w:shd w:val="clear" w:color="auto" w:fill="auto"/>
            <w:vAlign w:val="center"/>
          </w:tcPr>
          <w:p w:rsidR="00184452" w:rsidRDefault="00184452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Denetimler,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denetimlerden en geç 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2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gün önce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Kuruluşa </w:t>
            </w:r>
            <w:r w:rsidR="0083701C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bildiril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ir. </w:t>
            </w:r>
          </w:p>
          <w:p w:rsidR="00184452" w:rsidRPr="008977F9" w:rsidRDefault="00184452" w:rsidP="0018445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(Aşama 1 ve Aşama 2)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Kuruluşun, </w:t>
            </w:r>
            <w:r w:rsidR="0004686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="0004686A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</w:t>
            </w:r>
            <w:r w:rsidR="00172CCE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denetim k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riterler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uygunluğu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tespit etmek amacı ile gerçekleştirilir.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İlk 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 sonucunda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 tespit edilmesi durumunda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Kuruluş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="00EC7467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ertifika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almaya hak kazanır.</w:t>
            </w:r>
          </w:p>
          <w:p w:rsidR="00184452" w:rsidRPr="008977F9" w:rsidRDefault="00184452" w:rsidP="00184452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leri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Müşteri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Kuruluşun </w:t>
            </w:r>
            <w:r w:rsidR="0004686A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æoicsistemæ</w:t>
            </w:r>
            <w:r w:rsidR="0004686A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72CCE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standard</w:t>
            </w:r>
            <w:r w:rsidR="00172CCE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ına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uygunluğun devamının kontrolü amacı ile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ilk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tarihinden </w:t>
            </w: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itibaren,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12 ay geçmemek kaydı ile yılda en az 1 defa gerçekleştirilir.</w:t>
            </w:r>
          </w:p>
          <w:p w:rsidR="008F0688" w:rsidRPr="0028554B" w:rsidRDefault="0083701C" w:rsidP="00172CCE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3 yıllık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çevriminin tamamlanmasının ardından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yeniden belgelendirme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yeni bir teklif ile başlatılır. </w:t>
            </w:r>
          </w:p>
        </w:tc>
      </w:tr>
      <w:tr w:rsidR="0083701C" w:rsidRPr="008977F9" w:rsidTr="00217939">
        <w:trPr>
          <w:trHeight w:val="547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E759D8" w:rsidP="00E759D8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t>Ücretle</w:t>
            </w:r>
            <w:r w:rsidR="0083701C" w:rsidRPr="008977F9">
              <w:rPr>
                <w:rFonts w:ascii="Arial" w:hAnsi="Arial" w:cs="Arial"/>
                <w:sz w:val="20"/>
                <w:szCs w:val="22"/>
                <w:lang w:val="tr-TR"/>
              </w:rPr>
              <w:t>r ve Ödemeler</w:t>
            </w:r>
          </w:p>
        </w:tc>
      </w:tr>
      <w:tr w:rsidR="0083701C" w:rsidRPr="000B697A" w:rsidTr="00217939">
        <w:tc>
          <w:tcPr>
            <w:tcW w:w="10422" w:type="dxa"/>
            <w:shd w:val="clear" w:color="auto" w:fill="auto"/>
            <w:vAlign w:val="center"/>
          </w:tcPr>
          <w:p w:rsidR="007B061F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Bu </w:t>
            </w:r>
            <w:r w:rsidR="00172CCE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teklif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Müşteri Kuruluş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tarafından bildirilmiş olan bilgiler doğrultusunda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,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Ücretlendirme Talimatına göre </w:t>
            </w:r>
            <w:r w:rsid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ve </w:t>
            </w:r>
            <w:r w:rsidR="00184452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belgelendirme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hizmet</w:t>
            </w:r>
            <w:r w:rsidR="007B5255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ler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ini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ücretlerini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karşılayacak şekilde hazırlanmıştır. </w:t>
            </w:r>
          </w:p>
          <w:p w:rsidR="0083701C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Denetimler sırasında, belgelendirilen 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Kuruluşta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çalışan sayısı ve iş kapsamında değişiklik ol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duğunun belirlenmesi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durumunda Aliment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ilgili talimatlar doğrultusunda deneti</w:t>
            </w:r>
            <w:r w:rsidR="007B06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/gün sayısında ve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ücretlendirmede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değişiklik yapma hakkını saklı tutar.</w:t>
            </w:r>
          </w:p>
          <w:tbl>
            <w:tblPr>
              <w:tblW w:w="9911" w:type="dxa"/>
              <w:tblInd w:w="2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459"/>
              <w:gridCol w:w="3452"/>
            </w:tblGrid>
            <w:tr w:rsidR="00E759D8" w:rsidRPr="000B697A" w:rsidTr="001A55A4">
              <w:trPr>
                <w:trHeight w:val="397"/>
              </w:trPr>
              <w:tc>
                <w:tcPr>
                  <w:tcW w:w="8108" w:type="dxa"/>
                  <w:shd w:val="clear" w:color="auto" w:fill="F2F2F2"/>
                  <w:vAlign w:val="center"/>
                </w:tcPr>
                <w:p w:rsidR="00E759D8" w:rsidRPr="008977F9" w:rsidRDefault="00E759D8" w:rsidP="0057609E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Denetim T</w:t>
                  </w:r>
                  <w:r>
                    <w:rPr>
                      <w:rFonts w:ascii="Arial" w:hAnsi="Arial" w:cs="Arial"/>
                      <w:sz w:val="18"/>
                      <w:szCs w:val="22"/>
                    </w:rPr>
                    <w:t>ipi</w:t>
                  </w:r>
                </w:p>
              </w:tc>
              <w:tc>
                <w:tcPr>
                  <w:tcW w:w="1803" w:type="dxa"/>
                  <w:shd w:val="clear" w:color="auto" w:fill="F2F2F2"/>
                  <w:vAlign w:val="center"/>
                </w:tcPr>
                <w:p w:rsidR="00E759D8" w:rsidRPr="008977F9" w:rsidRDefault="00E759D8" w:rsidP="0057609E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sz w:val="18"/>
                      <w:szCs w:val="22"/>
                    </w:rPr>
                  </w:pPr>
                  <w:r w:rsidRPr="008977F9">
                    <w:rPr>
                      <w:rFonts w:ascii="Arial" w:hAnsi="Arial" w:cs="Arial"/>
                      <w:sz w:val="18"/>
                      <w:szCs w:val="22"/>
                    </w:rPr>
                    <w:t>Ücretler</w:t>
                  </w:r>
                </w:p>
              </w:tc>
            </w:tr>
            <w:tr w:rsidR="009954B7" w:rsidRPr="000B697A" w:rsidTr="001A55A4">
              <w:trPr>
                <w:trHeight w:val="397"/>
              </w:trPr>
              <w:tc>
                <w:tcPr>
                  <w:tcW w:w="8108" w:type="dxa"/>
                  <w:shd w:val="clear" w:color="auto" w:fill="auto"/>
                  <w:vAlign w:val="center"/>
                </w:tcPr>
                <w:p w:rsidR="009954B7" w:rsidRPr="0057609E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57609E"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>İlk Belgelendirme</w:t>
                  </w:r>
                </w:p>
              </w:tc>
              <w:tc>
                <w:tcPr>
                  <w:tcW w:w="1803" w:type="dxa"/>
                  <w:shd w:val="clear" w:color="auto" w:fill="auto"/>
                  <w:vAlign w:val="center"/>
                </w:tcPr>
                <w:p w:rsidR="009954B7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14,000.00 ₺</w:t>
                  </w:r>
                </w:p>
              </w:tc>
            </w:tr>
            <w:tr w:rsidR="009954B7" w:rsidRPr="000B697A" w:rsidTr="001A55A4">
              <w:trPr>
                <w:trHeight w:val="397"/>
              </w:trPr>
              <w:tc>
                <w:tcPr>
                  <w:tcW w:w="8108" w:type="dxa"/>
                  <w:shd w:val="clear" w:color="auto" w:fill="auto"/>
                  <w:vAlign w:val="center"/>
                </w:tcPr>
                <w:p w:rsidR="009954B7" w:rsidRPr="0057609E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 w:rsidRPr="0057609E"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>1</w:t>
                  </w:r>
                  <w:r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 xml:space="preserve">. </w:t>
                  </w:r>
                  <w:r w:rsidRPr="0057609E"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>Gözetim (1. yılın sonunda)</w:t>
                  </w:r>
                </w:p>
              </w:tc>
              <w:tc>
                <w:tcPr>
                  <w:tcW w:w="1803" w:type="dxa"/>
                  <w:shd w:val="clear" w:color="auto" w:fill="auto"/>
                  <w:vAlign w:val="center"/>
                </w:tcPr>
                <w:p w:rsidR="009954B7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13,300.00 ₺</w:t>
                  </w:r>
                </w:p>
              </w:tc>
            </w:tr>
            <w:tr w:rsidR="009954B7" w:rsidRPr="000B697A" w:rsidTr="001A55A4">
              <w:trPr>
                <w:trHeight w:val="397"/>
              </w:trPr>
              <w:tc>
                <w:tcPr>
                  <w:tcW w:w="8108" w:type="dxa"/>
                  <w:shd w:val="clear" w:color="auto" w:fill="auto"/>
                  <w:vAlign w:val="center"/>
                </w:tcPr>
                <w:p w:rsidR="009954B7" w:rsidRPr="0057609E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18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 xml:space="preserve">2. </w:t>
                  </w:r>
                  <w:r w:rsidRPr="0057609E">
                    <w:rPr>
                      <w:rFonts w:ascii="Arial" w:hAnsi="Arial" w:cs="Arial"/>
                      <w:b w:val="0"/>
                      <w:sz w:val="18"/>
                      <w:szCs w:val="22"/>
                    </w:rPr>
                    <w:t>Gözetim (2. yılın sonunda)</w:t>
                  </w:r>
                </w:p>
              </w:tc>
              <w:tc>
                <w:tcPr>
                  <w:tcW w:w="1803" w:type="dxa"/>
                  <w:shd w:val="clear" w:color="auto" w:fill="auto"/>
                  <w:vAlign w:val="center"/>
                </w:tcPr>
                <w:p w:rsidR="009954B7" w:rsidRDefault="009954B7" w:rsidP="009954B7">
                  <w:pPr>
                    <w:pStyle w:val="GvdeMetni"/>
                    <w:widowControl/>
                    <w:jc w:val="left"/>
                    <w:rPr>
                      <w:rFonts w:ascii="Arial" w:hAnsi="Arial" w:cs="Arial"/>
                      <w:b w:val="0"/>
                      <w:sz w:val="20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sz w:val="20"/>
                      <w:szCs w:val="22"/>
                    </w:rPr>
                    <w:t>13,300.00 ₺</w:t>
                  </w:r>
                </w:p>
              </w:tc>
            </w:tr>
          </w:tbl>
          <w:p w:rsidR="0057609E" w:rsidRDefault="0057609E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</w:p>
          <w:p w:rsidR="00E759D8" w:rsidRDefault="00E759D8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Ücretlere KDV dahil değildir.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Belgelendirme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ve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 ücretinin % 50’si başvuru aşamasında, geri kalan % 50’si ise sertifika</w:t>
            </w:r>
            <w:r w:rsidR="00E759D8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nı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n tesliminde Müşteri Kuruluş tarafından</w:t>
            </w:r>
            <w:r w:rsidR="00E552D6"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ödenecektir.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Gözetim denetimi ücretleri, denetimden en geç 1 hafta önce </w:t>
            </w:r>
            <w:r w:rsidR="00E552D6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ödenecektir.</w:t>
            </w:r>
          </w:p>
          <w:p w:rsidR="0083701C" w:rsidRPr="008977F9" w:rsidRDefault="0083701C" w:rsidP="00034897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Denetimlerde, takip denetimi gerektiren uygunsuzluk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/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lar tespit edilmesi durumunda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,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gerçekleştirilecek takip denetimi ücreti, denetim </w:t>
            </w:r>
            <w:r w:rsidR="00B3381F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zamanına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 bağlı olarak ayrıca fatura edilecektir.</w:t>
            </w:r>
            <w:bookmarkStart w:id="0" w:name="_GoBack"/>
            <w:bookmarkEnd w:id="0"/>
          </w:p>
          <w:p w:rsidR="0083701C" w:rsidRPr="008977F9" w:rsidRDefault="0083701C" w:rsidP="00800808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 xml:space="preserve">Aliment denetim ekibinin yol ve konaklama giderleri, </w:t>
            </w:r>
            <w:r w:rsidR="00800808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Müşteri Kuruluş tarafından karşılanacaktır</w:t>
            </w:r>
            <w:r w:rsidRPr="008977F9"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.</w:t>
            </w:r>
          </w:p>
        </w:tc>
      </w:tr>
      <w:tr w:rsidR="0083701C" w:rsidRPr="008977F9" w:rsidTr="00217939">
        <w:trPr>
          <w:trHeight w:val="583"/>
        </w:trPr>
        <w:tc>
          <w:tcPr>
            <w:tcW w:w="10422" w:type="dxa"/>
            <w:shd w:val="clear" w:color="auto" w:fill="F2F2F2"/>
            <w:vAlign w:val="center"/>
          </w:tcPr>
          <w:p w:rsidR="0083701C" w:rsidRPr="008977F9" w:rsidRDefault="00E759D8" w:rsidP="00E759D8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sz w:val="20"/>
                <w:szCs w:val="22"/>
                <w:lang w:val="tr-TR"/>
              </w:rPr>
              <w:lastRenderedPageBreak/>
              <w:t>Te</w:t>
            </w:r>
            <w:r w:rsidR="001A55A4">
              <w:rPr>
                <w:rFonts w:ascii="Arial" w:hAnsi="Arial" w:cs="Arial"/>
                <w:sz w:val="20"/>
                <w:szCs w:val="22"/>
                <w:lang w:val="tr-TR"/>
              </w:rPr>
              <w:t>k</w:t>
            </w:r>
            <w:r>
              <w:rPr>
                <w:rFonts w:ascii="Arial" w:hAnsi="Arial" w:cs="Arial"/>
                <w:sz w:val="20"/>
                <w:szCs w:val="22"/>
                <w:lang w:val="tr-TR"/>
              </w:rPr>
              <w:t>lif</w:t>
            </w:r>
            <w:r w:rsidR="00800808">
              <w:rPr>
                <w:rFonts w:ascii="Arial" w:hAnsi="Arial" w:cs="Arial"/>
                <w:sz w:val="20"/>
                <w:szCs w:val="22"/>
                <w:lang w:val="tr-TR"/>
              </w:rPr>
              <w:t xml:space="preserve"> Süresi</w:t>
            </w:r>
          </w:p>
        </w:tc>
      </w:tr>
      <w:tr w:rsidR="0083701C" w:rsidRPr="000B697A" w:rsidTr="00217939">
        <w:tc>
          <w:tcPr>
            <w:tcW w:w="10422" w:type="dxa"/>
            <w:shd w:val="clear" w:color="auto" w:fill="auto"/>
            <w:vAlign w:val="center"/>
          </w:tcPr>
          <w:p w:rsidR="00C82505" w:rsidRPr="008977F9" w:rsidRDefault="00E759D8" w:rsidP="00C82505">
            <w:pPr>
              <w:spacing w:after="120"/>
              <w:ind w:left="284"/>
              <w:jc w:val="both"/>
              <w:rPr>
                <w:rFonts w:ascii="Arial" w:hAnsi="Arial" w:cs="Arial"/>
                <w:b w:val="0"/>
                <w:sz w:val="20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Teklif, 1 ay süre ile geçerlidir.</w:t>
            </w:r>
          </w:p>
        </w:tc>
      </w:tr>
    </w:tbl>
    <w:p w:rsidR="001A091B" w:rsidRPr="008977F9" w:rsidRDefault="001A091B" w:rsidP="008A0705">
      <w:pPr>
        <w:spacing w:after="120"/>
        <w:ind w:left="1134"/>
        <w:jc w:val="both"/>
        <w:rPr>
          <w:rFonts w:ascii="Arial" w:hAnsi="Arial" w:cs="Arial"/>
          <w:b w:val="0"/>
          <w:sz w:val="20"/>
          <w:szCs w:val="22"/>
          <w:lang w:val="tr-TR"/>
        </w:rPr>
      </w:pPr>
    </w:p>
    <w:p w:rsidR="008E077A" w:rsidRPr="008977F9" w:rsidRDefault="00990053" w:rsidP="008A0705">
      <w:pPr>
        <w:widowControl/>
        <w:spacing w:before="120" w:after="120"/>
        <w:ind w:right="103"/>
        <w:jc w:val="both"/>
        <w:rPr>
          <w:rFonts w:ascii="Arial" w:hAnsi="Arial" w:cs="Arial"/>
          <w:lang w:val="tr-TR"/>
        </w:rPr>
      </w:pPr>
      <w:r w:rsidRPr="008977F9">
        <w:rPr>
          <w:rFonts w:ascii="Arial" w:hAnsi="Arial" w:cs="Arial"/>
          <w:i/>
          <w:sz w:val="22"/>
          <w:szCs w:val="22"/>
          <w:lang w:val="tr-TR"/>
        </w:rPr>
        <w:t xml:space="preserve">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2552"/>
        <w:gridCol w:w="4502"/>
      </w:tblGrid>
      <w:tr w:rsidR="009954B7" w:rsidTr="0004686A">
        <w:tc>
          <w:tcPr>
            <w:tcW w:w="2943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 xml:space="preserve">Aliment </w:t>
            </w:r>
          </w:p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</w:tc>
        <w:tc>
          <w:tcPr>
            <w:tcW w:w="2552" w:type="dxa"/>
          </w:tcPr>
          <w:p w:rsidR="009954B7" w:rsidRDefault="009954B7">
            <w:pPr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4502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 xml:space="preserve">MJ ALLİANCE CİPS ÜRÜNLERİ GIDA İTHALAT İHRACAT SAN. VE TİC. LTD. ŞTİ. </w:t>
            </w:r>
          </w:p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Yetkilisi</w:t>
            </w:r>
          </w:p>
        </w:tc>
      </w:tr>
      <w:tr w:rsidR="009954B7" w:rsidTr="0004686A">
        <w:tc>
          <w:tcPr>
            <w:tcW w:w="2943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Atilla YILDIRIM</w:t>
            </w:r>
          </w:p>
        </w:tc>
        <w:tc>
          <w:tcPr>
            <w:tcW w:w="2552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4502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æfirmayetkilisiæ</w:t>
            </w:r>
          </w:p>
        </w:tc>
      </w:tr>
      <w:tr w:rsidR="009954B7" w:rsidTr="0004686A">
        <w:tc>
          <w:tcPr>
            <w:tcW w:w="2943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2552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4502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</w:tr>
      <w:tr w:rsidR="009954B7" w:rsidTr="0004686A">
        <w:tc>
          <w:tcPr>
            <w:tcW w:w="2943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2552" w:type="dxa"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</w:p>
        </w:tc>
        <w:tc>
          <w:tcPr>
            <w:tcW w:w="4502" w:type="dxa"/>
            <w:hideMark/>
          </w:tcPr>
          <w:p w:rsidR="009954B7" w:rsidRDefault="009954B7">
            <w:pPr>
              <w:jc w:val="center"/>
              <w:rPr>
                <w:rFonts w:ascii="Arial" w:hAnsi="Arial" w:cs="Arial"/>
                <w:b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tr-TR"/>
              </w:rPr>
              <w:t>(imza,kaşe)</w:t>
            </w:r>
          </w:p>
        </w:tc>
      </w:tr>
    </w:tbl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FC16DB">
      <w:pPr>
        <w:ind w:left="238"/>
        <w:rPr>
          <w:rFonts w:ascii="Arial" w:hAnsi="Arial" w:cs="Arial"/>
          <w:lang w:val="tr-TR"/>
        </w:rPr>
      </w:pPr>
    </w:p>
    <w:p w:rsidR="008E077A" w:rsidRPr="008977F9" w:rsidRDefault="008E077A" w:rsidP="008E077A">
      <w:pPr>
        <w:jc w:val="right"/>
        <w:rPr>
          <w:rFonts w:ascii="Arial" w:hAnsi="Arial" w:cs="Arial"/>
          <w:b w:val="0"/>
          <w:bCs w:val="0"/>
          <w:sz w:val="32"/>
          <w:szCs w:val="32"/>
          <w:lang w:val="tr-TR"/>
        </w:rPr>
      </w:pPr>
    </w:p>
    <w:sectPr w:rsidR="008E077A" w:rsidRPr="008977F9" w:rsidSect="008065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418" w:left="1276" w:header="708" w:footer="3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9D9" w:rsidRDefault="006279D9">
      <w:r>
        <w:separator/>
      </w:r>
    </w:p>
  </w:endnote>
  <w:endnote w:type="continuationSeparator" w:id="0">
    <w:p w:rsidR="006279D9" w:rsidRDefault="006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A2"/>
    <w:family w:val="swiss"/>
    <w:pitch w:val="variable"/>
    <w:sig w:usb0="00000007" w:usb1="00000000" w:usb2="00000000" w:usb3="00000000" w:csb0="00000093" w:csb1="00000000"/>
  </w:font>
  <w:font w:name="MS Sans Serif">
    <w:panose1 w:val="02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B73" w:rsidRDefault="00E86B73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01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80"/>
      <w:gridCol w:w="2080"/>
      <w:gridCol w:w="2080"/>
      <w:gridCol w:w="2080"/>
      <w:gridCol w:w="2081"/>
    </w:tblGrid>
    <w:tr w:rsidR="00FB1031" w:rsidRPr="005B483A" w:rsidTr="00EA5FC3">
      <w:trPr>
        <w:cantSplit/>
        <w:trHeight w:val="207"/>
      </w:trPr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80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81" w:type="dxa"/>
          <w:shd w:val="clear" w:color="auto" w:fill="E6E6E6"/>
          <w:vAlign w:val="center"/>
        </w:tcPr>
        <w:p w:rsidR="00FB1031" w:rsidRPr="005B483A" w:rsidRDefault="00FB1031" w:rsidP="00BC368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FB1031" w:rsidRPr="00654DF0" w:rsidTr="00EA5FC3">
      <w:trPr>
        <w:cantSplit/>
        <w:trHeight w:val="322"/>
      </w:trPr>
      <w:tc>
        <w:tcPr>
          <w:tcW w:w="2080" w:type="dxa"/>
          <w:shd w:val="clear" w:color="auto" w:fill="auto"/>
          <w:vAlign w:val="center"/>
        </w:tcPr>
        <w:p w:rsidR="00FB1031" w:rsidRPr="005B483A" w:rsidRDefault="001C4A4B" w:rsidP="000B697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</w:t>
          </w:r>
          <w:r w:rsidR="000B69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49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413D7E" w:rsidP="000B697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05.01.2021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0B697A" w:rsidP="002338B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-</w:t>
          </w:r>
        </w:p>
      </w:tc>
      <w:tc>
        <w:tcPr>
          <w:tcW w:w="2080" w:type="dxa"/>
          <w:shd w:val="clear" w:color="auto" w:fill="auto"/>
          <w:vAlign w:val="center"/>
        </w:tcPr>
        <w:p w:rsidR="00FB1031" w:rsidRPr="005B483A" w:rsidRDefault="002338B9" w:rsidP="000B697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0B69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</w:p>
      </w:tc>
      <w:tc>
        <w:tcPr>
          <w:tcW w:w="2081" w:type="dxa"/>
          <w:shd w:val="clear" w:color="auto" w:fill="auto"/>
          <w:vAlign w:val="center"/>
        </w:tcPr>
        <w:p w:rsidR="00FB1031" w:rsidRPr="00654DF0" w:rsidRDefault="00FB1031" w:rsidP="00BC368A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4686A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04686A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3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 w:rsidP="00FB1031">
    <w:pPr>
      <w:pStyle w:val="Altbilgi"/>
      <w:rPr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B73" w:rsidRDefault="00E86B7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9D9" w:rsidRDefault="006279D9">
      <w:r>
        <w:separator/>
      </w:r>
    </w:p>
  </w:footnote>
  <w:footnote w:type="continuationSeparator" w:id="0">
    <w:p w:rsidR="006279D9" w:rsidRDefault="006279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7" w:type="dxa"/>
      <w:tblInd w:w="-3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829"/>
      <w:gridCol w:w="2568"/>
    </w:tblGrid>
    <w:tr w:rsidR="000C6B05" w:rsidRPr="00EA5FC3" w:rsidTr="00EA5FC3">
      <w:trPr>
        <w:cantSplit/>
        <w:trHeight w:val="1550"/>
      </w:trPr>
      <w:tc>
        <w:tcPr>
          <w:tcW w:w="78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90053" w:rsidRPr="00E86B73" w:rsidRDefault="000B697A" w:rsidP="00990053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86B7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HELAL </w:t>
          </w:r>
          <w:r w:rsidR="00EA5FC3" w:rsidRPr="00E86B7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BELGELENDİRME </w:t>
          </w:r>
        </w:p>
        <w:p w:rsidR="000C6B05" w:rsidRPr="00EA5FC3" w:rsidRDefault="00EA5FC3" w:rsidP="000B697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E86B73">
            <w:rPr>
              <w:rFonts w:ascii="Arial" w:hAnsi="Arial" w:cs="Arial"/>
              <w:bCs w:val="0"/>
              <w:sz w:val="32"/>
              <w:szCs w:val="32"/>
              <w:lang w:val="de-DE"/>
            </w:rPr>
            <w:t>TEKLİF</w:t>
          </w:r>
          <w:r w:rsidR="000A79FF" w:rsidRPr="00E86B73"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C6B05" w:rsidRPr="00EA5FC3" w:rsidRDefault="000468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5pt;height:72.75pt">
                <v:imagedata r:id="rId1" o:title="aliment-01"/>
              </v:shape>
            </w:pict>
          </w:r>
        </w:p>
      </w:tc>
    </w:tr>
  </w:tbl>
  <w:p w:rsidR="000C6B05" w:rsidRPr="00EA5FC3" w:rsidRDefault="000C6B05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B73" w:rsidRDefault="00E86B7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14DBC"/>
    <w:multiLevelType w:val="hybridMultilevel"/>
    <w:tmpl w:val="AFC0D9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71A27"/>
    <w:multiLevelType w:val="hybridMultilevel"/>
    <w:tmpl w:val="FE6402D6"/>
    <w:lvl w:ilvl="0" w:tplc="041F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AAD0C0C"/>
    <w:multiLevelType w:val="multilevel"/>
    <w:tmpl w:val="BC78C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ascii="Trebuchet MS" w:hAnsi="Trebuchet MS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72A3D"/>
    <w:multiLevelType w:val="hybridMultilevel"/>
    <w:tmpl w:val="38DCBD72"/>
    <w:lvl w:ilvl="0" w:tplc="041F0001">
      <w:start w:val="1"/>
      <w:numFmt w:val="bullet"/>
      <w:lvlText w:val=""/>
      <w:lvlJc w:val="left"/>
      <w:pPr>
        <w:tabs>
          <w:tab w:val="num" w:pos="762"/>
        </w:tabs>
        <w:ind w:left="762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FA497D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4E7536"/>
    <w:multiLevelType w:val="hybridMultilevel"/>
    <w:tmpl w:val="BB38DF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DC49B0"/>
    <w:multiLevelType w:val="hybridMultilevel"/>
    <w:tmpl w:val="58EE1CCE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53D4933"/>
    <w:multiLevelType w:val="multilevel"/>
    <w:tmpl w:val="3A3C8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6686688A"/>
    <w:multiLevelType w:val="multilevel"/>
    <w:tmpl w:val="CC5C8A2A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</w:lvl>
  </w:abstractNum>
  <w:abstractNum w:abstractNumId="22" w15:restartNumberingAfterBreak="0">
    <w:nsid w:val="67CC5AE3"/>
    <w:multiLevelType w:val="hybridMultilevel"/>
    <w:tmpl w:val="836409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822F2"/>
    <w:multiLevelType w:val="hybridMultilevel"/>
    <w:tmpl w:val="1BAAA7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0"/>
  </w:num>
  <w:num w:numId="11">
    <w:abstractNumId w:val="1"/>
  </w:num>
  <w:num w:numId="12">
    <w:abstractNumId w:val="0"/>
  </w:num>
  <w:num w:numId="13">
    <w:abstractNumId w:val="13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6"/>
  </w:num>
  <w:num w:numId="24">
    <w:abstractNumId w:val="19"/>
  </w:num>
  <w:num w:numId="25">
    <w:abstractNumId w:val="18"/>
  </w:num>
  <w:num w:numId="26">
    <w:abstractNumId w:val="17"/>
  </w:num>
  <w:num w:numId="27">
    <w:abstractNumId w:val="4"/>
  </w:num>
  <w:num w:numId="28">
    <w:abstractNumId w:val="5"/>
  </w:num>
  <w:num w:numId="29">
    <w:abstractNumId w:val="22"/>
  </w:num>
  <w:num w:numId="30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0DC1"/>
    <w:rsid w:val="000054E9"/>
    <w:rsid w:val="00010536"/>
    <w:rsid w:val="00021EAA"/>
    <w:rsid w:val="0002282D"/>
    <w:rsid w:val="00026808"/>
    <w:rsid w:val="000307FE"/>
    <w:rsid w:val="00034897"/>
    <w:rsid w:val="0004686A"/>
    <w:rsid w:val="00046CA1"/>
    <w:rsid w:val="00051A15"/>
    <w:rsid w:val="00076D1E"/>
    <w:rsid w:val="000770C2"/>
    <w:rsid w:val="00084FF3"/>
    <w:rsid w:val="000A4EBC"/>
    <w:rsid w:val="000A79FF"/>
    <w:rsid w:val="000B06EA"/>
    <w:rsid w:val="000B697A"/>
    <w:rsid w:val="000C168B"/>
    <w:rsid w:val="000C3707"/>
    <w:rsid w:val="000C6B05"/>
    <w:rsid w:val="00106871"/>
    <w:rsid w:val="00110A3A"/>
    <w:rsid w:val="0011149A"/>
    <w:rsid w:val="00111713"/>
    <w:rsid w:val="00111EC0"/>
    <w:rsid w:val="0011441C"/>
    <w:rsid w:val="00126E49"/>
    <w:rsid w:val="00160364"/>
    <w:rsid w:val="0016090A"/>
    <w:rsid w:val="00162661"/>
    <w:rsid w:val="00164E2A"/>
    <w:rsid w:val="00170D07"/>
    <w:rsid w:val="00172CCE"/>
    <w:rsid w:val="00184452"/>
    <w:rsid w:val="00191045"/>
    <w:rsid w:val="00197AB8"/>
    <w:rsid w:val="001A091B"/>
    <w:rsid w:val="001A55A4"/>
    <w:rsid w:val="001B5258"/>
    <w:rsid w:val="001C1C4E"/>
    <w:rsid w:val="001C4A4B"/>
    <w:rsid w:val="001D2B1D"/>
    <w:rsid w:val="001D7236"/>
    <w:rsid w:val="001E56F9"/>
    <w:rsid w:val="0020757B"/>
    <w:rsid w:val="00217488"/>
    <w:rsid w:val="00217939"/>
    <w:rsid w:val="0022343C"/>
    <w:rsid w:val="002274C1"/>
    <w:rsid w:val="002338B9"/>
    <w:rsid w:val="00240AB4"/>
    <w:rsid w:val="0024740B"/>
    <w:rsid w:val="00251E79"/>
    <w:rsid w:val="002612C5"/>
    <w:rsid w:val="002669AC"/>
    <w:rsid w:val="0027113D"/>
    <w:rsid w:val="00275C20"/>
    <w:rsid w:val="0028554B"/>
    <w:rsid w:val="00294E4E"/>
    <w:rsid w:val="002A2D89"/>
    <w:rsid w:val="002B7BCA"/>
    <w:rsid w:val="002C20CF"/>
    <w:rsid w:val="002C28D3"/>
    <w:rsid w:val="002C5C25"/>
    <w:rsid w:val="002F0B6D"/>
    <w:rsid w:val="00311FAA"/>
    <w:rsid w:val="003124C6"/>
    <w:rsid w:val="00322D44"/>
    <w:rsid w:val="003366DA"/>
    <w:rsid w:val="003540C5"/>
    <w:rsid w:val="00372C7A"/>
    <w:rsid w:val="003857A1"/>
    <w:rsid w:val="003C5CCD"/>
    <w:rsid w:val="003D7CEB"/>
    <w:rsid w:val="003E0337"/>
    <w:rsid w:val="003E5117"/>
    <w:rsid w:val="003E53CD"/>
    <w:rsid w:val="003F6CA7"/>
    <w:rsid w:val="00403E2E"/>
    <w:rsid w:val="004119AC"/>
    <w:rsid w:val="00413D7E"/>
    <w:rsid w:val="00415249"/>
    <w:rsid w:val="0042319D"/>
    <w:rsid w:val="0042375A"/>
    <w:rsid w:val="00425154"/>
    <w:rsid w:val="00453A6F"/>
    <w:rsid w:val="004806D7"/>
    <w:rsid w:val="0048634C"/>
    <w:rsid w:val="00493346"/>
    <w:rsid w:val="00495B78"/>
    <w:rsid w:val="00496B4B"/>
    <w:rsid w:val="004A4DFE"/>
    <w:rsid w:val="004A7960"/>
    <w:rsid w:val="004B3DC9"/>
    <w:rsid w:val="004B57BA"/>
    <w:rsid w:val="004C0F6F"/>
    <w:rsid w:val="004C51D6"/>
    <w:rsid w:val="004C7425"/>
    <w:rsid w:val="004D7687"/>
    <w:rsid w:val="004E0886"/>
    <w:rsid w:val="004F1498"/>
    <w:rsid w:val="0050175E"/>
    <w:rsid w:val="00503AB6"/>
    <w:rsid w:val="0051776E"/>
    <w:rsid w:val="00517FBF"/>
    <w:rsid w:val="00525B5B"/>
    <w:rsid w:val="0052650F"/>
    <w:rsid w:val="00535C9F"/>
    <w:rsid w:val="00537873"/>
    <w:rsid w:val="005522CD"/>
    <w:rsid w:val="00555949"/>
    <w:rsid w:val="0057609E"/>
    <w:rsid w:val="0058229E"/>
    <w:rsid w:val="00594CA6"/>
    <w:rsid w:val="005A2144"/>
    <w:rsid w:val="005A4BFD"/>
    <w:rsid w:val="005B41E2"/>
    <w:rsid w:val="005B483A"/>
    <w:rsid w:val="005C3AA2"/>
    <w:rsid w:val="005E40DF"/>
    <w:rsid w:val="005F0136"/>
    <w:rsid w:val="005F23D9"/>
    <w:rsid w:val="005F5AE2"/>
    <w:rsid w:val="0060333D"/>
    <w:rsid w:val="00607AC4"/>
    <w:rsid w:val="0061165B"/>
    <w:rsid w:val="006279D9"/>
    <w:rsid w:val="00632197"/>
    <w:rsid w:val="00660415"/>
    <w:rsid w:val="0067191E"/>
    <w:rsid w:val="00676ABD"/>
    <w:rsid w:val="00683ED5"/>
    <w:rsid w:val="006A488F"/>
    <w:rsid w:val="006B3EDA"/>
    <w:rsid w:val="006C07FA"/>
    <w:rsid w:val="006C76A9"/>
    <w:rsid w:val="006D303D"/>
    <w:rsid w:val="006E2FF6"/>
    <w:rsid w:val="006E3A10"/>
    <w:rsid w:val="006E3C48"/>
    <w:rsid w:val="006F0F9D"/>
    <w:rsid w:val="006F67AC"/>
    <w:rsid w:val="00700341"/>
    <w:rsid w:val="00701998"/>
    <w:rsid w:val="00722AEA"/>
    <w:rsid w:val="00736752"/>
    <w:rsid w:val="00741B93"/>
    <w:rsid w:val="007445DE"/>
    <w:rsid w:val="007500A5"/>
    <w:rsid w:val="00753028"/>
    <w:rsid w:val="007535D1"/>
    <w:rsid w:val="0075454C"/>
    <w:rsid w:val="00757DDC"/>
    <w:rsid w:val="007604A0"/>
    <w:rsid w:val="00760ABD"/>
    <w:rsid w:val="00763CD4"/>
    <w:rsid w:val="007744BB"/>
    <w:rsid w:val="00785369"/>
    <w:rsid w:val="007A2608"/>
    <w:rsid w:val="007A308D"/>
    <w:rsid w:val="007B061F"/>
    <w:rsid w:val="007B38C9"/>
    <w:rsid w:val="007B3A2A"/>
    <w:rsid w:val="007B5255"/>
    <w:rsid w:val="007B5985"/>
    <w:rsid w:val="007C76DC"/>
    <w:rsid w:val="007E1EB6"/>
    <w:rsid w:val="007E523A"/>
    <w:rsid w:val="007F357D"/>
    <w:rsid w:val="00800808"/>
    <w:rsid w:val="00801AFC"/>
    <w:rsid w:val="0080650C"/>
    <w:rsid w:val="00825E64"/>
    <w:rsid w:val="008303E7"/>
    <w:rsid w:val="00830F48"/>
    <w:rsid w:val="0083701C"/>
    <w:rsid w:val="0084253B"/>
    <w:rsid w:val="008441DE"/>
    <w:rsid w:val="00860632"/>
    <w:rsid w:val="00872B07"/>
    <w:rsid w:val="00877A98"/>
    <w:rsid w:val="00881100"/>
    <w:rsid w:val="00887AB9"/>
    <w:rsid w:val="00893E4B"/>
    <w:rsid w:val="008977F9"/>
    <w:rsid w:val="00897F45"/>
    <w:rsid w:val="008A0705"/>
    <w:rsid w:val="008C2B89"/>
    <w:rsid w:val="008E077A"/>
    <w:rsid w:val="008F0688"/>
    <w:rsid w:val="008F4508"/>
    <w:rsid w:val="0091163B"/>
    <w:rsid w:val="00911643"/>
    <w:rsid w:val="009146E1"/>
    <w:rsid w:val="009360A7"/>
    <w:rsid w:val="00945907"/>
    <w:rsid w:val="00951E71"/>
    <w:rsid w:val="00954B67"/>
    <w:rsid w:val="00962BCF"/>
    <w:rsid w:val="00965175"/>
    <w:rsid w:val="00965490"/>
    <w:rsid w:val="009738F0"/>
    <w:rsid w:val="0097772F"/>
    <w:rsid w:val="009807AD"/>
    <w:rsid w:val="0098093C"/>
    <w:rsid w:val="009867FC"/>
    <w:rsid w:val="00990053"/>
    <w:rsid w:val="009954B7"/>
    <w:rsid w:val="009B4C09"/>
    <w:rsid w:val="009D0722"/>
    <w:rsid w:val="009D16A6"/>
    <w:rsid w:val="009D2CBB"/>
    <w:rsid w:val="00A01B86"/>
    <w:rsid w:val="00A13EC5"/>
    <w:rsid w:val="00A24DB9"/>
    <w:rsid w:val="00A26B0E"/>
    <w:rsid w:val="00A321EB"/>
    <w:rsid w:val="00A43136"/>
    <w:rsid w:val="00A44918"/>
    <w:rsid w:val="00A47685"/>
    <w:rsid w:val="00A672FC"/>
    <w:rsid w:val="00A75818"/>
    <w:rsid w:val="00A76A37"/>
    <w:rsid w:val="00A8150D"/>
    <w:rsid w:val="00A859BF"/>
    <w:rsid w:val="00AC6FE7"/>
    <w:rsid w:val="00AC71EE"/>
    <w:rsid w:val="00AD17FA"/>
    <w:rsid w:val="00AD3689"/>
    <w:rsid w:val="00AD699D"/>
    <w:rsid w:val="00AE333D"/>
    <w:rsid w:val="00AF679A"/>
    <w:rsid w:val="00AF7FF5"/>
    <w:rsid w:val="00B025A6"/>
    <w:rsid w:val="00B04B20"/>
    <w:rsid w:val="00B07663"/>
    <w:rsid w:val="00B21464"/>
    <w:rsid w:val="00B22E94"/>
    <w:rsid w:val="00B26A98"/>
    <w:rsid w:val="00B3381F"/>
    <w:rsid w:val="00B44090"/>
    <w:rsid w:val="00B5129D"/>
    <w:rsid w:val="00B747F3"/>
    <w:rsid w:val="00B75108"/>
    <w:rsid w:val="00B85C79"/>
    <w:rsid w:val="00BA0341"/>
    <w:rsid w:val="00BC182B"/>
    <w:rsid w:val="00BC368A"/>
    <w:rsid w:val="00BC5AC5"/>
    <w:rsid w:val="00BD224B"/>
    <w:rsid w:val="00BE4F3A"/>
    <w:rsid w:val="00C05758"/>
    <w:rsid w:val="00C2257E"/>
    <w:rsid w:val="00C249FC"/>
    <w:rsid w:val="00C26161"/>
    <w:rsid w:val="00C31932"/>
    <w:rsid w:val="00C3413F"/>
    <w:rsid w:val="00C34E06"/>
    <w:rsid w:val="00C46EE8"/>
    <w:rsid w:val="00C56119"/>
    <w:rsid w:val="00C60987"/>
    <w:rsid w:val="00C7203C"/>
    <w:rsid w:val="00C756C1"/>
    <w:rsid w:val="00C76511"/>
    <w:rsid w:val="00C82505"/>
    <w:rsid w:val="00C900C4"/>
    <w:rsid w:val="00C95A8D"/>
    <w:rsid w:val="00CA2603"/>
    <w:rsid w:val="00CA75E8"/>
    <w:rsid w:val="00CB0246"/>
    <w:rsid w:val="00CB7E44"/>
    <w:rsid w:val="00CD41A4"/>
    <w:rsid w:val="00CF32F2"/>
    <w:rsid w:val="00D01AC2"/>
    <w:rsid w:val="00D21C71"/>
    <w:rsid w:val="00D24113"/>
    <w:rsid w:val="00D3212D"/>
    <w:rsid w:val="00D33E2B"/>
    <w:rsid w:val="00D547E6"/>
    <w:rsid w:val="00D802F4"/>
    <w:rsid w:val="00D864A8"/>
    <w:rsid w:val="00D94950"/>
    <w:rsid w:val="00D96B38"/>
    <w:rsid w:val="00DA3D56"/>
    <w:rsid w:val="00DB6B4E"/>
    <w:rsid w:val="00DE5156"/>
    <w:rsid w:val="00E22CDD"/>
    <w:rsid w:val="00E27B86"/>
    <w:rsid w:val="00E409E6"/>
    <w:rsid w:val="00E552D6"/>
    <w:rsid w:val="00E64BB9"/>
    <w:rsid w:val="00E70567"/>
    <w:rsid w:val="00E71E5C"/>
    <w:rsid w:val="00E759D8"/>
    <w:rsid w:val="00E774E1"/>
    <w:rsid w:val="00E81353"/>
    <w:rsid w:val="00E86B73"/>
    <w:rsid w:val="00E95A6A"/>
    <w:rsid w:val="00E97929"/>
    <w:rsid w:val="00EA2E16"/>
    <w:rsid w:val="00EA533F"/>
    <w:rsid w:val="00EA5FC3"/>
    <w:rsid w:val="00EC0DC1"/>
    <w:rsid w:val="00EC24DE"/>
    <w:rsid w:val="00EC7467"/>
    <w:rsid w:val="00ED0E2B"/>
    <w:rsid w:val="00EE2E6D"/>
    <w:rsid w:val="00EE6614"/>
    <w:rsid w:val="00EE7739"/>
    <w:rsid w:val="00EE7C9F"/>
    <w:rsid w:val="00EF130D"/>
    <w:rsid w:val="00EF1D82"/>
    <w:rsid w:val="00EF4EA7"/>
    <w:rsid w:val="00F2799A"/>
    <w:rsid w:val="00F31B99"/>
    <w:rsid w:val="00F331B9"/>
    <w:rsid w:val="00F35058"/>
    <w:rsid w:val="00F4105C"/>
    <w:rsid w:val="00F43D83"/>
    <w:rsid w:val="00F45F6C"/>
    <w:rsid w:val="00F46361"/>
    <w:rsid w:val="00F519AD"/>
    <w:rsid w:val="00F557D4"/>
    <w:rsid w:val="00F5792D"/>
    <w:rsid w:val="00F62F68"/>
    <w:rsid w:val="00F661EB"/>
    <w:rsid w:val="00F7536E"/>
    <w:rsid w:val="00FB0F14"/>
    <w:rsid w:val="00FB1031"/>
    <w:rsid w:val="00FC08FF"/>
    <w:rsid w:val="00FC16DB"/>
    <w:rsid w:val="00FD43CC"/>
    <w:rsid w:val="00FD7E3B"/>
    <w:rsid w:val="00FE18B5"/>
    <w:rsid w:val="00FF1018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  <w15:chartTrackingRefBased/>
  <w15:docId w15:val="{E34C260D-DD8C-4E19-B02C-5A3DA230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stbilgiChar">
    <w:name w:val="Üstbilgi Char"/>
    <w:link w:val="stbilgi"/>
    <w:locked/>
    <w:rsid w:val="006D303D"/>
    <w:rPr>
      <w:rFonts w:ascii="Courier" w:hAnsi="Courier"/>
      <w:b/>
      <w:bCs/>
      <w:sz w:val="24"/>
      <w:szCs w:val="24"/>
      <w:lang w:val="en-US" w:eastAsia="en-US" w:bidi="ar-SA"/>
    </w:rPr>
  </w:style>
  <w:style w:type="character" w:customStyle="1" w:styleId="AltbilgiChar">
    <w:name w:val="Altbilgi Char"/>
    <w:link w:val="Altbilgi"/>
    <w:rsid w:val="000C6B05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90053"/>
    <w:rPr>
      <w:rFonts w:ascii="Courier" w:hAnsi="Courier"/>
      <w:b/>
      <w:bCs/>
      <w:sz w:val="5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3195</CharactersWithSpaces>
  <SharedDoc>false</SharedDoc>
  <HLinks>
    <vt:vector size="18" baseType="variant">
      <vt:variant>
        <vt:i4>2949231</vt:i4>
      </vt:variant>
      <vt:variant>
        <vt:i4>6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3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  <vt:variant>
        <vt:i4>2949231</vt:i4>
      </vt:variant>
      <vt:variant>
        <vt:i4>0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USER</cp:lastModifiedBy>
  <cp:revision>15</cp:revision>
  <cp:lastPrinted>2008-01-11T13:40:00Z</cp:lastPrinted>
  <dcterms:created xsi:type="dcterms:W3CDTF">2021-06-11T10:29:00Z</dcterms:created>
  <dcterms:modified xsi:type="dcterms:W3CDTF">2022-12-29T10:11:00Z</dcterms:modified>
</cp:coreProperties>
</file>