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D6B6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53E2FC27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45F03DB5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2C7C24EB" w14:textId="3C5A54D3" w:rsidR="00FC16DB" w:rsidRPr="008977F9" w:rsidRDefault="000C699C" w:rsidP="00FB0F14">
      <w:pPr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val="tr-TR"/>
        </w:rPr>
        <w:drawing>
          <wp:inline distT="0" distB="0" distL="0" distR="0" wp14:anchorId="45174F00" wp14:editId="09BD4059">
            <wp:extent cx="3679825" cy="2534920"/>
            <wp:effectExtent l="0" t="0" r="0" b="0"/>
            <wp:docPr id="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0EE2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Uluslar Arası Belgelendirme </w:t>
      </w:r>
    </w:p>
    <w:p w14:paraId="0AC4C0D5" w14:textId="77777777"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>Gözetim ve Eğitim Hiz. Tic. Ltd. Şti.</w:t>
      </w:r>
    </w:p>
    <w:p w14:paraId="39265EDB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1011C93C" w14:textId="77777777"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Kurttepe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14:paraId="1561B5D3" w14:textId="77777777"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Tel: 0322 239 41 41 Fax: 0322 239 40 50</w:t>
      </w:r>
    </w:p>
    <w:p w14:paraId="60892DE0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9B1DC7F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76499C1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96B3BA2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61DB8A5E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E583428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58D5AD9C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187213AA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14:paraId="2F3795A4" w14:textId="77777777" w:rsidTr="000660D4">
        <w:trPr>
          <w:trHeight w:val="2233"/>
        </w:trPr>
        <w:tc>
          <w:tcPr>
            <w:tcW w:w="8640" w:type="dxa"/>
            <w:vAlign w:val="center"/>
          </w:tcPr>
          <w:p w14:paraId="6B691A00" w14:textId="77777777" w:rsidR="000A79FF" w:rsidRDefault="003322C2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HELAL </w:t>
            </w:r>
            <w:r w:rsidR="00FC16DB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14:paraId="3A176983" w14:textId="77777777" w:rsidR="00FC16DB" w:rsidRPr="008977F9" w:rsidRDefault="0027113D" w:rsidP="00FC16DB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SÖZLEŞMESİ</w:t>
            </w:r>
          </w:p>
        </w:tc>
      </w:tr>
    </w:tbl>
    <w:p w14:paraId="02748043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4A6928FC" w14:textId="77777777"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14:paraId="3F56308E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68917C5E" w14:textId="77777777" w:rsidR="003322C2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</w:t>
      </w:r>
    </w:p>
    <w:p w14:paraId="305D189D" w14:textId="77777777"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7E85F92D" w14:textId="77777777"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74B531C0" w14:textId="77777777" w:rsidR="00FB0F14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</w:t>
      </w:r>
    </w:p>
    <w:p w14:paraId="66427D12" w14:textId="77777777" w:rsidR="001C4632" w:rsidRDefault="001C463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1FC51227" w14:textId="77777777" w:rsidR="000C6570" w:rsidRPr="008977F9" w:rsidRDefault="000C6570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14:paraId="129FA90D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66562A3F" w14:textId="77777777" w:rsidR="0083701C" w:rsidRPr="008977F9" w:rsidRDefault="003322C2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  <w:lang w:val="tr-TR"/>
              </w:rPr>
              <w:lastRenderedPageBreak/>
              <w:br w:type="page"/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Taraflar</w:t>
            </w:r>
          </w:p>
        </w:tc>
      </w:tr>
      <w:tr w:rsidR="0083701C" w:rsidRPr="008977F9" w14:paraId="3A2A81CA" w14:textId="77777777" w:rsidTr="003322C2">
        <w:trPr>
          <w:trHeight w:val="5425"/>
        </w:trPr>
        <w:tc>
          <w:tcPr>
            <w:tcW w:w="10422" w:type="dxa"/>
            <w:shd w:val="clear" w:color="auto" w:fill="auto"/>
            <w:vAlign w:val="center"/>
          </w:tcPr>
          <w:p w14:paraId="12251C5C" w14:textId="77777777"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869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11"/>
            </w:tblGrid>
            <w:tr w:rsidR="0083701C" w:rsidRPr="008A6DAD" w14:paraId="33F30A08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4BDB796" w14:textId="77777777" w:rsidR="0083701C" w:rsidRPr="008977F9" w:rsidRDefault="00FC08FF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38B7E0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Aliment Mühendislik Uluslar Arası Belgelendirme Gözetim ve Eğitim Hiz. Tic. Ltd. Şti.</w:t>
                  </w:r>
                </w:p>
              </w:tc>
            </w:tr>
            <w:tr w:rsidR="0083701C" w:rsidRPr="008A6DAD" w14:paraId="07DFDD7E" w14:textId="77777777" w:rsidTr="008622BA">
              <w:trPr>
                <w:trHeight w:val="381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0DD49FEA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0780AB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 Mahallesi 83048 Sokak No: 3 Çukurova/ADANA</w:t>
                  </w:r>
                </w:p>
              </w:tc>
            </w:tr>
            <w:tr w:rsidR="0083701C" w:rsidRPr="008A6DAD" w14:paraId="06AFB54E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240D52F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3F3E91" w14:textId="77777777" w:rsidR="0083701C" w:rsidRPr="008977F9" w:rsidRDefault="00000000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8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www.aliment.com.tr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2150405B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C1AA51" w14:textId="77777777" w:rsidR="0083701C" w:rsidRPr="008977F9" w:rsidRDefault="00000000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9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info@aliment.com.tr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</w:tr>
            <w:tr w:rsidR="0083701C" w:rsidRPr="008A6DAD" w14:paraId="459D3467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1DCB1694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2DE9CF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636F6CF5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B3ED23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14:paraId="3AF02158" w14:textId="77777777"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883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25"/>
            </w:tblGrid>
            <w:tr w:rsidR="00300444" w:rsidRPr="008977F9" w14:paraId="7939DDA5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293C0337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540B13" w14:textId="3FF578E6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TASTOPİA FACTORY GIDA İNŞAAT TAAHHÜT İTHALAT İHRACAT SAN. VE TİC. LTD. ŞTİ.</w:t>
                  </w:r>
                </w:p>
              </w:tc>
            </w:tr>
            <w:tr w:rsidR="00300444" w:rsidRPr="008977F9" w14:paraId="29BD04E5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BF90BFC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4DA4ED" w14:textId="472BE74C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MALIKÖY ANADOLU OSB MAHALLESİ ANADOLU OSB 10.CADDE NO:7 SİNCAN/ANKARA</w:t>
                  </w:r>
                </w:p>
              </w:tc>
            </w:tr>
            <w:tr w:rsidR="00300444" w:rsidRPr="008977F9" w14:paraId="2F1CB897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</w:tcPr>
                <w:p w14:paraId="53719524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Saha Adresleri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7358A6" w14:textId="7A551CFB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
</w:t>
                  </w:r>
                </w:p>
              </w:tc>
            </w:tr>
            <w:tr w:rsidR="00300444" w:rsidRPr="008977F9" w14:paraId="4886F11A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BE23BFD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244F86" w14:textId="42A8F7E8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www.tastopia.com.tr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590B8FD6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99DB83" w14:textId="3E900EE0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info@tastopia.com.tr</w:t>
                  </w:r>
                </w:p>
              </w:tc>
            </w:tr>
            <w:tr w:rsidR="00300444" w:rsidRPr="008977F9" w14:paraId="0A0F785C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BDC5B57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A92432" w14:textId="673B4E0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0312 255 25 25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26DE7B4A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2C99A7" w14:textId="37978569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0312 255 25 26</w:t>
                  </w:r>
                </w:p>
              </w:tc>
            </w:tr>
          </w:tbl>
          <w:p w14:paraId="0E8908FD" w14:textId="77777777" w:rsidR="0083701C" w:rsidRPr="008977F9" w:rsidRDefault="0083701C" w:rsidP="00034897">
            <w:pPr>
              <w:jc w:val="center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14:paraId="2C5A83DB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0BC1FED9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Sözleşme Kapsamı</w:t>
            </w:r>
          </w:p>
        </w:tc>
      </w:tr>
      <w:tr w:rsidR="0083701C" w:rsidRPr="008977F9" w14:paraId="206DA7D0" w14:textId="77777777" w:rsidTr="001C4632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14:paraId="278124CE" w14:textId="161C4508" w:rsidR="0083701C" w:rsidRPr="008977F9" w:rsidRDefault="00300444" w:rsidP="001C4632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Kuruluşun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standardına göre belgelendirilmesi faaliyetlerini kapsamaktadır.</w:t>
            </w:r>
          </w:p>
        </w:tc>
      </w:tr>
      <w:tr w:rsidR="0083701C" w:rsidRPr="008977F9" w14:paraId="02E57781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29CB9A26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Genel Şartlar</w:t>
            </w:r>
          </w:p>
        </w:tc>
      </w:tr>
      <w:tr w:rsidR="0083701C" w:rsidRPr="008A6DAD" w14:paraId="40E692AB" w14:textId="77777777" w:rsidTr="003322C2">
        <w:tc>
          <w:tcPr>
            <w:tcW w:w="10422" w:type="dxa"/>
            <w:shd w:val="clear" w:color="auto" w:fill="auto"/>
            <w:vAlign w:val="center"/>
          </w:tcPr>
          <w:p w14:paraId="38263F38" w14:textId="77777777"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iki taraf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ça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imzalanması halinde işlerlik kazanacak olup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geçerlilik süresi sonuna kadar geçerlidir.</w:t>
            </w:r>
          </w:p>
          <w:p w14:paraId="2E541965" w14:textId="77777777" w:rsidR="005475D7" w:rsidRPr="00A2671A" w:rsidRDefault="005475D7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ile Müşteri Kuruluş,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ve ürün şartlarına uyacağını taahhüt eder. </w:t>
            </w:r>
          </w:p>
          <w:p w14:paraId="6B5EFE32" w14:textId="77777777" w:rsidR="00555949" w:rsidRPr="00555949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Sözleşmenin imzalanması ile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sözleşme şartlarına ve </w:t>
            </w:r>
            <w:hyperlink r:id="rId10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kamuoyuna duyurulmuş olan 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ına kayıtsız şartsız uymayı taahhüt eder. 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 güncel halini </w:t>
            </w:r>
            <w:hyperlink r:id="rId11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adresinden takip etmek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55594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sorumluluğundadır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14:paraId="364AC172" w14:textId="77777777" w:rsidR="00C539DD" w:rsidRPr="007D555E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Müşteri Kuruluşlar, İslami değerlere ve inançlara uygun olmayan herhangi bir isim, logo/işaret/sembol, marka adı, reklam veya slogan kullanamaz.</w:t>
            </w:r>
          </w:p>
          <w:p w14:paraId="6CEC00DD" w14:textId="77777777" w:rsidR="00C539DD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ların kullanılması ile ilgili olarak üçüncü şahıslar nezdinde bütün hukuki, mali ve teknik sorumluluk Müşteri Kuruluşa aittir.</w:t>
            </w:r>
          </w:p>
          <w:p w14:paraId="34E9FEF2" w14:textId="77777777" w:rsidR="00F33D68" w:rsidRPr="000C6570" w:rsidRDefault="00F33D68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0C6570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Kuruluş, helal belgelendirmenin askıya alınması, geri çekilmesi veya sonlandırılması durumunda, Aliment markası ve helal uygunluk işaretlerinin kullanımını durdurmalı ve her türlü reklamda kullanımına son vermelidir. </w:t>
            </w:r>
          </w:p>
          <w:p w14:paraId="0FE649AE" w14:textId="77777777" w:rsidR="0083701C" w:rsidRDefault="008977F9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 faaliyetlerinin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başarılı bir şekilde tamamlanması durumunda </w:t>
            </w:r>
            <w:hyperlink r:id="rId12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adresinde; aşağıdaki bilgileri kamuya açık olarak duyurulacaktır.</w:t>
            </w:r>
          </w:p>
          <w:p w14:paraId="10A561CB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Sertifikanın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 </w:t>
            </w:r>
          </w:p>
          <w:p w14:paraId="33A56A76" w14:textId="07602061" w:rsidR="0083701C" w:rsidRPr="008977F9" w:rsidRDefault="005B41E2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adı,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14728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standardı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ve coğrafi bölge (şehir v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ülke)</w:t>
            </w:r>
          </w:p>
          <w:p w14:paraId="6BF1EFCE" w14:textId="77777777"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bilgilere erişim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haklı gerekçelerin sözleşme aşamasında sun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ulması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kısıtlanabilir. Herhangi bir bildirimde bulun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ulmaması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durumunda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belirtilen bilgileri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paylaş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ılması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kabul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edilmiş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sayılır.</w:t>
            </w:r>
          </w:p>
          <w:p w14:paraId="3B89A1DB" w14:textId="77777777" w:rsidR="00C539DD" w:rsidRPr="008977F9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>Müşteri Kuruluş ve Aliment tarafından karşılıklı uyulması gereken ulusal ve uluslararası kurallar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 Kuralları dokümanında tanımlanmıştır. Aliment, belgelendirme şartlarında gerçekleştirilecek her tür değişikliği Belgelendirme Kuralları dokümanında tanımla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hyperlink r:id="rId13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Pr="005475D7">
              <w:rPr>
                <w:rStyle w:val="Kpr"/>
                <w:rFonts w:ascii="Arial" w:hAnsi="Arial" w:cs="Arial"/>
                <w:b w:val="0"/>
                <w:sz w:val="20"/>
                <w:szCs w:val="20"/>
                <w:u w:val="none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üzerinden duyur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r.</w:t>
            </w:r>
          </w:p>
          <w:p w14:paraId="2A131751" w14:textId="77777777" w:rsidR="0080650C" w:rsidRPr="008977F9" w:rsidRDefault="0080650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ve bütün personeli, denetim ve belgelendirme faaliyetleri sırasında elde ettiği ve oluşturduğu bütün bilgileri gizli tutar. Gizli bilgilerin,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yasal olarak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kamuya sunulmasının gerektiği durumlarda Aliment,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yasal bir kısıtlama olmadığı takdirde, Müşteri Kuruluşu bilgilendirir.</w:t>
            </w:r>
          </w:p>
          <w:p w14:paraId="39724037" w14:textId="77777777" w:rsidR="0083701C" w:rsidRPr="008977F9" w:rsidRDefault="005B41E2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aşağıda belirtilen konularda herhangi bir değişiklik olursa 1 ay içerisinde </w:t>
            </w:r>
            <w:r w:rsidR="0052650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yazılı olarak</w:t>
            </w:r>
            <w:r w:rsidR="0080650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Aliment’e bildirmek zorundadır.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bünyesinde, aşağıda verilen durumlarda oluşabilecek değişikliklerde, kısa süreli denetimler gerçekleştirilebilir:</w:t>
            </w:r>
          </w:p>
          <w:p w14:paraId="6F1643E3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Yasal, ticari veya kuruluşun statüsü veya mülkiyeti,</w:t>
            </w:r>
          </w:p>
          <w:p w14:paraId="4437475D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Organizasyon</w:t>
            </w:r>
            <w:r w:rsidR="004F149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yönetim (örneğin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2650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kilit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yönetim, karar veren veya teknik personel),</w:t>
            </w:r>
          </w:p>
          <w:p w14:paraId="17B983D8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İletişim adresi ve sahalar,</w:t>
            </w:r>
          </w:p>
          <w:p w14:paraId="4303ACC4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Belgelendirilen yönetim sistemi altındaki işlemlerin kapsamı,</w:t>
            </w:r>
          </w:p>
          <w:p w14:paraId="7F07B6FD" w14:textId="77777777" w:rsidR="0083701C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 sistemi ve proseslerde majör değişiklikler.</w:t>
            </w:r>
          </w:p>
          <w:p w14:paraId="6603F54E" w14:textId="77777777" w:rsidR="004D3237" w:rsidRPr="008977F9" w:rsidRDefault="00C539DD" w:rsidP="008622BA">
            <w:pPr>
              <w:spacing w:after="120"/>
              <w:ind w:left="30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 helal belgelendirme programında/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gerekliliklerinde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meydana gelen değişiklikleri ve bunlarla ilgili geçiş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sürelerini, değişikliği takiben 1 ay içerisinde,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Kuruluşlara ve ilgili taraflara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elektronik posta yoluyla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web sitesi üzerinden duyurur.</w:t>
            </w:r>
          </w:p>
        </w:tc>
      </w:tr>
      <w:tr w:rsidR="00131AC5" w:rsidRPr="008A6DAD" w14:paraId="6F17BBC7" w14:textId="77777777" w:rsidTr="00131AC5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14:paraId="68958216" w14:textId="77777777" w:rsidR="00131AC5" w:rsidRPr="00A2671A" w:rsidRDefault="004D3237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 xml:space="preserve">Aliment, Müşteri Kuruluşun, 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belgelendirme gerekl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ilikl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erini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kı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smen veya tamamen yerine getirmediğini tespit etmesi halinde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helal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belgelendirmesini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askıya alma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geri çekme 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kapsam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ını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altma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gibi tasarruflarda bulunma hakkına sahiptir. </w:t>
            </w:r>
          </w:p>
          <w:p w14:paraId="4AAC6946" w14:textId="77777777" w:rsidR="004C0BA5" w:rsidRPr="005B73E8" w:rsidRDefault="004C0BA5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</w:pPr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Aliment’in yürüttüğü helal belgelendirme faaliyetleri ve kararıyla ilgili şikâyet ve itirazlara ilişkin proses,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 xml:space="preserve"> </w:t>
            </w:r>
            <w:hyperlink r:id="rId14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kamuoyuna duyurulmuş</w:t>
            </w:r>
            <w:r w:rsid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tur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>.</w:t>
            </w:r>
          </w:p>
          <w:p w14:paraId="534F6FC1" w14:textId="207649DC" w:rsidR="00131AC5" w:rsidRPr="00EF2BD6" w:rsidRDefault="00EF2BD6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Tüketiciler tarafından, helal belgeli bir ürün/hizmetle ilgili olarak iletilen şikâyetler, Aliment tarafından değerlendirilir. 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Şikâyetlerin değerlendirilmesi sonucu olarak, şikâyetin gerekçesi haklı bulunursa, </w:t>
            </w:r>
            <w:r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Müşteri Kuruluş, 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ortaya çıkan </w:t>
            </w:r>
            <w:r w:rsidR="00A6743A" w:rsidRPr="00EF2BD6">
              <w:rPr>
                <w:rFonts w:ascii="Arial" w:hAnsi="Arial" w:cs="Arial"/>
                <w:b w:val="0"/>
                <w:sz w:val="20"/>
                <w:lang w:val="tr-TR"/>
              </w:rPr>
              <w:t>herhangi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 bir zararı tazmin eder.</w:t>
            </w:r>
            <w:r w:rsidR="00131AC5" w:rsidRPr="00EF2B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297F2A56" w14:textId="77777777" w:rsidR="005B73E8" w:rsidRDefault="00DB7FAA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Aliment, belgelendirilmiş </w:t>
            </w:r>
            <w:r w:rsidR="007D555E"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Müşteri Kuruluşlarla </w:t>
            </w: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ilgili herhangi bir </w:t>
            </w:r>
            <w:r w:rsidR="007D555E" w:rsidRPr="007D555E">
              <w:rPr>
                <w:rFonts w:ascii="Arial" w:hAnsi="Arial" w:cs="Arial"/>
                <w:b w:val="0"/>
                <w:sz w:val="20"/>
                <w:lang w:val="tr-TR"/>
              </w:rPr>
              <w:t>şikâyet</w:t>
            </w: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, ilgili taraflardan alınan bir bildirim veya piyasadan elde edilen bilgiyi değerlendirmek amacıyla ziyaretler gerçekleştirebilir. Böyle durumlarda, Müşteri Kuruluşu önceden haberdar eder.</w:t>
            </w:r>
          </w:p>
          <w:p w14:paraId="5A4A1B22" w14:textId="5B0F3DE6" w:rsidR="00062E97" w:rsidRPr="00E81ED9" w:rsidRDefault="003F0368" w:rsidP="00F108B9">
            <w:pPr>
              <w:spacing w:after="120"/>
              <w:ind w:left="290"/>
              <w:jc w:val="both"/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Müşteri Kuruluş, 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herhangi bir gereklilik durumunda</w:t>
            </w:r>
            <w:r w:rsidR="00E75A7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ve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</w:t>
            </w:r>
            <w:r w:rsidR="0029435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Aliment tarafından talep edildiği zaman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,</w:t>
            </w:r>
            <w:r w:rsidR="0029435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</w:t>
            </w:r>
            <w:r w:rsidR="00062E97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izlenebilirliği sağlamak adına ürüne ilişkin bilgileri </w:t>
            </w:r>
            <w:r w:rsidR="006B6E1E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bildirmekle</w:t>
            </w:r>
            <w:r w:rsidR="00C13FFA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yükümlüdür</w:t>
            </w:r>
            <w:r w:rsidR="00A33FAD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.</w:t>
            </w:r>
          </w:p>
          <w:p w14:paraId="6F6C0768" w14:textId="77777777" w:rsidR="00C539DD" w:rsidRPr="00BD224B" w:rsidRDefault="00C539DD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gerektiğinde ve uygulanabilir olduğunda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verilen hizmetin incelenmesi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yerinde ziyaret 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debilir ve 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yapılan denetimle ilgili gerekli bilgileri 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abilir.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24DDE144" w14:textId="589D7FF4" w:rsidR="000C6570" w:rsidRPr="00F108B9" w:rsidRDefault="00C539DD" w:rsidP="00F108B9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n müşterilerine haber vermeksizin denetim/ziyaret gerçekleştirebilir.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bu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denetim/ziyaret için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oluşturulan denetim ekibi ile </w:t>
            </w:r>
            <w:r w:rsidR="00A6743A"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iş birliği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yapar.</w:t>
            </w:r>
          </w:p>
        </w:tc>
      </w:tr>
      <w:tr w:rsidR="00131AC5" w:rsidRPr="008977F9" w14:paraId="1457E741" w14:textId="77777777" w:rsidTr="003322C2">
        <w:trPr>
          <w:trHeight w:val="524"/>
        </w:trPr>
        <w:tc>
          <w:tcPr>
            <w:tcW w:w="10422" w:type="dxa"/>
            <w:shd w:val="clear" w:color="auto" w:fill="F2F2F2"/>
            <w:vAlign w:val="center"/>
          </w:tcPr>
          <w:p w14:paraId="7C8BA578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Denetim</w:t>
            </w:r>
            <w:r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131AC5" w:rsidRPr="008A6DAD" w14:paraId="21004024" w14:textId="77777777" w:rsidTr="003322C2">
        <w:tc>
          <w:tcPr>
            <w:tcW w:w="10422" w:type="dxa"/>
            <w:shd w:val="clear" w:color="auto" w:fill="auto"/>
            <w:vAlign w:val="center"/>
          </w:tcPr>
          <w:p w14:paraId="0B4F696E" w14:textId="22391CB4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sertifika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14:paraId="008C5903" w14:textId="4D541843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 uygunluğunun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14:paraId="233F7679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  <w:p w14:paraId="64EADBD4" w14:textId="22900BDD" w:rsidR="00ED14EF" w:rsidRPr="0028554B" w:rsidRDefault="00131AC5" w:rsidP="003D294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Her denetimden sonra sonuç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Rapor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Kuruluşa bildirilir.</w:t>
            </w:r>
          </w:p>
        </w:tc>
      </w:tr>
      <w:tr w:rsidR="00131AC5" w:rsidRPr="008977F9" w14:paraId="79552A24" w14:textId="77777777" w:rsidTr="003322C2">
        <w:trPr>
          <w:trHeight w:val="547"/>
        </w:trPr>
        <w:tc>
          <w:tcPr>
            <w:tcW w:w="10422" w:type="dxa"/>
            <w:shd w:val="clear" w:color="auto" w:fill="F2F2F2"/>
            <w:vAlign w:val="center"/>
          </w:tcPr>
          <w:p w14:paraId="21A95CAD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Mali Yükümlülükler ve Ödemeler</w:t>
            </w:r>
          </w:p>
        </w:tc>
      </w:tr>
      <w:tr w:rsidR="00131AC5" w:rsidRPr="008A6DAD" w14:paraId="62239C51" w14:textId="77777777" w:rsidTr="003322C2">
        <w:tc>
          <w:tcPr>
            <w:tcW w:w="10422" w:type="dxa"/>
            <w:shd w:val="clear" w:color="auto" w:fill="auto"/>
            <w:vAlign w:val="center"/>
          </w:tcPr>
          <w:p w14:paraId="533EAA5A" w14:textId="7E86E3B5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D14E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OIC/SMIIC </w:t>
            </w:r>
            <w:r w:rsidR="008A6DAD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standardları</w:t>
            </w:r>
            <w:r w:rsidR="00ED14E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AD0E8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14:paraId="261A2187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deneti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/gün sayısında ve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18"/>
              <w:gridCol w:w="2173"/>
              <w:gridCol w:w="3452"/>
              <w:gridCol w:w="2768"/>
            </w:tblGrid>
            <w:tr w:rsidR="00131AC5" w:rsidRPr="008A6DAD" w14:paraId="3396A49C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538501EC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2180" w:type="dxa"/>
                  <w:shd w:val="clear" w:color="auto" w:fill="F2F2F2"/>
                  <w:vAlign w:val="center"/>
                </w:tcPr>
                <w:p w14:paraId="30A79852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Zamanı</w:t>
                  </w:r>
                </w:p>
              </w:tc>
              <w:tc>
                <w:tcPr>
                  <w:tcW w:w="3114" w:type="dxa"/>
                  <w:shd w:val="clear" w:color="auto" w:fill="F2F2F2"/>
                  <w:vAlign w:val="center"/>
                </w:tcPr>
                <w:p w14:paraId="288B569C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  <w:tc>
                <w:tcPr>
                  <w:tcW w:w="3082" w:type="dxa"/>
                  <w:shd w:val="clear" w:color="auto" w:fill="F2F2F2"/>
                  <w:vAlign w:val="center"/>
                </w:tcPr>
                <w:p w14:paraId="048669D4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Azaltma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/A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rttırma Sebebi</w:t>
                  </w:r>
                </w:p>
              </w:tc>
            </w:tr>
            <w:tr w:rsidR="00300444" w:rsidRPr="008A6DAD" w14:paraId="230DFEB6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3535D029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</w:rPr>
                    <w:t xml:space="preserve">İlk 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Belgelendirme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6C7F866A" w14:textId="318BF96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6.4</w:t>
                  </w:r>
                </w:p>
              </w:tc>
              <w:tc>
                <w:tcPr>
                  <w:tcW w:w="3114" w:type="dxa"/>
                  <w:vAlign w:val="center"/>
                </w:tcPr>
                <w:p w14:paraId="73548252" w14:textId="61EB91E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0C1880B3" w14:textId="2549083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Düşük risk taşıyan prosesler olması,Çok küçük saha olması,Çalışanların aynı işleri yapıyor olması,Çok büyük bir alanda faaliyet gösterilmesi,Yerel yetkililerle veya şirket ofisleriyle ilişkiler,Lojistik zorluklar olması (Çoklu saha),Ürün tasarım gereklilikleri</w:t>
                  </w:r>
                </w:p>
              </w:tc>
            </w:tr>
            <w:tr w:rsidR="00300444" w:rsidRPr="008A6DAD" w14:paraId="4F87F20D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6AF161FC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1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4948E088" w14:textId="7DCCC96B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2.70</w:t>
                  </w:r>
                </w:p>
              </w:tc>
              <w:tc>
                <w:tcPr>
                  <w:tcW w:w="3114" w:type="dxa"/>
                  <w:vAlign w:val="center"/>
                </w:tcPr>
                <w:p w14:paraId="0BDA8F1C" w14:textId="34580ADA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5AB0E682" w14:textId="30A52623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Düşük risk taşıyan prosesler olması,Çok küçük saha olması,Çalışanların aynı işleri yapıyor olması,Çok büyük bir alanda faaliyet gösterilmesi,Yerel yetkililerle veya şirket ofisleriyle ilişkiler,Lojistik zorluklar olması (Çoklu saha),Ürün tasarım gereklilikleri</w:t>
                  </w:r>
                </w:p>
              </w:tc>
            </w:tr>
            <w:tr w:rsidR="00300444" w:rsidRPr="008A6DAD" w14:paraId="7F5BED07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2D5DBAFC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2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7FDB1C5A" w14:textId="4AB4D77E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2.70</w:t>
                  </w:r>
                </w:p>
              </w:tc>
              <w:tc>
                <w:tcPr>
                  <w:tcW w:w="3114" w:type="dxa"/>
                  <w:vAlign w:val="center"/>
                </w:tcPr>
                <w:p w14:paraId="13DB9B7D" w14:textId="16BBE141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6AE8C860" w14:textId="40BD4458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Düşük risk taşıyan prosesler olması,Çok küçük saha olması,Çalışanların aynı işleri yapıyor olması,Çok büyük bir alanda faaliyet gösterilmesi,Yerel yetkililerle veya şirket ofisleriyle ilişkiler,Lojistik zorluklar olması (Çoklu saha),Ürün tasarım gereklilikleri</w:t>
                  </w:r>
                </w:p>
              </w:tc>
            </w:tr>
          </w:tbl>
          <w:p w14:paraId="04A123F3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34ECE53D" w14:textId="77777777" w:rsidR="00131AC5" w:rsidRPr="008977F9" w:rsidRDefault="00AD0E86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ücretinin % 50’si başvuru aşamasında, geri kalan % 50’si ise 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="00131AC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 tesliminde Müşteri Kuruluş tarafından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7F232554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025C155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 tespit edilmesi durumunda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</w:p>
          <w:p w14:paraId="21AC180E" w14:textId="77777777" w:rsidR="004D3237" w:rsidRPr="008977F9" w:rsidRDefault="00131AC5" w:rsidP="004D323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denetim ekibinin yol ve konaklama giderleri,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131AC5" w:rsidRPr="008977F9" w14:paraId="64A98992" w14:textId="77777777" w:rsidTr="003322C2">
        <w:trPr>
          <w:trHeight w:val="583"/>
        </w:trPr>
        <w:tc>
          <w:tcPr>
            <w:tcW w:w="10422" w:type="dxa"/>
            <w:shd w:val="clear" w:color="auto" w:fill="F2F2F2"/>
            <w:vAlign w:val="center"/>
          </w:tcPr>
          <w:p w14:paraId="0B30A7FF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Sözleşme Süresi ve Yürür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lük</w:t>
            </w:r>
          </w:p>
        </w:tc>
      </w:tr>
      <w:tr w:rsidR="00131AC5" w:rsidRPr="008A6DAD" w14:paraId="263B5AB3" w14:textId="77777777" w:rsidTr="003322C2">
        <w:tc>
          <w:tcPr>
            <w:tcW w:w="10422" w:type="dxa"/>
            <w:shd w:val="clear" w:color="auto" w:fill="auto"/>
            <w:vAlign w:val="center"/>
          </w:tcPr>
          <w:p w14:paraId="570F9F1F" w14:textId="77777777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yukarıda belirtilen şartlara uygun olarak gözetim denetimlerini başarılı bir şekilde tamamla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ması ve Aliment’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karşı mali yükümlülüklerini yerine getirme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şartıyla,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sertifika 3 (üç) yıl geçerlidir. </w:t>
            </w:r>
          </w:p>
          <w:p w14:paraId="0D58567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belgelendirme prosesinin başladığı tarihten, sertifika geçerlilik süresi sonuna kadar geçerlidir. </w:t>
            </w:r>
          </w:p>
          <w:p w14:paraId="10FA8DF2" w14:textId="77777777" w:rsidR="00AD0E86" w:rsidRPr="008977F9" w:rsidRDefault="00AD0E86" w:rsidP="00AD0E86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ve ilgili doküman şartları imzalandığı tarihten itibaren yürürlüğe girer.</w:t>
            </w:r>
          </w:p>
          <w:p w14:paraId="7724278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Kapsam değişikliği ve adres değişikliği denetimlerinde, sözleşme süresinde herhangi bir değişiklik yapılmaz. Belgelendirmenin geçerlilik süresi için, ilk belgelendirme tarihi baz alınarak sertifika yeniden düzenlenir. </w:t>
            </w:r>
          </w:p>
          <w:p w14:paraId="410E0D43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Kuruluşun sözleşmede belirttiği adres, tebligat hukuku açısından ikametgâhı olarak kabul edilir. Bu adrese gönderilen taahhütlü veya iadeli taahhütlü yazışmalar tebligat hükmünde olacaktır.</w:t>
            </w:r>
          </w:p>
          <w:p w14:paraId="531F904A" w14:textId="77777777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İş bu 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sözleşme ile ilgili anlaşmazlık durumunda, Türkiye Cumhuriyeti Kanunları uygulanacak olup, bu hususta 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dana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Mahkemeleri ve İcra Daireleri yetkilidir.</w:t>
            </w:r>
          </w:p>
          <w:p w14:paraId="7CEF55A0" w14:textId="5FB31CDA" w:rsidR="00F30C05" w:rsidRPr="004C6D72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Aliment ve Müşteri Kuruluşta kalmak üzere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 (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)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nüsha olarak tanzim edilmiş olup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taraflarca karşılıklı olarak ......../......../............. tarihinde imza altına alınmıştır.</w:t>
            </w:r>
          </w:p>
          <w:p w14:paraId="04B4C6CD" w14:textId="77777777" w:rsidR="00F30C05" w:rsidRPr="008977F9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sözleşme, imzalandığı tarihten itibaren yürürlüğe girer.</w:t>
            </w:r>
          </w:p>
        </w:tc>
      </w:tr>
    </w:tbl>
    <w:p w14:paraId="4E134FA8" w14:textId="77777777" w:rsidR="000B1199" w:rsidRDefault="000B1199" w:rsidP="00F33D68">
      <w:pPr>
        <w:jc w:val="center"/>
        <w:rPr>
          <w:rFonts w:ascii="Arial" w:hAnsi="Arial" w:cs="Arial"/>
          <w:b w:val="0"/>
          <w:sz w:val="22"/>
          <w:szCs w:val="22"/>
          <w:lang w:val="tr-TR"/>
        </w:rPr>
      </w:pPr>
    </w:p>
    <w:tbl>
      <w:tblPr>
        <w:tblW w:w="10415" w:type="dxa"/>
        <w:tblInd w:w="-312" w:type="dxa"/>
        <w:tblLook w:val="04A0" w:firstRow="1" w:lastRow="0" w:firstColumn="1" w:lastColumn="0" w:noHBand="0" w:noVBand="1"/>
      </w:tblPr>
      <w:tblGrid>
        <w:gridCol w:w="5324"/>
        <w:gridCol w:w="5091"/>
      </w:tblGrid>
      <w:tr w:rsidR="000B1199" w14:paraId="335F6F3B" w14:textId="77777777">
        <w:trPr>
          <w:trHeight w:val="1000"/>
        </w:trPr>
        <w:tc>
          <w:tcPr>
            <w:tcW w:w="5324" w:type="dxa"/>
            <w:shd w:val="clear" w:color="auto" w:fill="auto"/>
          </w:tcPr>
          <w:p w14:paraId="2A8D4823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Aliment Yetkilisi</w:t>
            </w:r>
          </w:p>
          <w:p w14:paraId="55E3B693" w14:textId="09153AB7" w:rsidR="00300444" w:rsidRDefault="0030044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5091" w:type="dxa"/>
            <w:shd w:val="clear" w:color="auto" w:fill="auto"/>
          </w:tcPr>
          <w:p w14:paraId="7A21ECC5" w14:textId="2CF3FB2C" w:rsidR="000B1199" w:rsidRDefault="00300444" w:rsidP="0030044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TASTOPİA FACTORY GIDA İNŞAAT TAAHHÜT İTHALAT İHRACAT SAN. VE TİC. LTD. ŞTİ.</w:t>
            </w:r>
          </w:p>
          <w:p w14:paraId="02854C0A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  <w:p w14:paraId="4EC2C285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(imza, kaşe)</w:t>
            </w:r>
          </w:p>
          <w:p w14:paraId="20AD4C93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</w:tbl>
    <w:p w14:paraId="6F3AFD60" w14:textId="77777777" w:rsidR="00147282" w:rsidRPr="008977F9" w:rsidRDefault="00147282" w:rsidP="000B1199">
      <w:pPr>
        <w:rPr>
          <w:rFonts w:ascii="Arial" w:hAnsi="Arial" w:cs="Arial"/>
          <w:b w:val="0"/>
          <w:bCs w:val="0"/>
          <w:sz w:val="32"/>
          <w:szCs w:val="32"/>
          <w:lang w:val="tr-TR"/>
        </w:rPr>
      </w:pPr>
    </w:p>
    <w:sectPr w:rsidR="00147282" w:rsidRPr="008977F9" w:rsidSect="000B1199">
      <w:headerReference w:type="even" r:id="rId15"/>
      <w:headerReference w:type="default" r:id="rId16"/>
      <w:footerReference w:type="default" r:id="rId17"/>
      <w:pgSz w:w="11906" w:h="16838"/>
      <w:pgMar w:top="1921" w:right="746" w:bottom="1276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DF341" w14:textId="77777777" w:rsidR="008207EC" w:rsidRDefault="008207EC">
      <w:r>
        <w:separator/>
      </w:r>
    </w:p>
  </w:endnote>
  <w:endnote w:type="continuationSeparator" w:id="0">
    <w:p w14:paraId="620BE880" w14:textId="77777777" w:rsidR="008207EC" w:rsidRDefault="0082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14:paraId="45EF408B" w14:textId="77777777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14:paraId="60A0F3EA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14:paraId="19BA40FC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14:paraId="195BC962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14:paraId="7149732A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14:paraId="29D405CD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14:paraId="43D87364" w14:textId="77777777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14:paraId="068C01BF" w14:textId="77777777" w:rsidR="00FB1031" w:rsidRPr="005B483A" w:rsidRDefault="003322C2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AFR.50</w:t>
          </w:r>
        </w:p>
      </w:tc>
      <w:tc>
        <w:tcPr>
          <w:tcW w:w="2080" w:type="dxa"/>
          <w:shd w:val="clear" w:color="auto" w:fill="auto"/>
          <w:vAlign w:val="center"/>
        </w:tcPr>
        <w:p w14:paraId="442BA96B" w14:textId="77777777" w:rsidR="00FB1031" w:rsidRPr="005B483A" w:rsidRDefault="00FB1031" w:rsidP="003322C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42D5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01.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  <w:r w:rsidR="003322C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80" w:type="dxa"/>
          <w:shd w:val="clear" w:color="auto" w:fill="auto"/>
          <w:vAlign w:val="center"/>
        </w:tcPr>
        <w:p w14:paraId="5A0F4E14" w14:textId="11DA6FE9" w:rsidR="00FB1031" w:rsidRPr="005B483A" w:rsidRDefault="008A6DAD" w:rsidP="002338B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0C65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07</w:t>
          </w:r>
          <w:r w:rsidR="00614F3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2080" w:type="dxa"/>
          <w:shd w:val="clear" w:color="auto" w:fill="auto"/>
          <w:vAlign w:val="center"/>
        </w:tcPr>
        <w:p w14:paraId="183337CD" w14:textId="0AC457CF" w:rsidR="00FB1031" w:rsidRPr="005B483A" w:rsidRDefault="002338B9" w:rsidP="00614F3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8A6DA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2081" w:type="dxa"/>
          <w:shd w:val="clear" w:color="auto" w:fill="auto"/>
          <w:vAlign w:val="center"/>
        </w:tcPr>
        <w:p w14:paraId="7FF0617A" w14:textId="77777777"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3386F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3386F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5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61CF96B9" w14:textId="77777777" w:rsidR="00275C20" w:rsidRDefault="00275C20" w:rsidP="00FB1031">
    <w:pPr>
      <w:pStyle w:val="AltBilgi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0441E" w14:textId="77777777" w:rsidR="008207EC" w:rsidRDefault="008207EC">
      <w:r>
        <w:separator/>
      </w:r>
    </w:p>
  </w:footnote>
  <w:footnote w:type="continuationSeparator" w:id="0">
    <w:p w14:paraId="6E691EDA" w14:textId="77777777" w:rsidR="008207EC" w:rsidRDefault="00820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C4C94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8D2A33C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14:paraId="5CDDF0F8" w14:textId="77777777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455F1F" w14:textId="77777777" w:rsidR="00990053" w:rsidRPr="00D51DA8" w:rsidRDefault="003322C2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HELAL </w:t>
          </w:r>
          <w:r w:rsidR="00EA5FC3"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BELGELENDİRME </w:t>
          </w:r>
        </w:p>
        <w:p w14:paraId="1E5EF49E" w14:textId="77777777" w:rsidR="000C6B05" w:rsidRPr="00EA5FC3" w:rsidRDefault="00EA5FC3" w:rsidP="00EA5FC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>SÖZLEŞMESİ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B0865" w14:textId="12229C3B" w:rsidR="000C6B05" w:rsidRPr="00EA5FC3" w:rsidRDefault="000C699C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4D2F413" wp14:editId="1786316B">
                <wp:extent cx="1330960" cy="922020"/>
                <wp:effectExtent l="0" t="0" r="0" b="0"/>
                <wp:docPr id="2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96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972319C" w14:textId="77777777"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3900F0"/>
    <w:multiLevelType w:val="hybridMultilevel"/>
    <w:tmpl w:val="FEF235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977FCA"/>
    <w:multiLevelType w:val="hybridMultilevel"/>
    <w:tmpl w:val="AFEBF66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AA350AC"/>
    <w:multiLevelType w:val="hybridMultilevel"/>
    <w:tmpl w:val="88E2E1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ADE6EF1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E95595B"/>
    <w:multiLevelType w:val="hybridMultilevel"/>
    <w:tmpl w:val="5A49D7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6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85451">
    <w:abstractNumId w:val="13"/>
  </w:num>
  <w:num w:numId="2" w16cid:durableId="160730124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908159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785386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06002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328998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968623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637646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8359167">
    <w:abstractNumId w:val="10"/>
  </w:num>
  <w:num w:numId="10" w16cid:durableId="264309652">
    <w:abstractNumId w:val="24"/>
  </w:num>
  <w:num w:numId="11" w16cid:durableId="40059302">
    <w:abstractNumId w:val="3"/>
  </w:num>
  <w:num w:numId="12" w16cid:durableId="1551067283">
    <w:abstractNumId w:val="2"/>
  </w:num>
  <w:num w:numId="13" w16cid:durableId="1748727921">
    <w:abstractNumId w:val="17"/>
  </w:num>
  <w:num w:numId="14" w16cid:durableId="1176966554">
    <w:abstractNumId w:val="12"/>
  </w:num>
  <w:num w:numId="15" w16cid:durableId="11860170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6956998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6607728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325480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5360150">
    <w:abstractNumId w:val="14"/>
  </w:num>
  <w:num w:numId="20" w16cid:durableId="214230690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7994763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46188075">
    <w:abstractNumId w:val="27"/>
  </w:num>
  <w:num w:numId="23" w16cid:durableId="1235042127">
    <w:abstractNumId w:val="20"/>
  </w:num>
  <w:num w:numId="24" w16cid:durableId="1598250699">
    <w:abstractNumId w:val="23"/>
  </w:num>
  <w:num w:numId="25" w16cid:durableId="1463764613">
    <w:abstractNumId w:val="22"/>
  </w:num>
  <w:num w:numId="26" w16cid:durableId="104664620">
    <w:abstractNumId w:val="21"/>
  </w:num>
  <w:num w:numId="27" w16cid:durableId="1463159787">
    <w:abstractNumId w:val="7"/>
  </w:num>
  <w:num w:numId="28" w16cid:durableId="436603498">
    <w:abstractNumId w:val="8"/>
  </w:num>
  <w:num w:numId="29" w16cid:durableId="1991520972">
    <w:abstractNumId w:val="26"/>
  </w:num>
  <w:num w:numId="30" w16cid:durableId="1452284925">
    <w:abstractNumId w:val="25"/>
  </w:num>
  <w:num w:numId="31" w16cid:durableId="2076586972">
    <w:abstractNumId w:val="0"/>
  </w:num>
  <w:num w:numId="32" w16cid:durableId="809253931">
    <w:abstractNumId w:val="1"/>
  </w:num>
  <w:num w:numId="33" w16cid:durableId="458035520">
    <w:abstractNumId w:val="11"/>
  </w:num>
  <w:num w:numId="34" w16cid:durableId="191817405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21EAA"/>
    <w:rsid w:val="0002282D"/>
    <w:rsid w:val="00026808"/>
    <w:rsid w:val="000307FE"/>
    <w:rsid w:val="0003386F"/>
    <w:rsid w:val="00034897"/>
    <w:rsid w:val="00044231"/>
    <w:rsid w:val="00044D24"/>
    <w:rsid w:val="00046CA1"/>
    <w:rsid w:val="00051A15"/>
    <w:rsid w:val="00062E97"/>
    <w:rsid w:val="000660D4"/>
    <w:rsid w:val="00076D1E"/>
    <w:rsid w:val="000770C2"/>
    <w:rsid w:val="000778C8"/>
    <w:rsid w:val="00084FF3"/>
    <w:rsid w:val="000A4EBC"/>
    <w:rsid w:val="000A5ABA"/>
    <w:rsid w:val="000A79FF"/>
    <w:rsid w:val="000B06EA"/>
    <w:rsid w:val="000B1199"/>
    <w:rsid w:val="000C168B"/>
    <w:rsid w:val="000C3707"/>
    <w:rsid w:val="000C6570"/>
    <w:rsid w:val="000C699C"/>
    <w:rsid w:val="000C6B05"/>
    <w:rsid w:val="00106871"/>
    <w:rsid w:val="00110A3A"/>
    <w:rsid w:val="0011149A"/>
    <w:rsid w:val="00111713"/>
    <w:rsid w:val="001119A5"/>
    <w:rsid w:val="00111EC0"/>
    <w:rsid w:val="0011441C"/>
    <w:rsid w:val="00126E49"/>
    <w:rsid w:val="00131AC5"/>
    <w:rsid w:val="00147282"/>
    <w:rsid w:val="00160364"/>
    <w:rsid w:val="0016090A"/>
    <w:rsid w:val="00162661"/>
    <w:rsid w:val="00164E2A"/>
    <w:rsid w:val="00170D07"/>
    <w:rsid w:val="00184452"/>
    <w:rsid w:val="00191045"/>
    <w:rsid w:val="00191359"/>
    <w:rsid w:val="00197AB8"/>
    <w:rsid w:val="001A091B"/>
    <w:rsid w:val="001A59F7"/>
    <w:rsid w:val="001B5258"/>
    <w:rsid w:val="001C1C4E"/>
    <w:rsid w:val="001C4632"/>
    <w:rsid w:val="001C4A4B"/>
    <w:rsid w:val="001D2B1D"/>
    <w:rsid w:val="001D7236"/>
    <w:rsid w:val="001E56F9"/>
    <w:rsid w:val="0020757B"/>
    <w:rsid w:val="00217488"/>
    <w:rsid w:val="0022343C"/>
    <w:rsid w:val="002274C1"/>
    <w:rsid w:val="002338B9"/>
    <w:rsid w:val="00240AB4"/>
    <w:rsid w:val="002472FA"/>
    <w:rsid w:val="0024740B"/>
    <w:rsid w:val="00251E79"/>
    <w:rsid w:val="002612C5"/>
    <w:rsid w:val="002669AC"/>
    <w:rsid w:val="00270319"/>
    <w:rsid w:val="0027113D"/>
    <w:rsid w:val="00275C20"/>
    <w:rsid w:val="00277A47"/>
    <w:rsid w:val="0028554B"/>
    <w:rsid w:val="00294359"/>
    <w:rsid w:val="00294E4E"/>
    <w:rsid w:val="002A2288"/>
    <w:rsid w:val="002A2D89"/>
    <w:rsid w:val="002B7BCA"/>
    <w:rsid w:val="002C20CF"/>
    <w:rsid w:val="002C28D3"/>
    <w:rsid w:val="002C5C25"/>
    <w:rsid w:val="002E608F"/>
    <w:rsid w:val="002F0B6D"/>
    <w:rsid w:val="00300444"/>
    <w:rsid w:val="00311FAA"/>
    <w:rsid w:val="003124C6"/>
    <w:rsid w:val="00322D44"/>
    <w:rsid w:val="003322C2"/>
    <w:rsid w:val="003366DA"/>
    <w:rsid w:val="003540C5"/>
    <w:rsid w:val="00372C7A"/>
    <w:rsid w:val="003857A1"/>
    <w:rsid w:val="003C5CCD"/>
    <w:rsid w:val="003D2947"/>
    <w:rsid w:val="003D7CEB"/>
    <w:rsid w:val="003E0337"/>
    <w:rsid w:val="003E5117"/>
    <w:rsid w:val="003E53CD"/>
    <w:rsid w:val="003F0368"/>
    <w:rsid w:val="003F6CA7"/>
    <w:rsid w:val="00403E2E"/>
    <w:rsid w:val="004119AC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BA5"/>
    <w:rsid w:val="004C0F6F"/>
    <w:rsid w:val="004C51D6"/>
    <w:rsid w:val="004C7425"/>
    <w:rsid w:val="004D1A37"/>
    <w:rsid w:val="004D3237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35C9F"/>
    <w:rsid w:val="00537873"/>
    <w:rsid w:val="005475D7"/>
    <w:rsid w:val="005522CD"/>
    <w:rsid w:val="00555949"/>
    <w:rsid w:val="00555F7D"/>
    <w:rsid w:val="0058229E"/>
    <w:rsid w:val="00594CA6"/>
    <w:rsid w:val="005A2144"/>
    <w:rsid w:val="005A4BFD"/>
    <w:rsid w:val="005B41E2"/>
    <w:rsid w:val="005B483A"/>
    <w:rsid w:val="005B73E8"/>
    <w:rsid w:val="005C3AA2"/>
    <w:rsid w:val="005E40DF"/>
    <w:rsid w:val="005F0136"/>
    <w:rsid w:val="005F23D9"/>
    <w:rsid w:val="005F5AE2"/>
    <w:rsid w:val="0060333D"/>
    <w:rsid w:val="00607AC4"/>
    <w:rsid w:val="006113D0"/>
    <w:rsid w:val="0061165B"/>
    <w:rsid w:val="00614F35"/>
    <w:rsid w:val="00632197"/>
    <w:rsid w:val="00660415"/>
    <w:rsid w:val="0067191E"/>
    <w:rsid w:val="00676ABD"/>
    <w:rsid w:val="00683ED5"/>
    <w:rsid w:val="006A488F"/>
    <w:rsid w:val="006B3EDA"/>
    <w:rsid w:val="006B6E1E"/>
    <w:rsid w:val="006C07FA"/>
    <w:rsid w:val="006C76A9"/>
    <w:rsid w:val="006D303D"/>
    <w:rsid w:val="006E2FF6"/>
    <w:rsid w:val="006E3A10"/>
    <w:rsid w:val="006E3C48"/>
    <w:rsid w:val="006F0F9D"/>
    <w:rsid w:val="006F67AC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744BB"/>
    <w:rsid w:val="00785369"/>
    <w:rsid w:val="007A2608"/>
    <w:rsid w:val="007A308D"/>
    <w:rsid w:val="007B061F"/>
    <w:rsid w:val="007B38C9"/>
    <w:rsid w:val="007B3A2A"/>
    <w:rsid w:val="007B5255"/>
    <w:rsid w:val="007C76DC"/>
    <w:rsid w:val="007D555E"/>
    <w:rsid w:val="007E1EB6"/>
    <w:rsid w:val="007E523A"/>
    <w:rsid w:val="007E6E26"/>
    <w:rsid w:val="007F357D"/>
    <w:rsid w:val="00800808"/>
    <w:rsid w:val="00801AFC"/>
    <w:rsid w:val="0080650C"/>
    <w:rsid w:val="008207EC"/>
    <w:rsid w:val="00825E64"/>
    <w:rsid w:val="008303E7"/>
    <w:rsid w:val="00830F48"/>
    <w:rsid w:val="0083701C"/>
    <w:rsid w:val="0084253B"/>
    <w:rsid w:val="008441DE"/>
    <w:rsid w:val="00860632"/>
    <w:rsid w:val="008622BA"/>
    <w:rsid w:val="00872B07"/>
    <w:rsid w:val="00877A98"/>
    <w:rsid w:val="00881100"/>
    <w:rsid w:val="00886399"/>
    <w:rsid w:val="00887AB9"/>
    <w:rsid w:val="00893E4B"/>
    <w:rsid w:val="008977F9"/>
    <w:rsid w:val="00897F45"/>
    <w:rsid w:val="008A0705"/>
    <w:rsid w:val="008A076C"/>
    <w:rsid w:val="008A6DAD"/>
    <w:rsid w:val="008C2B89"/>
    <w:rsid w:val="008E077A"/>
    <w:rsid w:val="008F0688"/>
    <w:rsid w:val="008F4508"/>
    <w:rsid w:val="0091163B"/>
    <w:rsid w:val="00911643"/>
    <w:rsid w:val="009146E1"/>
    <w:rsid w:val="009360A7"/>
    <w:rsid w:val="00942D53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B4C09"/>
    <w:rsid w:val="009D0722"/>
    <w:rsid w:val="009D16A6"/>
    <w:rsid w:val="009D2CBB"/>
    <w:rsid w:val="00A01B86"/>
    <w:rsid w:val="00A13EC5"/>
    <w:rsid w:val="00A24DB9"/>
    <w:rsid w:val="00A2671A"/>
    <w:rsid w:val="00A26B0E"/>
    <w:rsid w:val="00A321EB"/>
    <w:rsid w:val="00A33FAD"/>
    <w:rsid w:val="00A44918"/>
    <w:rsid w:val="00A47685"/>
    <w:rsid w:val="00A672FC"/>
    <w:rsid w:val="00A6743A"/>
    <w:rsid w:val="00A75818"/>
    <w:rsid w:val="00A76A37"/>
    <w:rsid w:val="00A8150D"/>
    <w:rsid w:val="00A859BF"/>
    <w:rsid w:val="00AC6FE7"/>
    <w:rsid w:val="00AC71EE"/>
    <w:rsid w:val="00AD0E86"/>
    <w:rsid w:val="00AD17FA"/>
    <w:rsid w:val="00AD3689"/>
    <w:rsid w:val="00AD699D"/>
    <w:rsid w:val="00AE333D"/>
    <w:rsid w:val="00AE630B"/>
    <w:rsid w:val="00AE746B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45157"/>
    <w:rsid w:val="00B5129D"/>
    <w:rsid w:val="00B747F3"/>
    <w:rsid w:val="00B75108"/>
    <w:rsid w:val="00B85C79"/>
    <w:rsid w:val="00B90CAA"/>
    <w:rsid w:val="00BA0341"/>
    <w:rsid w:val="00BC182B"/>
    <w:rsid w:val="00BC368A"/>
    <w:rsid w:val="00BC5AC5"/>
    <w:rsid w:val="00BD224B"/>
    <w:rsid w:val="00BE4F3A"/>
    <w:rsid w:val="00C05758"/>
    <w:rsid w:val="00C13FFA"/>
    <w:rsid w:val="00C143AB"/>
    <w:rsid w:val="00C2257E"/>
    <w:rsid w:val="00C249FC"/>
    <w:rsid w:val="00C26161"/>
    <w:rsid w:val="00C31932"/>
    <w:rsid w:val="00C3413F"/>
    <w:rsid w:val="00C34E06"/>
    <w:rsid w:val="00C4595F"/>
    <w:rsid w:val="00C46EE8"/>
    <w:rsid w:val="00C50161"/>
    <w:rsid w:val="00C539DD"/>
    <w:rsid w:val="00C56119"/>
    <w:rsid w:val="00C60987"/>
    <w:rsid w:val="00C669E9"/>
    <w:rsid w:val="00C7203C"/>
    <w:rsid w:val="00C725FF"/>
    <w:rsid w:val="00C76511"/>
    <w:rsid w:val="00C82505"/>
    <w:rsid w:val="00C900C4"/>
    <w:rsid w:val="00C95A8D"/>
    <w:rsid w:val="00CA2603"/>
    <w:rsid w:val="00CA75E8"/>
    <w:rsid w:val="00CB01AF"/>
    <w:rsid w:val="00CB0246"/>
    <w:rsid w:val="00CB7E44"/>
    <w:rsid w:val="00CC26EF"/>
    <w:rsid w:val="00CD41A4"/>
    <w:rsid w:val="00CF32F2"/>
    <w:rsid w:val="00D21C71"/>
    <w:rsid w:val="00D24113"/>
    <w:rsid w:val="00D3212D"/>
    <w:rsid w:val="00D33E2B"/>
    <w:rsid w:val="00D42634"/>
    <w:rsid w:val="00D51DA8"/>
    <w:rsid w:val="00D547E6"/>
    <w:rsid w:val="00D802F4"/>
    <w:rsid w:val="00D864A8"/>
    <w:rsid w:val="00D9319C"/>
    <w:rsid w:val="00D94950"/>
    <w:rsid w:val="00D96B38"/>
    <w:rsid w:val="00DA3D56"/>
    <w:rsid w:val="00DB6B4E"/>
    <w:rsid w:val="00DB7FAA"/>
    <w:rsid w:val="00DE5156"/>
    <w:rsid w:val="00E00F4E"/>
    <w:rsid w:val="00E162EE"/>
    <w:rsid w:val="00E22CDD"/>
    <w:rsid w:val="00E27B86"/>
    <w:rsid w:val="00E37F48"/>
    <w:rsid w:val="00E409E6"/>
    <w:rsid w:val="00E552D6"/>
    <w:rsid w:val="00E64BB9"/>
    <w:rsid w:val="00E70567"/>
    <w:rsid w:val="00E71E5C"/>
    <w:rsid w:val="00E75A79"/>
    <w:rsid w:val="00E774E1"/>
    <w:rsid w:val="00E81353"/>
    <w:rsid w:val="00E81ED9"/>
    <w:rsid w:val="00E95A6A"/>
    <w:rsid w:val="00E97929"/>
    <w:rsid w:val="00EA2E16"/>
    <w:rsid w:val="00EA533F"/>
    <w:rsid w:val="00EA5FC3"/>
    <w:rsid w:val="00EB18E2"/>
    <w:rsid w:val="00EC0DC1"/>
    <w:rsid w:val="00EC24DE"/>
    <w:rsid w:val="00EC7467"/>
    <w:rsid w:val="00ED0E2B"/>
    <w:rsid w:val="00ED14EF"/>
    <w:rsid w:val="00EE2E6D"/>
    <w:rsid w:val="00EE6614"/>
    <w:rsid w:val="00EE7739"/>
    <w:rsid w:val="00EE7C9F"/>
    <w:rsid w:val="00EF130D"/>
    <w:rsid w:val="00EF1D82"/>
    <w:rsid w:val="00EF2BD6"/>
    <w:rsid w:val="00EF4EA7"/>
    <w:rsid w:val="00F108B9"/>
    <w:rsid w:val="00F2799A"/>
    <w:rsid w:val="00F30C05"/>
    <w:rsid w:val="00F31B99"/>
    <w:rsid w:val="00F331B9"/>
    <w:rsid w:val="00F33D68"/>
    <w:rsid w:val="00F35058"/>
    <w:rsid w:val="00F4105C"/>
    <w:rsid w:val="00F43D83"/>
    <w:rsid w:val="00F45F6C"/>
    <w:rsid w:val="00F46361"/>
    <w:rsid w:val="00F557D4"/>
    <w:rsid w:val="00F5792D"/>
    <w:rsid w:val="00F62F68"/>
    <w:rsid w:val="00F661EB"/>
    <w:rsid w:val="00F7536E"/>
    <w:rsid w:val="00F761D5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24D99F"/>
  <w15:docId w15:val="{B09AB86D-FE7A-4D2A-9AB0-ABCDD78D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 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 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1472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rsid w:val="0027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ment.com.tr" TargetMode="External"/><Relationship Id="rId13" Type="http://schemas.openxmlformats.org/officeDocument/2006/relationships/hyperlink" Target="http://www.aliment.com.t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liment.com.t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iment.com.t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aliment.com.t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fo@aliment.com.tr" TargetMode="External"/><Relationship Id="rId14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9175</CharactersWithSpaces>
  <SharedDoc>false</SharedDoc>
  <HLinks>
    <vt:vector size="18" baseType="variant">
      <vt:variant>
        <vt:i4>2949231</vt:i4>
      </vt:variant>
      <vt:variant>
        <vt:i4>6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3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0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2</cp:revision>
  <cp:lastPrinted>2008-01-11T13:40:00Z</cp:lastPrinted>
  <dcterms:created xsi:type="dcterms:W3CDTF">2024-05-24T07:17:00Z</dcterms:created>
  <dcterms:modified xsi:type="dcterms:W3CDTF">2024-05-24T07:17:00Z</dcterms:modified>
</cp:coreProperties>
</file>