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7CDC6" w14:textId="77777777" w:rsidR="006C7770" w:rsidRPr="003E34DA" w:rsidRDefault="006C7770" w:rsidP="00B41DF4">
      <w:pPr>
        <w:rPr>
          <w:rFonts w:ascii="Times New Roman" w:hAnsi="Times New Roman" w:cs="Times New Roman"/>
        </w:rPr>
      </w:pPr>
      <w:r w:rsidRPr="003E34DA">
        <w:rPr>
          <w:rFonts w:ascii="Times New Roman" w:hAnsi="Times New Roman" w:cs="Times New Roman"/>
        </w:rPr>
        <w:t>Question:</w:t>
      </w:r>
    </w:p>
    <w:p w14:paraId="2D8A34A2" w14:textId="77777777" w:rsidR="006C7770" w:rsidRPr="003E34DA" w:rsidRDefault="006C7770" w:rsidP="00B41DF4">
      <w:pPr>
        <w:rPr>
          <w:rFonts w:ascii="Times New Roman" w:hAnsi="Times New Roman" w:cs="Times New Roman"/>
        </w:rPr>
      </w:pPr>
    </w:p>
    <w:p w14:paraId="023B0BD7" w14:textId="4D5E164C" w:rsidR="00B41DF4" w:rsidRPr="003E34DA" w:rsidRDefault="00B41DF4" w:rsidP="00B41DF4">
      <w:pPr>
        <w:rPr>
          <w:rFonts w:ascii="Times New Roman" w:hAnsi="Times New Roman" w:cs="Times New Roman"/>
        </w:rPr>
      </w:pPr>
      <w:r w:rsidRPr="003E34DA">
        <w:rPr>
          <w:rFonts w:ascii="Times New Roman" w:hAnsi="Times New Roman" w:cs="Times New Roman"/>
        </w:rPr>
        <w:t>(45 points) the climate debate</w:t>
      </w:r>
    </w:p>
    <w:p w14:paraId="2E41D90D" w14:textId="77777777" w:rsidR="00B41DF4" w:rsidRPr="003E34DA" w:rsidRDefault="00B41DF4" w:rsidP="00B41DF4">
      <w:pPr>
        <w:rPr>
          <w:rFonts w:ascii="Times New Roman" w:hAnsi="Times New Roman" w:cs="Times New Roman"/>
        </w:rPr>
      </w:pPr>
      <w:r w:rsidRPr="003E34DA">
        <w:rPr>
          <w:rFonts w:ascii="Times New Roman" w:hAnsi="Times New Roman" w:cs="Times New Roman"/>
        </w:rPr>
        <w:t>(A) Watch the 1984 BBC-4 documentary called “The Great Global Warming Swindle.”</w:t>
      </w:r>
    </w:p>
    <w:p w14:paraId="2F308611" w14:textId="77777777" w:rsidR="00B41DF4" w:rsidRPr="003E34DA" w:rsidRDefault="00B41DF4" w:rsidP="00B41DF4">
      <w:pPr>
        <w:rPr>
          <w:rFonts w:ascii="Times New Roman" w:hAnsi="Times New Roman" w:cs="Times New Roman"/>
        </w:rPr>
      </w:pPr>
      <w:r w:rsidRPr="003E34DA">
        <w:rPr>
          <w:rFonts w:ascii="Times New Roman" w:hAnsi="Times New Roman" w:cs="Times New Roman"/>
        </w:rPr>
        <w:t>(Here is a direct link to the video.)</w:t>
      </w:r>
    </w:p>
    <w:p w14:paraId="73940972" w14:textId="77777777" w:rsidR="00B41DF4" w:rsidRPr="003E34DA" w:rsidRDefault="00B41DF4" w:rsidP="00B41DF4">
      <w:pPr>
        <w:rPr>
          <w:rFonts w:ascii="Times New Roman" w:hAnsi="Times New Roman" w:cs="Times New Roman"/>
        </w:rPr>
      </w:pPr>
      <w:r w:rsidRPr="003E34DA">
        <w:rPr>
          <w:rFonts w:ascii="Times New Roman" w:hAnsi="Times New Roman" w:cs="Times New Roman"/>
        </w:rPr>
        <w:t>(B) Read the 2025 paper in Environment: Science and Policy for Sustainable Development</w:t>
      </w:r>
    </w:p>
    <w:p w14:paraId="113B615D" w14:textId="77777777" w:rsidR="00B41DF4" w:rsidRPr="003E34DA" w:rsidRDefault="00B41DF4" w:rsidP="00B41DF4">
      <w:pPr>
        <w:rPr>
          <w:rFonts w:ascii="Times New Roman" w:hAnsi="Times New Roman" w:cs="Times New Roman"/>
        </w:rPr>
      </w:pPr>
      <w:r w:rsidRPr="003E34DA">
        <w:rPr>
          <w:rFonts w:ascii="Times New Roman" w:hAnsi="Times New Roman" w:cs="Times New Roman"/>
        </w:rPr>
        <w:t>by James E. Hanson (et. al.) entitled “Global Warming Has Accelerated: Are the United</w:t>
      </w:r>
    </w:p>
    <w:p w14:paraId="2E12E582" w14:textId="77777777" w:rsidR="00B41DF4" w:rsidRPr="003E34DA" w:rsidRDefault="00B41DF4" w:rsidP="00B41DF4">
      <w:pPr>
        <w:rPr>
          <w:rFonts w:ascii="Times New Roman" w:hAnsi="Times New Roman" w:cs="Times New Roman"/>
        </w:rPr>
      </w:pPr>
      <w:r w:rsidRPr="003E34DA">
        <w:rPr>
          <w:rFonts w:ascii="Times New Roman" w:hAnsi="Times New Roman" w:cs="Times New Roman"/>
        </w:rPr>
        <w:t>Nations and the Public Well-Informed?”</w:t>
      </w:r>
    </w:p>
    <w:p w14:paraId="5DD6E31A" w14:textId="0C067D1F" w:rsidR="00B41DF4" w:rsidRPr="003E34DA" w:rsidRDefault="00B41DF4" w:rsidP="00B41DF4">
      <w:pPr>
        <w:rPr>
          <w:rFonts w:ascii="Times New Roman" w:hAnsi="Times New Roman" w:cs="Times New Roman"/>
        </w:rPr>
      </w:pPr>
      <w:r w:rsidRPr="003E34DA">
        <w:rPr>
          <w:rFonts w:ascii="Times New Roman" w:hAnsi="Times New Roman" w:cs="Times New Roman"/>
        </w:rPr>
        <w:t>From these resources, identify two or three assertions represented by each resource that you find worthy of further investigation and write a page on each assertion. Cite two additional</w:t>
      </w:r>
      <w:r w:rsidR="006C7770" w:rsidRPr="003E34DA">
        <w:rPr>
          <w:rFonts w:ascii="Times New Roman" w:hAnsi="Times New Roman" w:cs="Times New Roman"/>
        </w:rPr>
        <w:t xml:space="preserve"> </w:t>
      </w:r>
      <w:r w:rsidRPr="003E34DA">
        <w:rPr>
          <w:rFonts w:ascii="Times New Roman" w:hAnsi="Times New Roman" w:cs="Times New Roman"/>
        </w:rPr>
        <w:t>references.</w:t>
      </w:r>
    </w:p>
    <w:p w14:paraId="00CD8E03" w14:textId="77777777" w:rsidR="006C7770" w:rsidRPr="003E34DA" w:rsidRDefault="006C7770" w:rsidP="00B41DF4">
      <w:pPr>
        <w:rPr>
          <w:rFonts w:ascii="Times New Roman" w:hAnsi="Times New Roman" w:cs="Times New Roman"/>
        </w:rPr>
      </w:pPr>
    </w:p>
    <w:p w14:paraId="34FEF86C" w14:textId="77777777" w:rsidR="006C7770" w:rsidRPr="003E34DA" w:rsidRDefault="006C7770" w:rsidP="00B41DF4">
      <w:pPr>
        <w:rPr>
          <w:rFonts w:ascii="Times New Roman" w:hAnsi="Times New Roman" w:cs="Times New Roman"/>
        </w:rPr>
      </w:pPr>
    </w:p>
    <w:p w14:paraId="24D04C5C" w14:textId="77777777" w:rsidR="006C7770" w:rsidRPr="003E34DA" w:rsidRDefault="006C7770" w:rsidP="00B41DF4">
      <w:pPr>
        <w:rPr>
          <w:rFonts w:ascii="Times New Roman" w:hAnsi="Times New Roman" w:cs="Times New Roman"/>
        </w:rPr>
      </w:pPr>
    </w:p>
    <w:p w14:paraId="487BF2E6" w14:textId="77777777" w:rsidR="003E34DA" w:rsidRPr="003E34DA" w:rsidRDefault="003E34DA" w:rsidP="003E34DA">
      <w:pPr>
        <w:jc w:val="center"/>
        <w:rPr>
          <w:rFonts w:ascii="Times New Roman" w:hAnsi="Times New Roman" w:cs="Times New Roman"/>
        </w:rPr>
      </w:pPr>
    </w:p>
    <w:p w14:paraId="7CFC6473" w14:textId="77777777" w:rsidR="003E34DA" w:rsidRPr="003E34DA" w:rsidRDefault="003E34DA" w:rsidP="003E34DA">
      <w:pPr>
        <w:jc w:val="center"/>
        <w:rPr>
          <w:rFonts w:ascii="Times New Roman" w:hAnsi="Times New Roman" w:cs="Times New Roman"/>
        </w:rPr>
      </w:pPr>
    </w:p>
    <w:p w14:paraId="07BD2D0A" w14:textId="77777777" w:rsidR="003E34DA" w:rsidRPr="003E34DA" w:rsidRDefault="003E34DA" w:rsidP="003E34DA">
      <w:pPr>
        <w:jc w:val="center"/>
        <w:rPr>
          <w:rFonts w:ascii="Times New Roman" w:hAnsi="Times New Roman" w:cs="Times New Roman"/>
        </w:rPr>
      </w:pPr>
    </w:p>
    <w:p w14:paraId="59CC7404" w14:textId="77777777" w:rsidR="003E34DA" w:rsidRPr="003E34DA" w:rsidRDefault="003E34DA" w:rsidP="003E34DA">
      <w:pPr>
        <w:jc w:val="center"/>
        <w:rPr>
          <w:rFonts w:ascii="Times New Roman" w:hAnsi="Times New Roman" w:cs="Times New Roman"/>
        </w:rPr>
      </w:pPr>
    </w:p>
    <w:p w14:paraId="7187B841" w14:textId="77777777" w:rsidR="003E34DA" w:rsidRPr="003E34DA" w:rsidRDefault="003E34DA" w:rsidP="003E34DA">
      <w:pPr>
        <w:jc w:val="center"/>
        <w:rPr>
          <w:rFonts w:ascii="Times New Roman" w:hAnsi="Times New Roman" w:cs="Times New Roman"/>
        </w:rPr>
      </w:pPr>
    </w:p>
    <w:p w14:paraId="6F631600" w14:textId="77777777" w:rsidR="003E34DA" w:rsidRPr="003E34DA" w:rsidRDefault="003E34DA" w:rsidP="003E34DA">
      <w:pPr>
        <w:jc w:val="center"/>
        <w:rPr>
          <w:rFonts w:ascii="Times New Roman" w:hAnsi="Times New Roman" w:cs="Times New Roman"/>
        </w:rPr>
      </w:pPr>
    </w:p>
    <w:p w14:paraId="6059BF59" w14:textId="77777777" w:rsidR="003E34DA" w:rsidRPr="003E34DA" w:rsidRDefault="003E34DA" w:rsidP="003E34DA">
      <w:pPr>
        <w:jc w:val="center"/>
        <w:rPr>
          <w:rFonts w:ascii="Times New Roman" w:hAnsi="Times New Roman" w:cs="Times New Roman"/>
        </w:rPr>
      </w:pPr>
    </w:p>
    <w:p w14:paraId="404AAF7E" w14:textId="77777777" w:rsidR="003E34DA" w:rsidRPr="003E34DA" w:rsidRDefault="003E34DA" w:rsidP="003E34DA">
      <w:pPr>
        <w:jc w:val="center"/>
        <w:rPr>
          <w:rFonts w:ascii="Times New Roman" w:hAnsi="Times New Roman" w:cs="Times New Roman"/>
        </w:rPr>
      </w:pPr>
    </w:p>
    <w:p w14:paraId="5A662D27" w14:textId="77777777" w:rsidR="003E34DA" w:rsidRPr="003E34DA" w:rsidRDefault="003E34DA" w:rsidP="003E34DA">
      <w:pPr>
        <w:jc w:val="center"/>
        <w:rPr>
          <w:rFonts w:ascii="Times New Roman" w:hAnsi="Times New Roman" w:cs="Times New Roman"/>
        </w:rPr>
      </w:pPr>
    </w:p>
    <w:p w14:paraId="37BB2F1A" w14:textId="77777777" w:rsidR="003E34DA" w:rsidRPr="003E34DA" w:rsidRDefault="003E34DA" w:rsidP="003E34DA">
      <w:pPr>
        <w:jc w:val="center"/>
        <w:rPr>
          <w:rFonts w:ascii="Times New Roman" w:hAnsi="Times New Roman" w:cs="Times New Roman"/>
        </w:rPr>
      </w:pPr>
    </w:p>
    <w:p w14:paraId="152D4840" w14:textId="55ECE04A" w:rsidR="003E34DA" w:rsidRPr="003E34DA" w:rsidRDefault="003E34DA" w:rsidP="003E34DA">
      <w:pPr>
        <w:jc w:val="center"/>
        <w:rPr>
          <w:rFonts w:ascii="Times New Roman" w:hAnsi="Times New Roman" w:cs="Times New Roman"/>
          <w:b/>
          <w:bCs/>
          <w:sz w:val="48"/>
          <w:szCs w:val="48"/>
        </w:rPr>
      </w:pPr>
      <w:r w:rsidRPr="003E34DA">
        <w:rPr>
          <w:rFonts w:ascii="Times New Roman" w:hAnsi="Times New Roman" w:cs="Times New Roman"/>
          <w:b/>
          <w:bCs/>
          <w:sz w:val="48"/>
          <w:szCs w:val="48"/>
        </w:rPr>
        <w:t>OZIOMA OZIGBO</w:t>
      </w:r>
    </w:p>
    <w:p w14:paraId="01D39047" w14:textId="7CF66FD5" w:rsidR="006C7770" w:rsidRPr="003E34DA" w:rsidRDefault="006C7770" w:rsidP="003E34DA">
      <w:pPr>
        <w:jc w:val="center"/>
        <w:rPr>
          <w:rFonts w:ascii="Times New Roman" w:hAnsi="Times New Roman" w:cs="Times New Roman"/>
          <w:sz w:val="36"/>
          <w:szCs w:val="36"/>
        </w:rPr>
      </w:pPr>
      <w:r w:rsidRPr="003E34DA">
        <w:rPr>
          <w:rFonts w:ascii="Times New Roman" w:hAnsi="Times New Roman" w:cs="Times New Roman"/>
          <w:sz w:val="36"/>
          <w:szCs w:val="36"/>
        </w:rPr>
        <w:t>HW1</w:t>
      </w:r>
    </w:p>
    <w:p w14:paraId="20276DF3" w14:textId="574D3E6E" w:rsidR="006C7770" w:rsidRPr="003E34DA" w:rsidRDefault="006C7770" w:rsidP="003E34DA">
      <w:pPr>
        <w:jc w:val="center"/>
        <w:rPr>
          <w:rFonts w:ascii="Times New Roman" w:hAnsi="Times New Roman" w:cs="Times New Roman"/>
          <w:sz w:val="36"/>
          <w:szCs w:val="36"/>
        </w:rPr>
      </w:pPr>
      <w:r w:rsidRPr="003E34DA">
        <w:rPr>
          <w:rFonts w:ascii="Times New Roman" w:hAnsi="Times New Roman" w:cs="Times New Roman"/>
          <w:sz w:val="36"/>
          <w:szCs w:val="36"/>
        </w:rPr>
        <w:t>The Climate Debate</w:t>
      </w:r>
    </w:p>
    <w:p w14:paraId="29466327" w14:textId="5D253B5F" w:rsidR="004A24FD" w:rsidRPr="003E34DA" w:rsidRDefault="004A24FD" w:rsidP="00B41DF4">
      <w:pPr>
        <w:rPr>
          <w:rFonts w:ascii="Times New Roman" w:hAnsi="Times New Roman" w:cs="Times New Roman"/>
        </w:rPr>
      </w:pPr>
    </w:p>
    <w:p w14:paraId="1288F282" w14:textId="77777777" w:rsidR="008A6951" w:rsidRPr="003E34DA" w:rsidRDefault="008A6951" w:rsidP="00B41DF4">
      <w:pPr>
        <w:rPr>
          <w:rFonts w:ascii="Times New Roman" w:hAnsi="Times New Roman" w:cs="Times New Roman"/>
        </w:rPr>
      </w:pPr>
    </w:p>
    <w:p w14:paraId="7577650E" w14:textId="77777777" w:rsidR="008A6951" w:rsidRPr="003E34DA" w:rsidRDefault="008A6951" w:rsidP="00B41DF4">
      <w:pPr>
        <w:rPr>
          <w:rFonts w:ascii="Times New Roman" w:hAnsi="Times New Roman" w:cs="Times New Roman"/>
        </w:rPr>
      </w:pPr>
    </w:p>
    <w:p w14:paraId="68FB063B" w14:textId="77777777" w:rsidR="008A6951" w:rsidRPr="003E34DA" w:rsidRDefault="008A6951" w:rsidP="00B41DF4">
      <w:pPr>
        <w:rPr>
          <w:rFonts w:ascii="Times New Roman" w:hAnsi="Times New Roman" w:cs="Times New Roman"/>
        </w:rPr>
      </w:pPr>
    </w:p>
    <w:p w14:paraId="67BE1B4B" w14:textId="77777777" w:rsidR="008A6951" w:rsidRPr="003E34DA" w:rsidRDefault="008A6951" w:rsidP="00B41DF4">
      <w:pPr>
        <w:rPr>
          <w:rFonts w:ascii="Times New Roman" w:hAnsi="Times New Roman" w:cs="Times New Roman"/>
        </w:rPr>
      </w:pPr>
    </w:p>
    <w:p w14:paraId="7B38A26F" w14:textId="77777777" w:rsidR="008A6951" w:rsidRPr="003E34DA" w:rsidRDefault="008A6951" w:rsidP="00B41DF4">
      <w:pPr>
        <w:rPr>
          <w:rFonts w:ascii="Times New Roman" w:hAnsi="Times New Roman" w:cs="Times New Roman"/>
        </w:rPr>
      </w:pPr>
    </w:p>
    <w:p w14:paraId="45A96AD2" w14:textId="77777777" w:rsidR="008A6951" w:rsidRPr="003E34DA" w:rsidRDefault="008A6951" w:rsidP="00B41DF4">
      <w:pPr>
        <w:rPr>
          <w:rFonts w:ascii="Times New Roman" w:hAnsi="Times New Roman" w:cs="Times New Roman"/>
        </w:rPr>
      </w:pPr>
    </w:p>
    <w:p w14:paraId="6BD40E2E" w14:textId="77777777" w:rsidR="008A6951" w:rsidRPr="003E34DA" w:rsidRDefault="008A6951" w:rsidP="00B41DF4">
      <w:pPr>
        <w:rPr>
          <w:rFonts w:ascii="Times New Roman" w:hAnsi="Times New Roman" w:cs="Times New Roman"/>
        </w:rPr>
      </w:pPr>
    </w:p>
    <w:p w14:paraId="0E16E058" w14:textId="77777777" w:rsidR="008A6951" w:rsidRPr="003E34DA" w:rsidRDefault="008A6951" w:rsidP="00B41DF4">
      <w:pPr>
        <w:rPr>
          <w:rFonts w:ascii="Times New Roman" w:hAnsi="Times New Roman" w:cs="Times New Roman"/>
        </w:rPr>
      </w:pPr>
    </w:p>
    <w:p w14:paraId="5E0BE3E7" w14:textId="77777777" w:rsidR="008A6951" w:rsidRPr="003E34DA" w:rsidRDefault="008A6951" w:rsidP="00B41DF4">
      <w:pPr>
        <w:rPr>
          <w:rFonts w:ascii="Times New Roman" w:hAnsi="Times New Roman" w:cs="Times New Roman"/>
        </w:rPr>
      </w:pPr>
    </w:p>
    <w:p w14:paraId="06B883B5" w14:textId="77777777" w:rsidR="008A6951" w:rsidRDefault="008A6951" w:rsidP="00B41DF4">
      <w:pPr>
        <w:rPr>
          <w:rFonts w:ascii="Times New Roman" w:hAnsi="Times New Roman" w:cs="Times New Roman"/>
        </w:rPr>
      </w:pPr>
    </w:p>
    <w:p w14:paraId="2C0B6D39" w14:textId="77777777" w:rsidR="003E34DA" w:rsidRDefault="003E34DA" w:rsidP="00B41DF4">
      <w:pPr>
        <w:rPr>
          <w:rFonts w:ascii="Times New Roman" w:hAnsi="Times New Roman" w:cs="Times New Roman"/>
        </w:rPr>
      </w:pPr>
    </w:p>
    <w:p w14:paraId="75843D4A" w14:textId="77777777" w:rsidR="003E34DA" w:rsidRPr="003E34DA" w:rsidRDefault="003E34DA" w:rsidP="00B41DF4">
      <w:pPr>
        <w:rPr>
          <w:rFonts w:ascii="Times New Roman" w:hAnsi="Times New Roman" w:cs="Times New Roman"/>
        </w:rPr>
      </w:pPr>
    </w:p>
    <w:p w14:paraId="30796033" w14:textId="77777777" w:rsidR="008A6951" w:rsidRPr="003E34DA" w:rsidRDefault="008A6951" w:rsidP="00B41DF4">
      <w:pPr>
        <w:rPr>
          <w:rFonts w:ascii="Times New Roman" w:hAnsi="Times New Roman" w:cs="Times New Roman"/>
        </w:rPr>
      </w:pPr>
    </w:p>
    <w:p w14:paraId="4CA527E0" w14:textId="77777777" w:rsidR="003E34DA" w:rsidRPr="003E34DA" w:rsidRDefault="003E34DA" w:rsidP="00B41DF4">
      <w:pPr>
        <w:rPr>
          <w:rFonts w:ascii="Times New Roman" w:hAnsi="Times New Roman" w:cs="Times New Roman"/>
        </w:rPr>
      </w:pPr>
    </w:p>
    <w:p w14:paraId="458FE34A" w14:textId="77777777" w:rsidR="008A6951" w:rsidRPr="003E34DA" w:rsidRDefault="008A6951" w:rsidP="00B41DF4">
      <w:pPr>
        <w:rPr>
          <w:rFonts w:ascii="Times New Roman" w:hAnsi="Times New Roman" w:cs="Times New Roman"/>
        </w:rPr>
      </w:pPr>
    </w:p>
    <w:p w14:paraId="6E802B3A" w14:textId="77777777" w:rsidR="003E34DA" w:rsidRPr="003E34DA" w:rsidRDefault="003E34DA" w:rsidP="00B41DF4">
      <w:pPr>
        <w:rPr>
          <w:rFonts w:ascii="Times New Roman" w:hAnsi="Times New Roman" w:cs="Times New Roman"/>
        </w:rPr>
      </w:pPr>
    </w:p>
    <w:p w14:paraId="13046B48" w14:textId="230AC04E" w:rsidR="008A6951" w:rsidRPr="003E34DA" w:rsidRDefault="008A6951" w:rsidP="00B41DF4">
      <w:pPr>
        <w:rPr>
          <w:rFonts w:ascii="Times New Roman" w:hAnsi="Times New Roman" w:cs="Times New Roman"/>
        </w:rPr>
      </w:pPr>
      <w:r w:rsidRPr="003E34DA">
        <w:rPr>
          <w:rFonts w:ascii="Times New Roman" w:hAnsi="Times New Roman" w:cs="Times New Roman"/>
        </w:rPr>
        <w:lastRenderedPageBreak/>
        <w:t>Assertion 1: Relationship between co2 and rising temperature</w:t>
      </w:r>
    </w:p>
    <w:p w14:paraId="16C83190" w14:textId="77777777" w:rsidR="008A6951" w:rsidRPr="003E34DA" w:rsidRDefault="008A6951" w:rsidP="00B41DF4">
      <w:pPr>
        <w:rPr>
          <w:rFonts w:ascii="Times New Roman" w:hAnsi="Times New Roman" w:cs="Times New Roman"/>
        </w:rPr>
      </w:pPr>
    </w:p>
    <w:p w14:paraId="3C442C2D" w14:textId="4CE518BF" w:rsidR="008A6951" w:rsidRPr="003E34DA" w:rsidRDefault="00DD65B1" w:rsidP="008A6951">
      <w:pPr>
        <w:rPr>
          <w:rFonts w:ascii="Times New Roman" w:hAnsi="Times New Roman" w:cs="Times New Roman"/>
        </w:rPr>
      </w:pPr>
      <w:r w:rsidRPr="003E34DA">
        <w:rPr>
          <w:rFonts w:ascii="Times New Roman" w:hAnsi="Times New Roman" w:cs="Times New Roman"/>
        </w:rPr>
        <w:t xml:space="preserve">Argument: The documentary </w:t>
      </w:r>
      <w:r w:rsidRPr="003E34DA">
        <w:rPr>
          <w:rFonts w:ascii="Times New Roman" w:hAnsi="Times New Roman" w:cs="Times New Roman"/>
          <w:i/>
          <w:iCs/>
        </w:rPr>
        <w:t>The Great Global Warming Swindle</w:t>
      </w:r>
      <w:r w:rsidRPr="003E34DA">
        <w:rPr>
          <w:rFonts w:ascii="Times New Roman" w:hAnsi="Times New Roman" w:cs="Times New Roman"/>
        </w:rPr>
        <w:t xml:space="preserve"> argues that human CO₂ emissions are not the primary driver of climate change, emphasizing that CO₂ is only a tiny fraction of the atmosphere and is produced naturally by all living things. It presents evidence from ice-core records suggesting that CO₂ levels historically followed temperature changes rather than causing them, with warmer periods leading to higher CO₂ and cooler periods leading to lower CO₂. The film also highlights the role of the oceans as a major regulator, releasing more CO₂ when warm and absorbing more when cool, portraying natural processes—not human activity—as the main influence on atmospheric CO₂ and global temperature.</w:t>
      </w:r>
    </w:p>
    <w:p w14:paraId="0BB16FE0" w14:textId="77777777" w:rsidR="00DD65B1" w:rsidRPr="003E34DA" w:rsidRDefault="00DD65B1" w:rsidP="008A6951">
      <w:pPr>
        <w:rPr>
          <w:rFonts w:ascii="Times New Roman" w:hAnsi="Times New Roman" w:cs="Times New Roman"/>
        </w:rPr>
      </w:pPr>
    </w:p>
    <w:p w14:paraId="57E43187" w14:textId="36C7D325" w:rsidR="00DD65B1" w:rsidRPr="003E34DA" w:rsidRDefault="00DD65B1" w:rsidP="008A6951">
      <w:pPr>
        <w:rPr>
          <w:rFonts w:ascii="Times New Roman" w:hAnsi="Times New Roman" w:cs="Times New Roman"/>
        </w:rPr>
      </w:pPr>
      <w:r w:rsidRPr="003E34DA">
        <w:rPr>
          <w:rFonts w:ascii="Times New Roman" w:hAnsi="Times New Roman" w:cs="Times New Roman"/>
        </w:rPr>
        <w:t xml:space="preserve">Response: </w:t>
      </w:r>
    </w:p>
    <w:p w14:paraId="1FA43808" w14:textId="77777777" w:rsidR="00DD65B1" w:rsidRPr="003E34DA" w:rsidRDefault="00DD65B1" w:rsidP="008A6951">
      <w:pPr>
        <w:rPr>
          <w:rFonts w:ascii="Times New Roman" w:hAnsi="Times New Roman" w:cs="Times New Roman"/>
        </w:rPr>
      </w:pPr>
    </w:p>
    <w:p w14:paraId="0A47F02F" w14:textId="03464912" w:rsidR="009471EF" w:rsidRPr="003E34DA" w:rsidRDefault="001C1D0F" w:rsidP="008A6951">
      <w:pPr>
        <w:rPr>
          <w:rFonts w:ascii="Times New Roman" w:hAnsi="Times New Roman" w:cs="Times New Roman"/>
        </w:rPr>
      </w:pPr>
      <w:r w:rsidRPr="003E34DA">
        <w:rPr>
          <w:rFonts w:ascii="Times New Roman" w:hAnsi="Times New Roman" w:cs="Times New Roman"/>
        </w:rPr>
        <w:t>Although CO₂ makes up less than 0.05% of Earth’s atmosphere, its effect on climate is significant because of its powerful ability to absorb and re-emit infrared radiation.</w:t>
      </w:r>
      <w:r w:rsidR="006C7770" w:rsidRPr="003E34DA">
        <w:rPr>
          <w:rFonts w:ascii="Times New Roman" w:hAnsi="Times New Roman" w:cs="Times New Roman"/>
        </w:rPr>
        <w:t xml:space="preserve"> </w:t>
      </w:r>
      <w:r w:rsidRPr="003E34DA">
        <w:rPr>
          <w:rFonts w:ascii="Times New Roman" w:hAnsi="Times New Roman" w:cs="Times New Roman"/>
        </w:rPr>
        <w:t>Laboratory spectroscopy and atmospheric measurements show that CO₂ is responsible for a measurable portion of Earth’s greenhouse effect. Direct satellite observations further confirm that as CO₂ levels rise, the outgoing infrared radiation spectrum changes in exactly the way predicted by greenhouse physics, providing direct evidence of human-driven warming. F</w:t>
      </w:r>
      <w:r w:rsidR="006C7770" w:rsidRPr="003E34DA">
        <w:rPr>
          <w:rFonts w:ascii="Times New Roman" w:hAnsi="Times New Roman" w:cs="Times New Roman"/>
        </w:rPr>
        <w:t>urthermore</w:t>
      </w:r>
      <w:r w:rsidRPr="003E34DA">
        <w:rPr>
          <w:rFonts w:ascii="Times New Roman" w:hAnsi="Times New Roman" w:cs="Times New Roman"/>
        </w:rPr>
        <w:t xml:space="preserve">, large-scale assessments by the IPCC synthesize observational records, paleoclimate data, and models, showing conclusively that natural variability and non-anthropogenic sources of CO₂ cannot explain the rapid warming of the last century; instead, human emissions are the dominant driver. </w:t>
      </w:r>
      <w:r w:rsidR="006C7770" w:rsidRPr="003E34DA">
        <w:rPr>
          <w:rFonts w:ascii="Times New Roman" w:hAnsi="Times New Roman" w:cs="Times New Roman"/>
        </w:rPr>
        <w:t>So</w:t>
      </w:r>
      <w:r w:rsidRPr="003E34DA">
        <w:rPr>
          <w:rFonts w:ascii="Times New Roman" w:hAnsi="Times New Roman" w:cs="Times New Roman"/>
        </w:rPr>
        <w:t>, while CO₂ is a trace gas, its radiative properties and rising concentrations from fossil fuel use make it the central factor in modern climate change.</w:t>
      </w:r>
    </w:p>
    <w:p w14:paraId="32A40930" w14:textId="77777777" w:rsidR="005F50BA" w:rsidRPr="003E34DA" w:rsidRDefault="005F50BA" w:rsidP="008A6951">
      <w:pPr>
        <w:rPr>
          <w:rFonts w:ascii="Times New Roman" w:hAnsi="Times New Roman" w:cs="Times New Roman"/>
        </w:rPr>
      </w:pPr>
    </w:p>
    <w:p w14:paraId="7CD91098" w14:textId="6AE2DAA8" w:rsidR="003E34DA" w:rsidRPr="003E34DA" w:rsidRDefault="006C7770" w:rsidP="008A6951">
      <w:pPr>
        <w:rPr>
          <w:rFonts w:ascii="Times New Roman" w:hAnsi="Times New Roman" w:cs="Times New Roman"/>
        </w:rPr>
      </w:pPr>
      <w:r w:rsidRPr="003E34DA">
        <w:rPr>
          <w:rFonts w:ascii="Times New Roman" w:hAnsi="Times New Roman" w:cs="Times New Roman"/>
        </w:rPr>
        <w:t>As the documentary noted</w:t>
      </w:r>
      <w:r w:rsidR="001C1D0F" w:rsidRPr="003E34DA">
        <w:rPr>
          <w:rFonts w:ascii="Times New Roman" w:hAnsi="Times New Roman" w:cs="Times New Roman"/>
        </w:rPr>
        <w:t xml:space="preserve">, during past glacial–interglacial cycles, temperature rises (triggered by orbital changes) began </w:t>
      </w:r>
      <w:r w:rsidR="001C1D0F" w:rsidRPr="003E34DA">
        <w:rPr>
          <w:rFonts w:ascii="Times New Roman" w:hAnsi="Times New Roman" w:cs="Times New Roman"/>
          <w:i/>
          <w:iCs/>
        </w:rPr>
        <w:t>before</w:t>
      </w:r>
      <w:r w:rsidR="001C1D0F" w:rsidRPr="003E34DA">
        <w:rPr>
          <w:rFonts w:ascii="Times New Roman" w:hAnsi="Times New Roman" w:cs="Times New Roman"/>
        </w:rPr>
        <w:t xml:space="preserve"> CO₂ increases by several hundred years.</w:t>
      </w:r>
      <w:r w:rsidRPr="003E34DA">
        <w:rPr>
          <w:rFonts w:ascii="Times New Roman" w:hAnsi="Times New Roman" w:cs="Times New Roman"/>
        </w:rPr>
        <w:t xml:space="preserve"> However,</w:t>
      </w:r>
      <w:r w:rsidR="001C1D0F" w:rsidRPr="003E34DA">
        <w:rPr>
          <w:rFonts w:ascii="Times New Roman" w:hAnsi="Times New Roman" w:cs="Times New Roman"/>
        </w:rPr>
        <w:t xml:space="preserve"> t</w:t>
      </w:r>
      <w:r w:rsidRPr="003E34DA">
        <w:rPr>
          <w:rFonts w:ascii="Times New Roman" w:hAnsi="Times New Roman" w:cs="Times New Roman"/>
        </w:rPr>
        <w:t>hat does not</w:t>
      </w:r>
      <w:r w:rsidR="001C1D0F" w:rsidRPr="003E34DA">
        <w:rPr>
          <w:rFonts w:ascii="Times New Roman" w:hAnsi="Times New Roman" w:cs="Times New Roman"/>
        </w:rPr>
        <w:t xml:space="preserve"> imply that CO₂ </w:t>
      </w:r>
      <w:r w:rsidRPr="003E34DA">
        <w:rPr>
          <w:rFonts w:ascii="Times New Roman" w:hAnsi="Times New Roman" w:cs="Times New Roman"/>
        </w:rPr>
        <w:t>doesn’t</w:t>
      </w:r>
      <w:r w:rsidR="001C1D0F" w:rsidRPr="003E34DA">
        <w:rPr>
          <w:rFonts w:ascii="Times New Roman" w:hAnsi="Times New Roman" w:cs="Times New Roman"/>
        </w:rPr>
        <w:t xml:space="preserve"> </w:t>
      </w:r>
      <w:r w:rsidR="001C1D0F" w:rsidRPr="003E34DA">
        <w:rPr>
          <w:rFonts w:ascii="Times New Roman" w:hAnsi="Times New Roman" w:cs="Times New Roman"/>
          <w:i/>
          <w:iCs/>
        </w:rPr>
        <w:t>cause</w:t>
      </w:r>
      <w:r w:rsidR="001C1D0F" w:rsidRPr="003E34DA">
        <w:rPr>
          <w:rFonts w:ascii="Times New Roman" w:hAnsi="Times New Roman" w:cs="Times New Roman"/>
        </w:rPr>
        <w:t xml:space="preserve"> warming</w:t>
      </w:r>
      <w:r w:rsidRPr="003E34DA">
        <w:rPr>
          <w:rFonts w:ascii="Times New Roman" w:hAnsi="Times New Roman" w:cs="Times New Roman"/>
        </w:rPr>
        <w:t>. I</w:t>
      </w:r>
      <w:r w:rsidR="001C1D0F" w:rsidRPr="003E34DA">
        <w:rPr>
          <w:rFonts w:ascii="Times New Roman" w:hAnsi="Times New Roman" w:cs="Times New Roman"/>
        </w:rPr>
        <w:t>n fact, CO₂ in those natural cycles acts as an</w:t>
      </w:r>
      <w:r w:rsidRPr="003E34DA">
        <w:rPr>
          <w:rFonts w:ascii="Times New Roman" w:hAnsi="Times New Roman" w:cs="Times New Roman"/>
        </w:rPr>
        <w:t xml:space="preserve"> amplifier</w:t>
      </w:r>
      <w:r w:rsidR="001C1D0F" w:rsidRPr="003E34DA">
        <w:rPr>
          <w:rFonts w:ascii="Times New Roman" w:hAnsi="Times New Roman" w:cs="Times New Roman"/>
        </w:rPr>
        <w:t xml:space="preserve"> (a positive feedback). Once orbital forcing begins warming, CO₂ release (from oceans, permafrost etc.) amplifies the warming, helping drive the rest of the temperature increase. The lag does not negate CO₂’s role; it clarifies that multiple forcing</w:t>
      </w:r>
      <w:r w:rsidRPr="003E34DA">
        <w:rPr>
          <w:rFonts w:ascii="Times New Roman" w:hAnsi="Times New Roman" w:cs="Times New Roman"/>
        </w:rPr>
        <w:t>s and feedback</w:t>
      </w:r>
      <w:r w:rsidR="001C1D0F" w:rsidRPr="003E34DA">
        <w:rPr>
          <w:rFonts w:ascii="Times New Roman" w:hAnsi="Times New Roman" w:cs="Times New Roman"/>
        </w:rPr>
        <w:t xml:space="preserve"> are involved.</w:t>
      </w:r>
      <w:r w:rsidRPr="003E34DA">
        <w:rPr>
          <w:rFonts w:ascii="Times New Roman" w:hAnsi="Times New Roman" w:cs="Times New Roman"/>
        </w:rPr>
        <w:t xml:space="preserve"> Still today,</w:t>
      </w:r>
      <w:r w:rsidR="001C1D0F" w:rsidRPr="003E34DA">
        <w:rPr>
          <w:rFonts w:ascii="Times New Roman" w:hAnsi="Times New Roman" w:cs="Times New Roman"/>
        </w:rPr>
        <w:t xml:space="preserve"> the situation is different</w:t>
      </w:r>
      <w:r w:rsidRPr="003E34DA">
        <w:rPr>
          <w:rFonts w:ascii="Times New Roman" w:hAnsi="Times New Roman" w:cs="Times New Roman"/>
        </w:rPr>
        <w:t xml:space="preserve">. </w:t>
      </w:r>
      <w:r w:rsidR="001C1D0F" w:rsidRPr="003E34DA">
        <w:rPr>
          <w:rFonts w:ascii="Times New Roman" w:hAnsi="Times New Roman" w:cs="Times New Roman"/>
        </w:rPr>
        <w:t>CO₂ levels are being driven up</w:t>
      </w:r>
      <w:r w:rsidRPr="003E34DA">
        <w:rPr>
          <w:rFonts w:ascii="Times New Roman" w:hAnsi="Times New Roman" w:cs="Times New Roman"/>
        </w:rPr>
        <w:t xml:space="preserve"> first </w:t>
      </w:r>
      <w:r w:rsidR="001C1D0F" w:rsidRPr="003E34DA">
        <w:rPr>
          <w:rFonts w:ascii="Times New Roman" w:hAnsi="Times New Roman" w:cs="Times New Roman"/>
        </w:rPr>
        <w:t xml:space="preserve">by human emissions, and then temperature responds (plus </w:t>
      </w:r>
      <w:r w:rsidR="007C756F" w:rsidRPr="003E34DA">
        <w:rPr>
          <w:rFonts w:ascii="Times New Roman" w:hAnsi="Times New Roman" w:cs="Times New Roman"/>
        </w:rPr>
        <w:t>feedback</w:t>
      </w:r>
      <w:r w:rsidR="001C1D0F" w:rsidRPr="003E34DA">
        <w:rPr>
          <w:rFonts w:ascii="Times New Roman" w:hAnsi="Times New Roman" w:cs="Times New Roman"/>
        </w:rPr>
        <w:t>). So</w:t>
      </w:r>
      <w:r w:rsidRPr="003E34DA">
        <w:rPr>
          <w:rFonts w:ascii="Times New Roman" w:hAnsi="Times New Roman" w:cs="Times New Roman"/>
        </w:rPr>
        <w:t>,</w:t>
      </w:r>
      <w:r w:rsidR="001C1D0F" w:rsidRPr="003E34DA">
        <w:rPr>
          <w:rFonts w:ascii="Times New Roman" w:hAnsi="Times New Roman" w:cs="Times New Roman"/>
        </w:rPr>
        <w:t xml:space="preserve"> past lag does not apply to today’s cause-and-effect chain. There is strong evidence from models, direct observations, and the carbon cycle</w:t>
      </w:r>
      <w:r w:rsidRPr="003E34DA">
        <w:rPr>
          <w:rFonts w:ascii="Times New Roman" w:hAnsi="Times New Roman" w:cs="Times New Roman"/>
        </w:rPr>
        <w:t xml:space="preserve"> to support this </w:t>
      </w:r>
      <w:r w:rsidR="007C756F" w:rsidRPr="003E34DA">
        <w:rPr>
          <w:rFonts w:ascii="Times New Roman" w:hAnsi="Times New Roman" w:cs="Times New Roman"/>
        </w:rPr>
        <w:t>feedback loop.</w:t>
      </w:r>
    </w:p>
    <w:p w14:paraId="196B5FB2" w14:textId="77777777" w:rsidR="003E34DA" w:rsidRDefault="003E34DA" w:rsidP="008A6951">
      <w:pPr>
        <w:rPr>
          <w:rFonts w:ascii="Times New Roman" w:hAnsi="Times New Roman" w:cs="Times New Roman"/>
        </w:rPr>
      </w:pPr>
    </w:p>
    <w:p w14:paraId="6DAE9B20" w14:textId="77777777" w:rsidR="003E34DA" w:rsidRDefault="003E34DA" w:rsidP="008A6951">
      <w:pPr>
        <w:rPr>
          <w:rFonts w:ascii="Times New Roman" w:hAnsi="Times New Roman" w:cs="Times New Roman"/>
        </w:rPr>
      </w:pPr>
    </w:p>
    <w:p w14:paraId="3D88E894" w14:textId="77777777" w:rsidR="003E34DA" w:rsidRDefault="003E34DA" w:rsidP="008A6951">
      <w:pPr>
        <w:rPr>
          <w:rFonts w:ascii="Times New Roman" w:hAnsi="Times New Roman" w:cs="Times New Roman"/>
        </w:rPr>
      </w:pPr>
    </w:p>
    <w:p w14:paraId="235AB9C1" w14:textId="77777777" w:rsidR="003E34DA" w:rsidRDefault="003E34DA" w:rsidP="008A6951">
      <w:pPr>
        <w:rPr>
          <w:rFonts w:ascii="Times New Roman" w:hAnsi="Times New Roman" w:cs="Times New Roman"/>
        </w:rPr>
      </w:pPr>
    </w:p>
    <w:p w14:paraId="6BF707A7" w14:textId="77777777" w:rsidR="003E34DA" w:rsidRDefault="003E34DA" w:rsidP="008A6951">
      <w:pPr>
        <w:rPr>
          <w:rFonts w:ascii="Times New Roman" w:hAnsi="Times New Roman" w:cs="Times New Roman"/>
        </w:rPr>
      </w:pPr>
    </w:p>
    <w:p w14:paraId="78E861DD" w14:textId="77777777" w:rsidR="003E34DA" w:rsidRDefault="003E34DA" w:rsidP="008A6951">
      <w:pPr>
        <w:rPr>
          <w:rFonts w:ascii="Times New Roman" w:hAnsi="Times New Roman" w:cs="Times New Roman"/>
        </w:rPr>
      </w:pPr>
    </w:p>
    <w:p w14:paraId="30D896FC" w14:textId="77777777" w:rsidR="003E34DA" w:rsidRDefault="003E34DA" w:rsidP="008A6951">
      <w:pPr>
        <w:rPr>
          <w:rFonts w:ascii="Times New Roman" w:hAnsi="Times New Roman" w:cs="Times New Roman"/>
        </w:rPr>
      </w:pPr>
    </w:p>
    <w:p w14:paraId="29DD9F0B" w14:textId="77777777" w:rsidR="003E34DA" w:rsidRDefault="003E34DA" w:rsidP="008A6951">
      <w:pPr>
        <w:rPr>
          <w:rFonts w:ascii="Times New Roman" w:hAnsi="Times New Roman" w:cs="Times New Roman"/>
        </w:rPr>
      </w:pPr>
    </w:p>
    <w:p w14:paraId="3484CDBE" w14:textId="77777777" w:rsidR="003E34DA" w:rsidRDefault="003E34DA" w:rsidP="008A6951">
      <w:pPr>
        <w:rPr>
          <w:rFonts w:ascii="Times New Roman" w:hAnsi="Times New Roman" w:cs="Times New Roman"/>
        </w:rPr>
      </w:pPr>
    </w:p>
    <w:p w14:paraId="52F571BF" w14:textId="77777777" w:rsidR="003E34DA" w:rsidRDefault="003E34DA" w:rsidP="008A6951">
      <w:pPr>
        <w:rPr>
          <w:rFonts w:ascii="Times New Roman" w:hAnsi="Times New Roman" w:cs="Times New Roman"/>
        </w:rPr>
      </w:pPr>
    </w:p>
    <w:p w14:paraId="4695985F" w14:textId="77777777" w:rsidR="003E34DA" w:rsidRDefault="003E34DA" w:rsidP="008A6951">
      <w:pPr>
        <w:rPr>
          <w:rFonts w:ascii="Times New Roman" w:hAnsi="Times New Roman" w:cs="Times New Roman"/>
        </w:rPr>
      </w:pPr>
    </w:p>
    <w:p w14:paraId="7B02188C" w14:textId="2D1981CE" w:rsidR="005F50BA" w:rsidRPr="003E34DA" w:rsidRDefault="006C7770" w:rsidP="008A6951">
      <w:pPr>
        <w:rPr>
          <w:rFonts w:ascii="Times New Roman" w:hAnsi="Times New Roman" w:cs="Times New Roman"/>
        </w:rPr>
      </w:pPr>
      <w:r w:rsidRPr="003E34DA">
        <w:rPr>
          <w:rFonts w:ascii="Times New Roman" w:hAnsi="Times New Roman" w:cs="Times New Roman"/>
        </w:rPr>
        <w:lastRenderedPageBreak/>
        <w:t>Sources:</w:t>
      </w:r>
    </w:p>
    <w:p w14:paraId="1594A7AF" w14:textId="77777777" w:rsidR="006C7770" w:rsidRPr="003E34DA" w:rsidRDefault="006C7770" w:rsidP="008A6951">
      <w:pPr>
        <w:rPr>
          <w:rFonts w:ascii="Times New Roman" w:hAnsi="Times New Roman" w:cs="Times New Roman"/>
        </w:rPr>
      </w:pPr>
    </w:p>
    <w:p w14:paraId="40C458C5" w14:textId="1BEB404A" w:rsidR="005F50BA" w:rsidRDefault="005F50BA" w:rsidP="008A6951">
      <w:pPr>
        <w:rPr>
          <w:rFonts w:ascii="Times New Roman" w:hAnsi="Times New Roman" w:cs="Times New Roman"/>
          <w:i/>
          <w:iCs/>
        </w:rPr>
      </w:pPr>
      <w:r w:rsidRPr="003E34DA">
        <w:rPr>
          <w:rFonts w:ascii="Times New Roman" w:hAnsi="Times New Roman" w:cs="Times New Roman"/>
          <w:b/>
          <w:bCs/>
        </w:rPr>
        <w:t>“The spectroscopic foundation of radiative forcing of climate by carbon dioxide”</w:t>
      </w:r>
      <w:r w:rsidRPr="003E34DA">
        <w:rPr>
          <w:rFonts w:ascii="Times New Roman" w:hAnsi="Times New Roman" w:cs="Times New Roman"/>
        </w:rPr>
        <w:br/>
      </w:r>
      <w:proofErr w:type="spellStart"/>
      <w:r w:rsidRPr="003E34DA">
        <w:rPr>
          <w:rFonts w:ascii="Times New Roman" w:hAnsi="Times New Roman" w:cs="Times New Roman"/>
          <w:i/>
          <w:iCs/>
        </w:rPr>
        <w:t>Kramm</w:t>
      </w:r>
      <w:proofErr w:type="spellEnd"/>
      <w:r w:rsidRPr="003E34DA">
        <w:rPr>
          <w:rFonts w:ascii="Times New Roman" w:hAnsi="Times New Roman" w:cs="Times New Roman"/>
          <w:i/>
          <w:iCs/>
        </w:rPr>
        <w:t>, Gerhard; et al., 2019 / published on PubMed</w:t>
      </w:r>
    </w:p>
    <w:p w14:paraId="592289E1" w14:textId="77777777" w:rsidR="003E34DA" w:rsidRPr="003E34DA" w:rsidRDefault="003E34DA" w:rsidP="008A6951">
      <w:pPr>
        <w:rPr>
          <w:rFonts w:ascii="Times New Roman" w:hAnsi="Times New Roman" w:cs="Times New Roman"/>
          <w:i/>
          <w:iCs/>
        </w:rPr>
      </w:pPr>
    </w:p>
    <w:p w14:paraId="3ACA61CF" w14:textId="0BFD3249" w:rsidR="005F50BA" w:rsidRPr="003E34DA" w:rsidRDefault="005F50BA" w:rsidP="008A6951">
      <w:pPr>
        <w:rPr>
          <w:rFonts w:ascii="Times New Roman" w:hAnsi="Times New Roman" w:cs="Times New Roman"/>
          <w:b/>
          <w:bCs/>
        </w:rPr>
      </w:pPr>
      <w:r w:rsidRPr="003E34DA">
        <w:rPr>
          <w:rFonts w:ascii="Times New Roman" w:hAnsi="Times New Roman" w:cs="Times New Roman"/>
          <w:b/>
          <w:bCs/>
        </w:rPr>
        <w:t>Chapter 3: “Human Influence on the Climate System” — IPCC AR6 Working Group I, 2021</w:t>
      </w:r>
    </w:p>
    <w:p w14:paraId="29A7ED9D" w14:textId="77777777" w:rsidR="005F50BA" w:rsidRPr="003E34DA" w:rsidRDefault="005F50BA" w:rsidP="008A6951">
      <w:pPr>
        <w:rPr>
          <w:rFonts w:ascii="Times New Roman" w:hAnsi="Times New Roman" w:cs="Times New Roman"/>
          <w:b/>
          <w:bCs/>
        </w:rPr>
      </w:pPr>
    </w:p>
    <w:p w14:paraId="5E2FA6CA" w14:textId="7FCEC6C7" w:rsidR="005F50BA" w:rsidRPr="003E34DA" w:rsidRDefault="005F50BA" w:rsidP="008A6951">
      <w:pPr>
        <w:rPr>
          <w:rFonts w:ascii="Times New Roman" w:hAnsi="Times New Roman" w:cs="Times New Roman"/>
        </w:rPr>
      </w:pPr>
      <w:r w:rsidRPr="003E34DA">
        <w:rPr>
          <w:rFonts w:ascii="Times New Roman" w:hAnsi="Times New Roman" w:cs="Times New Roman"/>
          <w:b/>
          <w:bCs/>
        </w:rPr>
        <w:t>“Direct observational evidence from space of the effect of CO₂ increase on longwave spectral radiances: the unique role of high-spectral-resolution measurements”</w:t>
      </w:r>
      <w:r w:rsidRPr="003E34DA">
        <w:rPr>
          <w:rFonts w:ascii="Times New Roman" w:hAnsi="Times New Roman" w:cs="Times New Roman"/>
        </w:rPr>
        <w:t xml:space="preserve"> — Teixeira, Wilson, </w:t>
      </w:r>
      <w:proofErr w:type="spellStart"/>
      <w:r w:rsidRPr="003E34DA">
        <w:rPr>
          <w:rFonts w:ascii="Times New Roman" w:hAnsi="Times New Roman" w:cs="Times New Roman"/>
        </w:rPr>
        <w:t>Thrastarson</w:t>
      </w:r>
      <w:proofErr w:type="spellEnd"/>
      <w:r w:rsidRPr="003E34DA">
        <w:rPr>
          <w:rFonts w:ascii="Times New Roman" w:hAnsi="Times New Roman" w:cs="Times New Roman"/>
        </w:rPr>
        <w:t>, et al. (2024)</w:t>
      </w:r>
    </w:p>
    <w:p w14:paraId="7A06E50D" w14:textId="77777777" w:rsidR="001C1D0F" w:rsidRPr="003E34DA" w:rsidRDefault="001C1D0F" w:rsidP="008A6951">
      <w:pPr>
        <w:rPr>
          <w:rFonts w:ascii="Times New Roman" w:hAnsi="Times New Roman" w:cs="Times New Roman"/>
        </w:rPr>
      </w:pPr>
    </w:p>
    <w:p w14:paraId="2411B1F4" w14:textId="2BB491B5" w:rsidR="005F50BA" w:rsidRPr="003E34DA" w:rsidRDefault="005F50BA" w:rsidP="008A6951">
      <w:pPr>
        <w:rPr>
          <w:rFonts w:ascii="Times New Roman" w:hAnsi="Times New Roman" w:cs="Times New Roman"/>
        </w:rPr>
      </w:pPr>
      <w:hyperlink r:id="rId5" w:history="1">
        <w:r w:rsidRPr="003E34DA">
          <w:rPr>
            <w:rStyle w:val="Hyperlink"/>
            <w:rFonts w:ascii="Times New Roman" w:hAnsi="Times New Roman" w:cs="Times New Roman"/>
          </w:rPr>
          <w:t>https://www.carbonbrief.org/explainer-how-the-rise-and-fall-of-co2-levels-influenced-the-ice-ages/</w:t>
        </w:r>
      </w:hyperlink>
    </w:p>
    <w:p w14:paraId="1117D0E7" w14:textId="77777777" w:rsidR="005F50BA" w:rsidRPr="003E34DA" w:rsidRDefault="005F50BA" w:rsidP="008A6951">
      <w:pPr>
        <w:rPr>
          <w:rFonts w:ascii="Times New Roman" w:hAnsi="Times New Roman" w:cs="Times New Roman"/>
        </w:rPr>
      </w:pPr>
    </w:p>
    <w:p w14:paraId="199B6649" w14:textId="5FDD8456" w:rsidR="008A78E9" w:rsidRPr="003E34DA" w:rsidRDefault="008A78E9" w:rsidP="008A6951">
      <w:pPr>
        <w:rPr>
          <w:rFonts w:ascii="Times New Roman" w:hAnsi="Times New Roman" w:cs="Times New Roman"/>
        </w:rPr>
      </w:pPr>
      <w:hyperlink r:id="rId6" w:history="1">
        <w:r w:rsidRPr="003E34DA">
          <w:rPr>
            <w:rStyle w:val="Hyperlink"/>
            <w:rFonts w:ascii="Times New Roman" w:hAnsi="Times New Roman" w:cs="Times New Roman"/>
          </w:rPr>
          <w:t>https://www.bas.ac.uk/data/our-data/publication/ice-cores-and-climate-change/</w:t>
        </w:r>
      </w:hyperlink>
    </w:p>
    <w:p w14:paraId="4538AEBD" w14:textId="77777777" w:rsidR="008A78E9" w:rsidRPr="003E34DA" w:rsidRDefault="008A78E9" w:rsidP="008A6951">
      <w:pPr>
        <w:rPr>
          <w:rFonts w:ascii="Times New Roman" w:hAnsi="Times New Roman" w:cs="Times New Roman"/>
        </w:rPr>
      </w:pPr>
    </w:p>
    <w:p w14:paraId="76A33440" w14:textId="77777777" w:rsidR="008A78E9" w:rsidRPr="003E34DA" w:rsidRDefault="008A78E9" w:rsidP="008A6951">
      <w:pPr>
        <w:rPr>
          <w:rFonts w:ascii="Times New Roman" w:hAnsi="Times New Roman" w:cs="Times New Roman"/>
        </w:rPr>
      </w:pPr>
    </w:p>
    <w:p w14:paraId="6C4DE250" w14:textId="77777777" w:rsidR="00D522F4" w:rsidRPr="003E34DA" w:rsidRDefault="00D522F4" w:rsidP="008A6951">
      <w:pPr>
        <w:rPr>
          <w:rFonts w:ascii="Times New Roman" w:hAnsi="Times New Roman" w:cs="Times New Roman"/>
        </w:rPr>
      </w:pPr>
    </w:p>
    <w:p w14:paraId="4FD61C28" w14:textId="77777777" w:rsidR="00D522F4" w:rsidRPr="003E34DA" w:rsidRDefault="00D522F4" w:rsidP="008A6951">
      <w:pPr>
        <w:rPr>
          <w:rFonts w:ascii="Times New Roman" w:hAnsi="Times New Roman" w:cs="Times New Roman"/>
        </w:rPr>
      </w:pPr>
    </w:p>
    <w:p w14:paraId="635872D9" w14:textId="77777777" w:rsidR="00D522F4" w:rsidRPr="003E34DA" w:rsidRDefault="00D522F4" w:rsidP="008A6951">
      <w:pPr>
        <w:rPr>
          <w:rFonts w:ascii="Times New Roman" w:hAnsi="Times New Roman" w:cs="Times New Roman"/>
        </w:rPr>
      </w:pPr>
    </w:p>
    <w:p w14:paraId="13FFDFD4" w14:textId="77777777" w:rsidR="00D522F4" w:rsidRPr="003E34DA" w:rsidRDefault="00D522F4" w:rsidP="008A6951">
      <w:pPr>
        <w:rPr>
          <w:rFonts w:ascii="Times New Roman" w:hAnsi="Times New Roman" w:cs="Times New Roman"/>
        </w:rPr>
      </w:pPr>
    </w:p>
    <w:p w14:paraId="1163D9A7" w14:textId="77777777" w:rsidR="00D522F4" w:rsidRPr="003E34DA" w:rsidRDefault="00D522F4" w:rsidP="008A6951">
      <w:pPr>
        <w:rPr>
          <w:rFonts w:ascii="Times New Roman" w:hAnsi="Times New Roman" w:cs="Times New Roman"/>
        </w:rPr>
      </w:pPr>
    </w:p>
    <w:p w14:paraId="5AEB62D9" w14:textId="77777777" w:rsidR="00D522F4" w:rsidRPr="003E34DA" w:rsidRDefault="00D522F4" w:rsidP="008A6951">
      <w:pPr>
        <w:rPr>
          <w:rFonts w:ascii="Times New Roman" w:hAnsi="Times New Roman" w:cs="Times New Roman"/>
        </w:rPr>
      </w:pPr>
    </w:p>
    <w:p w14:paraId="00FE964C" w14:textId="77777777" w:rsidR="00D522F4" w:rsidRPr="003E34DA" w:rsidRDefault="00D522F4" w:rsidP="008A6951">
      <w:pPr>
        <w:rPr>
          <w:rFonts w:ascii="Times New Roman" w:hAnsi="Times New Roman" w:cs="Times New Roman"/>
        </w:rPr>
      </w:pPr>
    </w:p>
    <w:p w14:paraId="2A021F84" w14:textId="77777777" w:rsidR="00D522F4" w:rsidRPr="003E34DA" w:rsidRDefault="00D522F4" w:rsidP="008A6951">
      <w:pPr>
        <w:rPr>
          <w:rFonts w:ascii="Times New Roman" w:hAnsi="Times New Roman" w:cs="Times New Roman"/>
        </w:rPr>
      </w:pPr>
    </w:p>
    <w:p w14:paraId="79038DBD" w14:textId="77777777" w:rsidR="00D522F4" w:rsidRPr="003E34DA" w:rsidRDefault="00D522F4" w:rsidP="008A6951">
      <w:pPr>
        <w:rPr>
          <w:rFonts w:ascii="Times New Roman" w:hAnsi="Times New Roman" w:cs="Times New Roman"/>
        </w:rPr>
      </w:pPr>
    </w:p>
    <w:p w14:paraId="6E73AF4E" w14:textId="77777777" w:rsidR="00D522F4" w:rsidRPr="003E34DA" w:rsidRDefault="00D522F4" w:rsidP="008A6951">
      <w:pPr>
        <w:rPr>
          <w:rFonts w:ascii="Times New Roman" w:hAnsi="Times New Roman" w:cs="Times New Roman"/>
        </w:rPr>
      </w:pPr>
    </w:p>
    <w:p w14:paraId="4FD3705C" w14:textId="77777777" w:rsidR="00D522F4" w:rsidRPr="003E34DA" w:rsidRDefault="00D522F4" w:rsidP="008A6951">
      <w:pPr>
        <w:rPr>
          <w:rFonts w:ascii="Times New Roman" w:hAnsi="Times New Roman" w:cs="Times New Roman"/>
        </w:rPr>
      </w:pPr>
    </w:p>
    <w:p w14:paraId="3DEE2B6B" w14:textId="77777777" w:rsidR="00D522F4" w:rsidRPr="003E34DA" w:rsidRDefault="00D522F4" w:rsidP="008A6951">
      <w:pPr>
        <w:rPr>
          <w:rFonts w:ascii="Times New Roman" w:hAnsi="Times New Roman" w:cs="Times New Roman"/>
        </w:rPr>
      </w:pPr>
    </w:p>
    <w:p w14:paraId="48C8B699" w14:textId="77777777" w:rsidR="00D522F4" w:rsidRPr="003E34DA" w:rsidRDefault="00D522F4" w:rsidP="008A6951">
      <w:pPr>
        <w:rPr>
          <w:rFonts w:ascii="Times New Roman" w:hAnsi="Times New Roman" w:cs="Times New Roman"/>
        </w:rPr>
      </w:pPr>
    </w:p>
    <w:p w14:paraId="676F9150" w14:textId="77777777" w:rsidR="00D522F4" w:rsidRPr="003E34DA" w:rsidRDefault="00D522F4" w:rsidP="008A6951">
      <w:pPr>
        <w:rPr>
          <w:rFonts w:ascii="Times New Roman" w:hAnsi="Times New Roman" w:cs="Times New Roman"/>
        </w:rPr>
      </w:pPr>
    </w:p>
    <w:p w14:paraId="6BE609CE" w14:textId="77777777" w:rsidR="00D522F4" w:rsidRPr="003E34DA" w:rsidRDefault="00D522F4" w:rsidP="008A6951">
      <w:pPr>
        <w:rPr>
          <w:rFonts w:ascii="Times New Roman" w:hAnsi="Times New Roman" w:cs="Times New Roman"/>
        </w:rPr>
      </w:pPr>
    </w:p>
    <w:p w14:paraId="3D7A867D" w14:textId="77777777" w:rsidR="00D522F4" w:rsidRPr="003E34DA" w:rsidRDefault="00D522F4" w:rsidP="008A6951">
      <w:pPr>
        <w:rPr>
          <w:rFonts w:ascii="Times New Roman" w:hAnsi="Times New Roman" w:cs="Times New Roman"/>
        </w:rPr>
      </w:pPr>
    </w:p>
    <w:p w14:paraId="57EBD5A6" w14:textId="77777777" w:rsidR="00D522F4" w:rsidRPr="003E34DA" w:rsidRDefault="00D522F4" w:rsidP="008A6951">
      <w:pPr>
        <w:rPr>
          <w:rFonts w:ascii="Times New Roman" w:hAnsi="Times New Roman" w:cs="Times New Roman"/>
        </w:rPr>
      </w:pPr>
    </w:p>
    <w:p w14:paraId="2101E9CA" w14:textId="77777777" w:rsidR="00D522F4" w:rsidRPr="003E34DA" w:rsidRDefault="00D522F4" w:rsidP="008A6951">
      <w:pPr>
        <w:rPr>
          <w:rFonts w:ascii="Times New Roman" w:hAnsi="Times New Roman" w:cs="Times New Roman"/>
        </w:rPr>
      </w:pPr>
    </w:p>
    <w:p w14:paraId="056F4EFA" w14:textId="77777777" w:rsidR="00D522F4" w:rsidRPr="003E34DA" w:rsidRDefault="00D522F4" w:rsidP="008A6951">
      <w:pPr>
        <w:rPr>
          <w:rFonts w:ascii="Times New Roman" w:hAnsi="Times New Roman" w:cs="Times New Roman"/>
        </w:rPr>
      </w:pPr>
    </w:p>
    <w:p w14:paraId="116AF694" w14:textId="77777777" w:rsidR="00D522F4" w:rsidRPr="003E34DA" w:rsidRDefault="00D522F4" w:rsidP="008A6951">
      <w:pPr>
        <w:rPr>
          <w:rFonts w:ascii="Times New Roman" w:hAnsi="Times New Roman" w:cs="Times New Roman"/>
        </w:rPr>
      </w:pPr>
    </w:p>
    <w:p w14:paraId="531CFB0E" w14:textId="77777777" w:rsidR="00D522F4" w:rsidRPr="003E34DA" w:rsidRDefault="00D522F4" w:rsidP="008A6951">
      <w:pPr>
        <w:rPr>
          <w:rFonts w:ascii="Times New Roman" w:hAnsi="Times New Roman" w:cs="Times New Roman"/>
        </w:rPr>
      </w:pPr>
    </w:p>
    <w:p w14:paraId="16C4EE4D" w14:textId="77777777" w:rsidR="00D522F4" w:rsidRPr="003E34DA" w:rsidRDefault="00D522F4" w:rsidP="008A6951">
      <w:pPr>
        <w:rPr>
          <w:rFonts w:ascii="Times New Roman" w:hAnsi="Times New Roman" w:cs="Times New Roman"/>
        </w:rPr>
      </w:pPr>
    </w:p>
    <w:p w14:paraId="664E6668" w14:textId="77777777" w:rsidR="00D522F4" w:rsidRDefault="00D522F4" w:rsidP="008A6951">
      <w:pPr>
        <w:rPr>
          <w:rFonts w:ascii="Times New Roman" w:hAnsi="Times New Roman" w:cs="Times New Roman"/>
        </w:rPr>
      </w:pPr>
    </w:p>
    <w:p w14:paraId="7C710CBC" w14:textId="77777777" w:rsidR="003E34DA" w:rsidRDefault="003E34DA" w:rsidP="008A6951">
      <w:pPr>
        <w:rPr>
          <w:rFonts w:ascii="Times New Roman" w:hAnsi="Times New Roman" w:cs="Times New Roman"/>
        </w:rPr>
      </w:pPr>
    </w:p>
    <w:p w14:paraId="356EFA7C" w14:textId="77777777" w:rsidR="003E34DA" w:rsidRPr="003E34DA" w:rsidRDefault="003E34DA" w:rsidP="008A6951">
      <w:pPr>
        <w:rPr>
          <w:rFonts w:ascii="Times New Roman" w:hAnsi="Times New Roman" w:cs="Times New Roman"/>
        </w:rPr>
      </w:pPr>
    </w:p>
    <w:p w14:paraId="00191D09" w14:textId="77777777" w:rsidR="00D522F4" w:rsidRPr="003E34DA" w:rsidRDefault="00D522F4" w:rsidP="008A6951">
      <w:pPr>
        <w:rPr>
          <w:rFonts w:ascii="Times New Roman" w:hAnsi="Times New Roman" w:cs="Times New Roman"/>
        </w:rPr>
      </w:pPr>
    </w:p>
    <w:p w14:paraId="45E7952A" w14:textId="77777777" w:rsidR="00D522F4" w:rsidRPr="003E34DA" w:rsidRDefault="00D522F4" w:rsidP="008A6951">
      <w:pPr>
        <w:rPr>
          <w:rFonts w:ascii="Times New Roman" w:hAnsi="Times New Roman" w:cs="Times New Roman"/>
        </w:rPr>
      </w:pPr>
    </w:p>
    <w:p w14:paraId="3FC1AEC5" w14:textId="77777777" w:rsidR="003E34DA" w:rsidRDefault="003E34DA" w:rsidP="008A6951">
      <w:pPr>
        <w:rPr>
          <w:rFonts w:ascii="Times New Roman" w:hAnsi="Times New Roman" w:cs="Times New Roman"/>
        </w:rPr>
      </w:pPr>
    </w:p>
    <w:p w14:paraId="2698244A" w14:textId="74035ADC" w:rsidR="008A6951" w:rsidRPr="003E34DA" w:rsidRDefault="008A6951" w:rsidP="008A6951">
      <w:pPr>
        <w:rPr>
          <w:rFonts w:ascii="Times New Roman" w:hAnsi="Times New Roman" w:cs="Times New Roman"/>
        </w:rPr>
      </w:pPr>
      <w:r w:rsidRPr="003E34DA">
        <w:rPr>
          <w:rFonts w:ascii="Times New Roman" w:hAnsi="Times New Roman" w:cs="Times New Roman"/>
        </w:rPr>
        <w:lastRenderedPageBreak/>
        <w:t xml:space="preserve">Assertion 2: </w:t>
      </w:r>
      <w:r w:rsidR="00D522F4" w:rsidRPr="003E34DA">
        <w:rPr>
          <w:rFonts w:ascii="Times New Roman" w:hAnsi="Times New Roman" w:cs="Times New Roman"/>
        </w:rPr>
        <w:t>Relationship between co2 and Aerosoles</w:t>
      </w:r>
    </w:p>
    <w:p w14:paraId="2FDE2EC2" w14:textId="77777777" w:rsidR="008A6951" w:rsidRPr="003E34DA" w:rsidRDefault="008A6951" w:rsidP="008A6951">
      <w:pPr>
        <w:rPr>
          <w:rFonts w:ascii="Times New Roman" w:hAnsi="Times New Roman" w:cs="Times New Roman"/>
        </w:rPr>
      </w:pPr>
    </w:p>
    <w:p w14:paraId="13A22DDF" w14:textId="440EBE73" w:rsidR="008A6951" w:rsidRPr="003E34DA" w:rsidRDefault="00D522F4" w:rsidP="008A6951">
      <w:pPr>
        <w:rPr>
          <w:rFonts w:ascii="Times New Roman" w:hAnsi="Times New Roman" w:cs="Times New Roman"/>
        </w:rPr>
      </w:pPr>
      <w:r w:rsidRPr="003E34DA">
        <w:rPr>
          <w:rFonts w:ascii="Times New Roman" w:hAnsi="Times New Roman" w:cs="Times New Roman"/>
        </w:rPr>
        <w:t xml:space="preserve">Argument: </w:t>
      </w:r>
      <w:proofErr w:type="spellStart"/>
      <w:r w:rsidRPr="003E34DA">
        <w:rPr>
          <w:rFonts w:ascii="Times New Roman" w:hAnsi="Times New Roman" w:cs="Times New Roman"/>
        </w:rPr>
        <w:t>Hensen’s</w:t>
      </w:r>
      <w:proofErr w:type="spellEnd"/>
      <w:r w:rsidRPr="003E34DA">
        <w:rPr>
          <w:rFonts w:ascii="Times New Roman" w:hAnsi="Times New Roman" w:cs="Times New Roman"/>
        </w:rPr>
        <w:t xml:space="preserve"> paper claims</w:t>
      </w:r>
      <w:r w:rsidR="008A6951" w:rsidRPr="003E34DA">
        <w:rPr>
          <w:rFonts w:ascii="Times New Roman" w:hAnsi="Times New Roman" w:cs="Times New Roman"/>
        </w:rPr>
        <w:t xml:space="preserve"> </w:t>
      </w:r>
      <w:r w:rsidRPr="003E34DA">
        <w:rPr>
          <w:rFonts w:ascii="Times New Roman" w:hAnsi="Times New Roman" w:cs="Times New Roman"/>
        </w:rPr>
        <w:t xml:space="preserve">aerosols exert a cooling influence on climate that is roughly comparable in magnitude, but opposite in sign, to the warming from greenhouse gases, thereby masking much of the warming we would otherwise experience. This offset, however, is a </w:t>
      </w:r>
      <w:r w:rsidRPr="003E34DA">
        <w:rPr>
          <w:rFonts w:ascii="Times New Roman" w:hAnsi="Times New Roman" w:cs="Times New Roman"/>
          <w:i/>
          <w:iCs/>
        </w:rPr>
        <w:t>Faustian bargain</w:t>
      </w:r>
      <w:r w:rsidRPr="003E34DA">
        <w:rPr>
          <w:rFonts w:ascii="Times New Roman" w:hAnsi="Times New Roman" w:cs="Times New Roman"/>
        </w:rPr>
        <w:t>: while it provides a temporary benefit by dampening today’s warming, it comes at the cost of future consequences once aerosol levels decline.</w:t>
      </w:r>
    </w:p>
    <w:p w14:paraId="65A7E94B" w14:textId="77777777" w:rsidR="00D522F4" w:rsidRPr="003E34DA" w:rsidRDefault="00D522F4" w:rsidP="008A6951">
      <w:pPr>
        <w:rPr>
          <w:rFonts w:ascii="Times New Roman" w:hAnsi="Times New Roman" w:cs="Times New Roman"/>
        </w:rPr>
      </w:pPr>
    </w:p>
    <w:p w14:paraId="3A3E10D8" w14:textId="3BD07D24" w:rsidR="00BF7DDB" w:rsidRPr="003E34DA" w:rsidRDefault="00D522F4" w:rsidP="008A6951">
      <w:pPr>
        <w:rPr>
          <w:rFonts w:ascii="Times New Roman" w:hAnsi="Times New Roman" w:cs="Times New Roman"/>
        </w:rPr>
      </w:pPr>
      <w:r w:rsidRPr="003E34DA">
        <w:rPr>
          <w:rFonts w:ascii="Times New Roman" w:hAnsi="Times New Roman" w:cs="Times New Roman"/>
        </w:rPr>
        <w:t xml:space="preserve">Response: </w:t>
      </w:r>
      <w:r w:rsidR="00BF7DDB" w:rsidRPr="003E34DA">
        <w:rPr>
          <w:rFonts w:ascii="Times New Roman" w:hAnsi="Times New Roman" w:cs="Times New Roman"/>
        </w:rPr>
        <w:t>Aerosols are tiny solid or liquid particles suspended in the atmosphere, coming from both natural sources</w:t>
      </w:r>
      <w:r w:rsidR="007C756F" w:rsidRPr="003E34DA">
        <w:rPr>
          <w:rFonts w:ascii="Times New Roman" w:hAnsi="Times New Roman" w:cs="Times New Roman"/>
        </w:rPr>
        <w:t xml:space="preserve"> (</w:t>
      </w:r>
      <w:r w:rsidR="00BF7DDB" w:rsidRPr="003E34DA">
        <w:rPr>
          <w:rFonts w:ascii="Times New Roman" w:hAnsi="Times New Roman" w:cs="Times New Roman"/>
        </w:rPr>
        <w:t>such as desert dust, sea salt, volcanic ash, and wildfire smoke</w:t>
      </w:r>
      <w:r w:rsidR="007C756F" w:rsidRPr="003E34DA">
        <w:rPr>
          <w:rFonts w:ascii="Times New Roman" w:hAnsi="Times New Roman" w:cs="Times New Roman"/>
        </w:rPr>
        <w:t xml:space="preserve">) </w:t>
      </w:r>
      <w:r w:rsidR="00BF7DDB" w:rsidRPr="003E34DA">
        <w:rPr>
          <w:rFonts w:ascii="Times New Roman" w:hAnsi="Times New Roman" w:cs="Times New Roman"/>
        </w:rPr>
        <w:t xml:space="preserve">and human activities </w:t>
      </w:r>
      <w:r w:rsidR="007C756F" w:rsidRPr="003E34DA">
        <w:rPr>
          <w:rFonts w:ascii="Times New Roman" w:hAnsi="Times New Roman" w:cs="Times New Roman"/>
        </w:rPr>
        <w:t>(</w:t>
      </w:r>
      <w:r w:rsidR="00BF7DDB" w:rsidRPr="003E34DA">
        <w:rPr>
          <w:rFonts w:ascii="Times New Roman" w:hAnsi="Times New Roman" w:cs="Times New Roman"/>
        </w:rPr>
        <w:t>burning fossil fuels, industrial processes, and biomass burning</w:t>
      </w:r>
      <w:r w:rsidR="007C756F" w:rsidRPr="003E34DA">
        <w:rPr>
          <w:rFonts w:ascii="Times New Roman" w:hAnsi="Times New Roman" w:cs="Times New Roman"/>
        </w:rPr>
        <w:t>)</w:t>
      </w:r>
      <w:r w:rsidR="00BF7DDB" w:rsidRPr="003E34DA">
        <w:rPr>
          <w:rFonts w:ascii="Times New Roman" w:hAnsi="Times New Roman" w:cs="Times New Roman"/>
        </w:rPr>
        <w:t>.</w:t>
      </w:r>
      <w:r w:rsidR="007C756F" w:rsidRPr="003E34DA">
        <w:rPr>
          <w:rFonts w:ascii="Times New Roman" w:hAnsi="Times New Roman" w:cs="Times New Roman"/>
        </w:rPr>
        <w:t xml:space="preserve"> </w:t>
      </w:r>
      <w:r w:rsidR="00BF7DDB" w:rsidRPr="003E34DA">
        <w:rPr>
          <w:rFonts w:ascii="Times New Roman" w:hAnsi="Times New Roman" w:cs="Times New Roman"/>
        </w:rPr>
        <w:t>They play an important role in the climate system because many aerosols scatter sunlight back into space, cooling Earth’s surface, while others, like black carbon (soot), absorb sunlight and warm the atmosphere even as they reduce the sunlight reaching the ground. Aerosols also influence cloud formation and brightness, enhancing their cooling effect.</w:t>
      </w:r>
    </w:p>
    <w:p w14:paraId="2EFE7DC0" w14:textId="77777777" w:rsidR="00BF7DDB" w:rsidRPr="003E34DA" w:rsidRDefault="00BF7DDB" w:rsidP="008A6951">
      <w:pPr>
        <w:rPr>
          <w:rFonts w:ascii="Times New Roman" w:hAnsi="Times New Roman" w:cs="Times New Roman"/>
        </w:rPr>
      </w:pPr>
    </w:p>
    <w:p w14:paraId="26519B71" w14:textId="56A6B5EA" w:rsidR="00D522F4" w:rsidRPr="003E34DA" w:rsidRDefault="00D522F4" w:rsidP="008A6951">
      <w:pPr>
        <w:rPr>
          <w:rFonts w:ascii="Times New Roman" w:hAnsi="Times New Roman" w:cs="Times New Roman"/>
        </w:rPr>
      </w:pPr>
      <w:r w:rsidRPr="003E34DA">
        <w:rPr>
          <w:rFonts w:ascii="Times New Roman" w:hAnsi="Times New Roman" w:cs="Times New Roman"/>
        </w:rPr>
        <w:t xml:space="preserve">Hansen is correct that aerosols have played a major role in masking greenhouse gas warming over the 20th century. Aerosols from fossil fuel combustion and other sources scatter sunlight and increase cloud reflectivity, producing a cooling effect that partially offsets the warming caused by CO₂ and other greenhouse gases. However, this offset is temporary and problematic: aerosols remain in the atmosphere for only days to weeks, whereas CO₂ persists for centuries. As nations reduce air pollution to protect human health, aerosol levels will decline, revealing the full warming potential of accumulated greenhouse gases. Hansen refers to </w:t>
      </w:r>
      <w:r w:rsidR="007C756F" w:rsidRPr="003E34DA">
        <w:rPr>
          <w:rFonts w:ascii="Times New Roman" w:hAnsi="Times New Roman" w:cs="Times New Roman"/>
        </w:rPr>
        <w:t>this</w:t>
      </w:r>
      <w:r w:rsidRPr="003E34DA">
        <w:rPr>
          <w:rFonts w:ascii="Times New Roman" w:hAnsi="Times New Roman" w:cs="Times New Roman"/>
        </w:rPr>
        <w:t xml:space="preserve"> as a “Faustian bargain”</w:t>
      </w:r>
      <w:r w:rsidR="007C756F" w:rsidRPr="003E34DA">
        <w:rPr>
          <w:rFonts w:ascii="Times New Roman" w:hAnsi="Times New Roman" w:cs="Times New Roman"/>
        </w:rPr>
        <w:t>. Hence, c</w:t>
      </w:r>
      <w:r w:rsidRPr="003E34DA">
        <w:rPr>
          <w:rFonts w:ascii="Times New Roman" w:hAnsi="Times New Roman" w:cs="Times New Roman"/>
        </w:rPr>
        <w:t>leaning the air</w:t>
      </w:r>
      <w:r w:rsidR="007C756F" w:rsidRPr="003E34DA">
        <w:rPr>
          <w:rFonts w:ascii="Times New Roman" w:hAnsi="Times New Roman" w:cs="Times New Roman"/>
        </w:rPr>
        <w:t xml:space="preserve"> and reducing aerosols will </w:t>
      </w:r>
      <w:r w:rsidRPr="003E34DA">
        <w:rPr>
          <w:rFonts w:ascii="Times New Roman" w:hAnsi="Times New Roman" w:cs="Times New Roman"/>
        </w:rPr>
        <w:t>inevitably accelerate climate change unless greenhouse gas emissions are simultaneously reduced.</w:t>
      </w:r>
    </w:p>
    <w:p w14:paraId="7F5CD5D4" w14:textId="77777777" w:rsidR="00D522F4" w:rsidRPr="003E34DA" w:rsidRDefault="00D522F4" w:rsidP="008A6951">
      <w:pPr>
        <w:rPr>
          <w:rFonts w:ascii="Times New Roman" w:hAnsi="Times New Roman" w:cs="Times New Roman"/>
        </w:rPr>
      </w:pPr>
    </w:p>
    <w:p w14:paraId="0E219BD1" w14:textId="77777777" w:rsidR="00D522F4" w:rsidRPr="003E34DA" w:rsidRDefault="00D522F4" w:rsidP="008A6951">
      <w:pPr>
        <w:rPr>
          <w:rFonts w:ascii="Times New Roman" w:hAnsi="Times New Roman" w:cs="Times New Roman"/>
        </w:rPr>
      </w:pPr>
    </w:p>
    <w:p w14:paraId="22E403DD" w14:textId="77777777" w:rsidR="006C7770" w:rsidRPr="003E34DA" w:rsidRDefault="006C7770" w:rsidP="00D522F4">
      <w:pPr>
        <w:rPr>
          <w:rFonts w:ascii="Times New Roman" w:hAnsi="Times New Roman" w:cs="Times New Roman"/>
          <w:b/>
          <w:bCs/>
        </w:rPr>
      </w:pPr>
    </w:p>
    <w:p w14:paraId="432BAED1" w14:textId="77777777" w:rsidR="006C7770" w:rsidRPr="003E34DA" w:rsidRDefault="006C7770" w:rsidP="00D522F4">
      <w:pPr>
        <w:rPr>
          <w:rFonts w:ascii="Times New Roman" w:hAnsi="Times New Roman" w:cs="Times New Roman"/>
          <w:b/>
          <w:bCs/>
        </w:rPr>
      </w:pPr>
    </w:p>
    <w:p w14:paraId="594D975F" w14:textId="77777777" w:rsidR="006C7770" w:rsidRPr="003E34DA" w:rsidRDefault="006C7770" w:rsidP="00D522F4">
      <w:pPr>
        <w:rPr>
          <w:rFonts w:ascii="Times New Roman" w:hAnsi="Times New Roman" w:cs="Times New Roman"/>
          <w:b/>
          <w:bCs/>
        </w:rPr>
      </w:pPr>
    </w:p>
    <w:p w14:paraId="0292A337" w14:textId="60ECEF4C" w:rsidR="00D522F4" w:rsidRPr="003E34DA" w:rsidRDefault="00D522F4" w:rsidP="00D522F4">
      <w:pPr>
        <w:rPr>
          <w:rFonts w:ascii="Times New Roman" w:hAnsi="Times New Roman" w:cs="Times New Roman"/>
        </w:rPr>
      </w:pPr>
      <w:r w:rsidRPr="003E34DA">
        <w:rPr>
          <w:rFonts w:ascii="Times New Roman" w:hAnsi="Times New Roman" w:cs="Times New Roman"/>
          <w:b/>
          <w:bCs/>
        </w:rPr>
        <w:t>Sources:</w:t>
      </w:r>
    </w:p>
    <w:p w14:paraId="4E8C386A" w14:textId="77777777" w:rsidR="00D522F4" w:rsidRPr="003E34DA" w:rsidRDefault="00D522F4" w:rsidP="00D522F4">
      <w:pPr>
        <w:numPr>
          <w:ilvl w:val="0"/>
          <w:numId w:val="1"/>
        </w:numPr>
        <w:rPr>
          <w:rFonts w:ascii="Times New Roman" w:hAnsi="Times New Roman" w:cs="Times New Roman"/>
        </w:rPr>
      </w:pPr>
      <w:r w:rsidRPr="003E34DA">
        <w:rPr>
          <w:rFonts w:ascii="Times New Roman" w:hAnsi="Times New Roman" w:cs="Times New Roman"/>
        </w:rPr>
        <w:t xml:space="preserve">IPCC, 2021: </w:t>
      </w:r>
      <w:r w:rsidRPr="003E34DA">
        <w:rPr>
          <w:rFonts w:ascii="Times New Roman" w:hAnsi="Times New Roman" w:cs="Times New Roman"/>
          <w:i/>
          <w:iCs/>
        </w:rPr>
        <w:t>Climate Change 2021: The Physical Science Basis. Contribution of Working Group I to the Sixth Assessment Report of the IPCC</w:t>
      </w:r>
      <w:r w:rsidRPr="003E34DA">
        <w:rPr>
          <w:rFonts w:ascii="Times New Roman" w:hAnsi="Times New Roman" w:cs="Times New Roman"/>
        </w:rPr>
        <w:t xml:space="preserve"> (link).</w:t>
      </w:r>
    </w:p>
    <w:p w14:paraId="745D26A1" w14:textId="77777777" w:rsidR="00D522F4" w:rsidRPr="003E34DA" w:rsidRDefault="00D522F4" w:rsidP="00D522F4">
      <w:pPr>
        <w:numPr>
          <w:ilvl w:val="0"/>
          <w:numId w:val="1"/>
        </w:numPr>
        <w:rPr>
          <w:rFonts w:ascii="Times New Roman" w:hAnsi="Times New Roman" w:cs="Times New Roman"/>
        </w:rPr>
      </w:pPr>
      <w:proofErr w:type="spellStart"/>
      <w:r w:rsidRPr="003E34DA">
        <w:rPr>
          <w:rFonts w:ascii="Times New Roman" w:hAnsi="Times New Roman" w:cs="Times New Roman"/>
        </w:rPr>
        <w:t>Samset</w:t>
      </w:r>
      <w:proofErr w:type="spellEnd"/>
      <w:r w:rsidRPr="003E34DA">
        <w:rPr>
          <w:rFonts w:ascii="Times New Roman" w:hAnsi="Times New Roman" w:cs="Times New Roman"/>
        </w:rPr>
        <w:t xml:space="preserve">, B.H. et al., 2018. "Climate Impacts </w:t>
      </w:r>
      <w:proofErr w:type="gramStart"/>
      <w:r w:rsidRPr="003E34DA">
        <w:rPr>
          <w:rFonts w:ascii="Times New Roman" w:hAnsi="Times New Roman" w:cs="Times New Roman"/>
        </w:rPr>
        <w:t>From</w:t>
      </w:r>
      <w:proofErr w:type="gramEnd"/>
      <w:r w:rsidRPr="003E34DA">
        <w:rPr>
          <w:rFonts w:ascii="Times New Roman" w:hAnsi="Times New Roman" w:cs="Times New Roman"/>
        </w:rPr>
        <w:t xml:space="preserve"> a Removal of Anthropogenic Aerosol Emissions." </w:t>
      </w:r>
      <w:r w:rsidRPr="003E34DA">
        <w:rPr>
          <w:rFonts w:ascii="Times New Roman" w:hAnsi="Times New Roman" w:cs="Times New Roman"/>
          <w:i/>
          <w:iCs/>
        </w:rPr>
        <w:t>Geophysical Research Letters</w:t>
      </w:r>
      <w:r w:rsidRPr="003E34DA">
        <w:rPr>
          <w:rFonts w:ascii="Times New Roman" w:hAnsi="Times New Roman" w:cs="Times New Roman"/>
        </w:rPr>
        <w:t>, 45(2), pp. 1020–1029. doi:10.1002/2017GL076079.</w:t>
      </w:r>
    </w:p>
    <w:p w14:paraId="7338FB7C" w14:textId="77777777" w:rsidR="006C7770" w:rsidRPr="003E34DA" w:rsidRDefault="00D522F4" w:rsidP="008A6951">
      <w:pPr>
        <w:numPr>
          <w:ilvl w:val="0"/>
          <w:numId w:val="1"/>
        </w:numPr>
        <w:rPr>
          <w:rFonts w:ascii="Times New Roman" w:hAnsi="Times New Roman" w:cs="Times New Roman"/>
        </w:rPr>
      </w:pPr>
      <w:r w:rsidRPr="003E34DA">
        <w:rPr>
          <w:rFonts w:ascii="Times New Roman" w:hAnsi="Times New Roman" w:cs="Times New Roman"/>
        </w:rPr>
        <w:t xml:space="preserve">Hansen, J.E. et al., 2024. </w:t>
      </w:r>
      <w:r w:rsidRPr="003E34DA">
        <w:rPr>
          <w:rFonts w:ascii="Times New Roman" w:hAnsi="Times New Roman" w:cs="Times New Roman"/>
          <w:i/>
          <w:iCs/>
        </w:rPr>
        <w:t>Global Warming Has Accelerated: Are the United Nations and the Public Well-Informed?</w:t>
      </w:r>
      <w:r w:rsidRPr="003E34DA">
        <w:rPr>
          <w:rFonts w:ascii="Times New Roman" w:hAnsi="Times New Roman" w:cs="Times New Roman"/>
        </w:rPr>
        <w:t xml:space="preserve"> Columbia University Earth Institute.</w:t>
      </w:r>
    </w:p>
    <w:p w14:paraId="440F44E1" w14:textId="77777777" w:rsidR="007C756F" w:rsidRPr="003E34DA" w:rsidRDefault="007C756F" w:rsidP="006C7770">
      <w:pPr>
        <w:rPr>
          <w:rFonts w:ascii="Times New Roman" w:hAnsi="Times New Roman" w:cs="Times New Roman"/>
        </w:rPr>
      </w:pPr>
    </w:p>
    <w:p w14:paraId="5373EB14" w14:textId="77777777" w:rsidR="007C756F" w:rsidRPr="003E34DA" w:rsidRDefault="007C756F" w:rsidP="006C7770">
      <w:pPr>
        <w:rPr>
          <w:rFonts w:ascii="Times New Roman" w:hAnsi="Times New Roman" w:cs="Times New Roman"/>
        </w:rPr>
      </w:pPr>
    </w:p>
    <w:p w14:paraId="3A37ADB9" w14:textId="77777777" w:rsidR="007C756F" w:rsidRDefault="007C756F" w:rsidP="006C7770">
      <w:pPr>
        <w:rPr>
          <w:rFonts w:ascii="Times New Roman" w:hAnsi="Times New Roman" w:cs="Times New Roman"/>
        </w:rPr>
      </w:pPr>
    </w:p>
    <w:p w14:paraId="07D03F95" w14:textId="77777777" w:rsidR="003E34DA" w:rsidRDefault="003E34DA" w:rsidP="006C7770">
      <w:pPr>
        <w:rPr>
          <w:rFonts w:ascii="Times New Roman" w:hAnsi="Times New Roman" w:cs="Times New Roman"/>
        </w:rPr>
      </w:pPr>
    </w:p>
    <w:p w14:paraId="0AF4D91B" w14:textId="77777777" w:rsidR="003E34DA" w:rsidRDefault="003E34DA" w:rsidP="006C7770">
      <w:pPr>
        <w:rPr>
          <w:rFonts w:ascii="Times New Roman" w:hAnsi="Times New Roman" w:cs="Times New Roman"/>
        </w:rPr>
      </w:pPr>
    </w:p>
    <w:p w14:paraId="3347F731" w14:textId="77777777" w:rsidR="003E34DA" w:rsidRPr="003E34DA" w:rsidRDefault="003E34DA" w:rsidP="006C7770">
      <w:pPr>
        <w:rPr>
          <w:rFonts w:ascii="Times New Roman" w:hAnsi="Times New Roman" w:cs="Times New Roman"/>
        </w:rPr>
      </w:pPr>
    </w:p>
    <w:p w14:paraId="5F6D384B" w14:textId="77777777" w:rsidR="007C756F" w:rsidRPr="003E34DA" w:rsidRDefault="007C756F" w:rsidP="006C7770">
      <w:pPr>
        <w:rPr>
          <w:rFonts w:ascii="Times New Roman" w:hAnsi="Times New Roman" w:cs="Times New Roman"/>
        </w:rPr>
      </w:pPr>
    </w:p>
    <w:p w14:paraId="5E0B6863" w14:textId="77777777" w:rsidR="007C756F" w:rsidRPr="003E34DA" w:rsidRDefault="007C756F" w:rsidP="006C7770">
      <w:pPr>
        <w:rPr>
          <w:rFonts w:ascii="Times New Roman" w:hAnsi="Times New Roman" w:cs="Times New Roman"/>
        </w:rPr>
      </w:pPr>
    </w:p>
    <w:p w14:paraId="195674A3" w14:textId="7C1573E1" w:rsidR="008A6951" w:rsidRPr="003E34DA" w:rsidRDefault="008A6951" w:rsidP="006C7770">
      <w:pPr>
        <w:rPr>
          <w:rFonts w:ascii="Times New Roman" w:hAnsi="Times New Roman" w:cs="Times New Roman"/>
        </w:rPr>
      </w:pPr>
      <w:r w:rsidRPr="003E34DA">
        <w:rPr>
          <w:rFonts w:ascii="Times New Roman" w:hAnsi="Times New Roman" w:cs="Times New Roman"/>
        </w:rPr>
        <w:lastRenderedPageBreak/>
        <w:t xml:space="preserve">Assertion 3: GHG </w:t>
      </w:r>
      <w:r w:rsidR="00BF7DDB" w:rsidRPr="003E34DA">
        <w:rPr>
          <w:rFonts w:ascii="Times New Roman" w:hAnsi="Times New Roman" w:cs="Times New Roman"/>
        </w:rPr>
        <w:t xml:space="preserve">vs </w:t>
      </w:r>
      <w:r w:rsidRPr="003E34DA">
        <w:rPr>
          <w:rFonts w:ascii="Times New Roman" w:hAnsi="Times New Roman" w:cs="Times New Roman"/>
        </w:rPr>
        <w:t xml:space="preserve">co2 </w:t>
      </w:r>
      <w:r w:rsidR="00BF7DDB" w:rsidRPr="003E34DA">
        <w:rPr>
          <w:rFonts w:ascii="Times New Roman" w:hAnsi="Times New Roman" w:cs="Times New Roman"/>
        </w:rPr>
        <w:t>&amp;</w:t>
      </w:r>
      <w:r w:rsidRPr="003E34DA">
        <w:rPr>
          <w:rFonts w:ascii="Times New Roman" w:hAnsi="Times New Roman" w:cs="Times New Roman"/>
        </w:rPr>
        <w:t xml:space="preserve"> water vapor</w:t>
      </w:r>
    </w:p>
    <w:p w14:paraId="24C55BD8" w14:textId="77777777" w:rsidR="008A6951" w:rsidRPr="003E34DA" w:rsidRDefault="008A6951" w:rsidP="008A6951">
      <w:pPr>
        <w:rPr>
          <w:rFonts w:ascii="Times New Roman" w:hAnsi="Times New Roman" w:cs="Times New Roman"/>
        </w:rPr>
      </w:pPr>
    </w:p>
    <w:p w14:paraId="287AF910" w14:textId="6724D9F0" w:rsidR="008A6951" w:rsidRPr="003E34DA" w:rsidRDefault="00BF7DDB" w:rsidP="008A6951">
      <w:pPr>
        <w:rPr>
          <w:rFonts w:ascii="Times New Roman" w:hAnsi="Times New Roman" w:cs="Times New Roman"/>
        </w:rPr>
      </w:pPr>
      <w:r w:rsidRPr="003E34DA">
        <w:rPr>
          <w:rFonts w:ascii="Times New Roman" w:hAnsi="Times New Roman" w:cs="Times New Roman"/>
        </w:rPr>
        <w:t>Argument:</w:t>
      </w:r>
      <w:r w:rsidR="008A6951" w:rsidRPr="003E34DA">
        <w:rPr>
          <w:rFonts w:ascii="Times New Roman" w:hAnsi="Times New Roman" w:cs="Times New Roman"/>
        </w:rPr>
        <w:t xml:space="preserve"> </w:t>
      </w:r>
      <w:r w:rsidRPr="003E34DA">
        <w:rPr>
          <w:rFonts w:ascii="Times New Roman" w:hAnsi="Times New Roman" w:cs="Times New Roman"/>
        </w:rPr>
        <w:t>CO₂ is only a minor greenhouse gas compared to water vapor, which dominates the greenhouse effect, so CO₂ emissions from humans cannot play a major role in driving climate change.</w:t>
      </w:r>
    </w:p>
    <w:p w14:paraId="3274FB36" w14:textId="77777777" w:rsidR="00BF7DDB" w:rsidRPr="003E34DA" w:rsidRDefault="00BF7DDB" w:rsidP="008A6951">
      <w:pPr>
        <w:rPr>
          <w:rFonts w:ascii="Times New Roman" w:hAnsi="Times New Roman" w:cs="Times New Roman"/>
        </w:rPr>
      </w:pPr>
    </w:p>
    <w:p w14:paraId="4B469598" w14:textId="64AC8C13" w:rsidR="00BF7DDB" w:rsidRPr="003E34DA" w:rsidRDefault="00BF7DDB" w:rsidP="008A6951">
      <w:pPr>
        <w:rPr>
          <w:rFonts w:ascii="Times New Roman" w:hAnsi="Times New Roman" w:cs="Times New Roman"/>
        </w:rPr>
      </w:pPr>
      <w:r w:rsidRPr="003E34DA">
        <w:rPr>
          <w:rFonts w:ascii="Times New Roman" w:hAnsi="Times New Roman" w:cs="Times New Roman"/>
        </w:rPr>
        <w:t xml:space="preserve">Response: </w:t>
      </w:r>
    </w:p>
    <w:p w14:paraId="281335B4" w14:textId="77777777" w:rsidR="00BF7DDB" w:rsidRPr="003E34DA" w:rsidRDefault="00BF7DDB" w:rsidP="008A6951">
      <w:pPr>
        <w:rPr>
          <w:rFonts w:ascii="Times New Roman" w:hAnsi="Times New Roman" w:cs="Times New Roman"/>
        </w:rPr>
      </w:pPr>
    </w:p>
    <w:p w14:paraId="4C47E36E" w14:textId="1F7C77E0" w:rsidR="00BF7DDB" w:rsidRPr="003E34DA" w:rsidRDefault="00BF7DDB" w:rsidP="008A6951">
      <w:pPr>
        <w:rPr>
          <w:rFonts w:ascii="Times New Roman" w:hAnsi="Times New Roman" w:cs="Times New Roman"/>
        </w:rPr>
      </w:pPr>
      <w:r w:rsidRPr="003E34DA">
        <w:rPr>
          <w:rFonts w:ascii="Times New Roman" w:hAnsi="Times New Roman" w:cs="Times New Roman"/>
        </w:rPr>
        <w:t xml:space="preserve">Greenhouse gases are components of the atmosphere that trap heat by absorbing and re-emitting infrared radiation, keeping Earth’s surface warmer than it would be otherwise. The main greenhouse gases include water vapor, carbon dioxide, methane, nitrous oxide, and ozone. Water vapor is the most abundant greenhouse gas, and it plays a strong role in amplifying warming: as temperatures rise, more water evaporates, and because water vapor itself is a greenhouse gas, this creates a powerful feedback loop that further enhances warming. CO₂, though less abundant, is critically important because it is a long-lived gas that acts as the primary </w:t>
      </w:r>
      <w:r w:rsidRPr="003E34DA">
        <w:rPr>
          <w:rFonts w:ascii="Times New Roman" w:hAnsi="Times New Roman" w:cs="Times New Roman"/>
          <w:i/>
          <w:iCs/>
        </w:rPr>
        <w:t>forcing</w:t>
      </w:r>
      <w:r w:rsidRPr="003E34DA">
        <w:rPr>
          <w:rFonts w:ascii="Times New Roman" w:hAnsi="Times New Roman" w:cs="Times New Roman"/>
        </w:rPr>
        <w:t>—its concentration is directly increased by human activities like burning fossil fuels and deforestation. Unlike water vapor, which cycles in and out of the atmosphere in a matter of days, CO₂ remains for centuries, setting the baseline temperature of the planet.</w:t>
      </w:r>
    </w:p>
    <w:p w14:paraId="1143168D" w14:textId="77777777" w:rsidR="00BF7DDB" w:rsidRPr="003E34DA" w:rsidRDefault="00BF7DDB" w:rsidP="008A6951">
      <w:pPr>
        <w:rPr>
          <w:rFonts w:ascii="Times New Roman" w:hAnsi="Times New Roman" w:cs="Times New Roman"/>
        </w:rPr>
      </w:pPr>
    </w:p>
    <w:p w14:paraId="21BB8107" w14:textId="0CC3ECE1" w:rsidR="00BF7DDB" w:rsidRPr="003E34DA" w:rsidRDefault="007C756F" w:rsidP="008A6951">
      <w:pPr>
        <w:rPr>
          <w:rFonts w:ascii="Times New Roman" w:hAnsi="Times New Roman" w:cs="Times New Roman"/>
        </w:rPr>
      </w:pPr>
      <w:r w:rsidRPr="003E34DA">
        <w:rPr>
          <w:rFonts w:ascii="Times New Roman" w:hAnsi="Times New Roman" w:cs="Times New Roman"/>
        </w:rPr>
        <w:t>As the documentary notes,</w:t>
      </w:r>
      <w:r w:rsidR="00BF7DDB" w:rsidRPr="003E34DA">
        <w:rPr>
          <w:rFonts w:ascii="Times New Roman" w:hAnsi="Times New Roman" w:cs="Times New Roman"/>
        </w:rPr>
        <w:t xml:space="preserve"> water vapor is the most abundant greenhouse gas, but this argument overlooks how the climate system works. Unlike CO₂, the concentration of water vapor in the atmosphere is controlled by temperature rather than direct human emissions. When CO₂ and other long-lived greenhouse gases trap heat, they cause temperatures to rise, which allows the atmosphere to hold more water vapor. This additional water vapor then amplifies the warming—a powerful </w:t>
      </w:r>
      <w:r w:rsidR="00BF7DDB" w:rsidRPr="003E34DA">
        <w:rPr>
          <w:rFonts w:ascii="Times New Roman" w:hAnsi="Times New Roman" w:cs="Times New Roman"/>
          <w:i/>
          <w:iCs/>
        </w:rPr>
        <w:t>feedback</w:t>
      </w:r>
      <w:r w:rsidR="00BF7DDB" w:rsidRPr="003E34DA">
        <w:rPr>
          <w:rFonts w:ascii="Times New Roman" w:hAnsi="Times New Roman" w:cs="Times New Roman"/>
        </w:rPr>
        <w:t xml:space="preserve"> rather than an independent driver (Held &amp; </w:t>
      </w:r>
      <w:proofErr w:type="spellStart"/>
      <w:r w:rsidR="00BF7DDB" w:rsidRPr="003E34DA">
        <w:rPr>
          <w:rFonts w:ascii="Times New Roman" w:hAnsi="Times New Roman" w:cs="Times New Roman"/>
        </w:rPr>
        <w:t>Soden</w:t>
      </w:r>
      <w:proofErr w:type="spellEnd"/>
      <w:r w:rsidR="00BF7DDB" w:rsidRPr="003E34DA">
        <w:rPr>
          <w:rFonts w:ascii="Times New Roman" w:hAnsi="Times New Roman" w:cs="Times New Roman"/>
        </w:rPr>
        <w:t>, 2000; IPCC AR6, 2021). In contrast, CO₂ persists in the atmosphere for centuries, providing the initial “forcing” that triggers climate change, while water vapor responds quickly and disappears within days if temperatures fall. In short, CO₂ is not a “minor” player: it acts as the control knob that regulates Earth’s long-term temperature, with water vapor magnifying its effect (</w:t>
      </w:r>
      <w:proofErr w:type="spellStart"/>
      <w:r w:rsidR="00BF7DDB" w:rsidRPr="003E34DA">
        <w:rPr>
          <w:rFonts w:ascii="Times New Roman" w:hAnsi="Times New Roman" w:cs="Times New Roman"/>
        </w:rPr>
        <w:t>Lacis</w:t>
      </w:r>
      <w:proofErr w:type="spellEnd"/>
      <w:r w:rsidR="00BF7DDB" w:rsidRPr="003E34DA">
        <w:rPr>
          <w:rFonts w:ascii="Times New Roman" w:hAnsi="Times New Roman" w:cs="Times New Roman"/>
        </w:rPr>
        <w:t xml:space="preserve"> et al., 2010).</w:t>
      </w:r>
    </w:p>
    <w:p w14:paraId="6D89B5F3" w14:textId="77777777" w:rsidR="00BF7DDB" w:rsidRPr="003E34DA" w:rsidRDefault="00BF7DDB" w:rsidP="008A6951">
      <w:pPr>
        <w:rPr>
          <w:rFonts w:ascii="Times New Roman" w:hAnsi="Times New Roman" w:cs="Times New Roman"/>
        </w:rPr>
      </w:pPr>
    </w:p>
    <w:p w14:paraId="0516A779" w14:textId="77777777" w:rsidR="00BF7DDB" w:rsidRPr="003E34DA" w:rsidRDefault="00BF7DDB" w:rsidP="008A6951">
      <w:pPr>
        <w:rPr>
          <w:rFonts w:ascii="Times New Roman" w:hAnsi="Times New Roman" w:cs="Times New Roman"/>
        </w:rPr>
      </w:pPr>
    </w:p>
    <w:p w14:paraId="3068A6D8" w14:textId="77777777" w:rsidR="00BF7DDB" w:rsidRPr="003E34DA" w:rsidRDefault="00BF7DDB" w:rsidP="00BF7DDB">
      <w:pPr>
        <w:rPr>
          <w:rFonts w:ascii="Times New Roman" w:hAnsi="Times New Roman" w:cs="Times New Roman"/>
        </w:rPr>
      </w:pPr>
      <w:r w:rsidRPr="003E34DA">
        <w:rPr>
          <w:rFonts w:ascii="Times New Roman" w:hAnsi="Times New Roman" w:cs="Times New Roman"/>
          <w:b/>
          <w:bCs/>
        </w:rPr>
        <w:t>Sources</w:t>
      </w:r>
      <w:r w:rsidRPr="003E34DA">
        <w:rPr>
          <w:rFonts w:ascii="Times New Roman" w:hAnsi="Times New Roman" w:cs="Times New Roman"/>
        </w:rPr>
        <w:t>:</w:t>
      </w:r>
    </w:p>
    <w:p w14:paraId="39D58303" w14:textId="77777777" w:rsidR="00BF7DDB" w:rsidRPr="003E34DA" w:rsidRDefault="00BF7DDB" w:rsidP="00BF7DDB">
      <w:pPr>
        <w:numPr>
          <w:ilvl w:val="0"/>
          <w:numId w:val="2"/>
        </w:numPr>
        <w:rPr>
          <w:rFonts w:ascii="Times New Roman" w:hAnsi="Times New Roman" w:cs="Times New Roman"/>
        </w:rPr>
      </w:pPr>
      <w:r w:rsidRPr="003E34DA">
        <w:rPr>
          <w:rFonts w:ascii="Times New Roman" w:hAnsi="Times New Roman" w:cs="Times New Roman"/>
        </w:rPr>
        <w:t xml:space="preserve">Held, I. M., &amp; </w:t>
      </w:r>
      <w:proofErr w:type="spellStart"/>
      <w:r w:rsidRPr="003E34DA">
        <w:rPr>
          <w:rFonts w:ascii="Times New Roman" w:hAnsi="Times New Roman" w:cs="Times New Roman"/>
        </w:rPr>
        <w:t>Soden</w:t>
      </w:r>
      <w:proofErr w:type="spellEnd"/>
      <w:r w:rsidRPr="003E34DA">
        <w:rPr>
          <w:rFonts w:ascii="Times New Roman" w:hAnsi="Times New Roman" w:cs="Times New Roman"/>
        </w:rPr>
        <w:t xml:space="preserve">, B. J. (2000). “Water Vapor Feedback and Global Warming.” </w:t>
      </w:r>
      <w:r w:rsidRPr="003E34DA">
        <w:rPr>
          <w:rFonts w:ascii="Times New Roman" w:hAnsi="Times New Roman" w:cs="Times New Roman"/>
          <w:i/>
          <w:iCs/>
        </w:rPr>
        <w:t>Annual Review of Energy and the Environment</w:t>
      </w:r>
      <w:r w:rsidRPr="003E34DA">
        <w:rPr>
          <w:rFonts w:ascii="Times New Roman" w:hAnsi="Times New Roman" w:cs="Times New Roman"/>
        </w:rPr>
        <w:t>, 25, 441–475.</w:t>
      </w:r>
    </w:p>
    <w:p w14:paraId="4F0FDC10" w14:textId="77777777" w:rsidR="00BF7DDB" w:rsidRPr="003E34DA" w:rsidRDefault="00BF7DDB" w:rsidP="00BF7DDB">
      <w:pPr>
        <w:numPr>
          <w:ilvl w:val="0"/>
          <w:numId w:val="2"/>
        </w:numPr>
        <w:rPr>
          <w:rFonts w:ascii="Times New Roman" w:hAnsi="Times New Roman" w:cs="Times New Roman"/>
        </w:rPr>
      </w:pPr>
      <w:r w:rsidRPr="003E34DA">
        <w:rPr>
          <w:rFonts w:ascii="Times New Roman" w:hAnsi="Times New Roman" w:cs="Times New Roman"/>
        </w:rPr>
        <w:t xml:space="preserve">IPCC, 2021: </w:t>
      </w:r>
      <w:r w:rsidRPr="003E34DA">
        <w:rPr>
          <w:rFonts w:ascii="Times New Roman" w:hAnsi="Times New Roman" w:cs="Times New Roman"/>
          <w:i/>
          <w:iCs/>
        </w:rPr>
        <w:t>Climate Change 2021: The Physical Science Basis. Contribution of Working Group I to the Sixth Assessment Report</w:t>
      </w:r>
      <w:r w:rsidRPr="003E34DA">
        <w:rPr>
          <w:rFonts w:ascii="Times New Roman" w:hAnsi="Times New Roman" w:cs="Times New Roman"/>
        </w:rPr>
        <w:t>.</w:t>
      </w:r>
    </w:p>
    <w:p w14:paraId="2E7A20B7" w14:textId="77777777" w:rsidR="00BF7DDB" w:rsidRPr="003E34DA" w:rsidRDefault="00BF7DDB" w:rsidP="00BF7DDB">
      <w:pPr>
        <w:numPr>
          <w:ilvl w:val="0"/>
          <w:numId w:val="2"/>
        </w:numPr>
        <w:rPr>
          <w:rFonts w:ascii="Times New Roman" w:hAnsi="Times New Roman" w:cs="Times New Roman"/>
        </w:rPr>
      </w:pPr>
      <w:proofErr w:type="spellStart"/>
      <w:r w:rsidRPr="003E34DA">
        <w:rPr>
          <w:rFonts w:ascii="Times New Roman" w:hAnsi="Times New Roman" w:cs="Times New Roman"/>
        </w:rPr>
        <w:t>Lacis</w:t>
      </w:r>
      <w:proofErr w:type="spellEnd"/>
      <w:r w:rsidRPr="003E34DA">
        <w:rPr>
          <w:rFonts w:ascii="Times New Roman" w:hAnsi="Times New Roman" w:cs="Times New Roman"/>
        </w:rPr>
        <w:t xml:space="preserve">, A. A., Schmidt, G. A., Rind, D., &amp; Ruedy, R. A. (2010). “Atmospheric CO₂: Principal control knob governing Earth’s temperature.” </w:t>
      </w:r>
      <w:r w:rsidRPr="003E34DA">
        <w:rPr>
          <w:rFonts w:ascii="Times New Roman" w:hAnsi="Times New Roman" w:cs="Times New Roman"/>
          <w:i/>
          <w:iCs/>
        </w:rPr>
        <w:t>Science</w:t>
      </w:r>
      <w:r w:rsidRPr="003E34DA">
        <w:rPr>
          <w:rFonts w:ascii="Times New Roman" w:hAnsi="Times New Roman" w:cs="Times New Roman"/>
        </w:rPr>
        <w:t>, 330(6002), 356–359.</w:t>
      </w:r>
    </w:p>
    <w:p w14:paraId="57653221" w14:textId="77777777" w:rsidR="00BF7DDB" w:rsidRPr="003E34DA" w:rsidRDefault="00BF7DDB" w:rsidP="008A6951">
      <w:pPr>
        <w:rPr>
          <w:rFonts w:ascii="Times New Roman" w:hAnsi="Times New Roman" w:cs="Times New Roman"/>
        </w:rPr>
      </w:pPr>
    </w:p>
    <w:p w14:paraId="2EF8C97C" w14:textId="77777777" w:rsidR="008A6951" w:rsidRPr="003E34DA" w:rsidRDefault="008A6951" w:rsidP="00B41DF4">
      <w:pPr>
        <w:rPr>
          <w:rFonts w:ascii="Times New Roman" w:hAnsi="Times New Roman" w:cs="Times New Roman"/>
        </w:rPr>
      </w:pPr>
    </w:p>
    <w:sectPr w:rsidR="008A6951" w:rsidRPr="003E34DA" w:rsidSect="009B4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614351"/>
    <w:multiLevelType w:val="multilevel"/>
    <w:tmpl w:val="7D2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B006E"/>
    <w:multiLevelType w:val="multilevel"/>
    <w:tmpl w:val="6E6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776108">
    <w:abstractNumId w:val="1"/>
  </w:num>
  <w:num w:numId="2" w16cid:durableId="207665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F4"/>
    <w:rsid w:val="00135FA8"/>
    <w:rsid w:val="001C1D0F"/>
    <w:rsid w:val="00334F4A"/>
    <w:rsid w:val="003E34DA"/>
    <w:rsid w:val="00411C5A"/>
    <w:rsid w:val="0044072A"/>
    <w:rsid w:val="004A24FD"/>
    <w:rsid w:val="004C413A"/>
    <w:rsid w:val="004C68D1"/>
    <w:rsid w:val="005E5C7D"/>
    <w:rsid w:val="005F50BA"/>
    <w:rsid w:val="006C7770"/>
    <w:rsid w:val="007C756F"/>
    <w:rsid w:val="008A6951"/>
    <w:rsid w:val="008A78E9"/>
    <w:rsid w:val="00920F40"/>
    <w:rsid w:val="009471EF"/>
    <w:rsid w:val="00993F16"/>
    <w:rsid w:val="009B4B28"/>
    <w:rsid w:val="009B4F94"/>
    <w:rsid w:val="009F6553"/>
    <w:rsid w:val="00AA5963"/>
    <w:rsid w:val="00B41DF4"/>
    <w:rsid w:val="00BF7DDB"/>
    <w:rsid w:val="00CA7733"/>
    <w:rsid w:val="00D522F4"/>
    <w:rsid w:val="00DD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6407F"/>
  <w15:chartTrackingRefBased/>
  <w15:docId w15:val="{EEC301C7-DC38-654A-B159-CB36E20C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D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D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D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D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DF4"/>
    <w:rPr>
      <w:rFonts w:eastAsiaTheme="majorEastAsia" w:cstheme="majorBidi"/>
      <w:color w:val="272727" w:themeColor="text1" w:themeTint="D8"/>
    </w:rPr>
  </w:style>
  <w:style w:type="paragraph" w:styleId="Title">
    <w:name w:val="Title"/>
    <w:basedOn w:val="Normal"/>
    <w:next w:val="Normal"/>
    <w:link w:val="TitleChar"/>
    <w:uiPriority w:val="10"/>
    <w:qFormat/>
    <w:rsid w:val="00B41D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D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D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1DF4"/>
    <w:rPr>
      <w:i/>
      <w:iCs/>
      <w:color w:val="404040" w:themeColor="text1" w:themeTint="BF"/>
    </w:rPr>
  </w:style>
  <w:style w:type="paragraph" w:styleId="ListParagraph">
    <w:name w:val="List Paragraph"/>
    <w:basedOn w:val="Normal"/>
    <w:uiPriority w:val="34"/>
    <w:qFormat/>
    <w:rsid w:val="00B41DF4"/>
    <w:pPr>
      <w:ind w:left="720"/>
      <w:contextualSpacing/>
    </w:pPr>
  </w:style>
  <w:style w:type="character" w:styleId="IntenseEmphasis">
    <w:name w:val="Intense Emphasis"/>
    <w:basedOn w:val="DefaultParagraphFont"/>
    <w:uiPriority w:val="21"/>
    <w:qFormat/>
    <w:rsid w:val="00B41DF4"/>
    <w:rPr>
      <w:i/>
      <w:iCs/>
      <w:color w:val="0F4761" w:themeColor="accent1" w:themeShade="BF"/>
    </w:rPr>
  </w:style>
  <w:style w:type="paragraph" w:styleId="IntenseQuote">
    <w:name w:val="Intense Quote"/>
    <w:basedOn w:val="Normal"/>
    <w:next w:val="Normal"/>
    <w:link w:val="IntenseQuoteChar"/>
    <w:uiPriority w:val="30"/>
    <w:qFormat/>
    <w:rsid w:val="00B41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DF4"/>
    <w:rPr>
      <w:i/>
      <w:iCs/>
      <w:color w:val="0F4761" w:themeColor="accent1" w:themeShade="BF"/>
    </w:rPr>
  </w:style>
  <w:style w:type="character" w:styleId="IntenseReference">
    <w:name w:val="Intense Reference"/>
    <w:basedOn w:val="DefaultParagraphFont"/>
    <w:uiPriority w:val="32"/>
    <w:qFormat/>
    <w:rsid w:val="00B41DF4"/>
    <w:rPr>
      <w:b/>
      <w:bCs/>
      <w:smallCaps/>
      <w:color w:val="0F4761" w:themeColor="accent1" w:themeShade="BF"/>
      <w:spacing w:val="5"/>
    </w:rPr>
  </w:style>
  <w:style w:type="character" w:styleId="Hyperlink">
    <w:name w:val="Hyperlink"/>
    <w:basedOn w:val="DefaultParagraphFont"/>
    <w:uiPriority w:val="99"/>
    <w:unhideWhenUsed/>
    <w:rsid w:val="005F50BA"/>
    <w:rPr>
      <w:color w:val="467886" w:themeColor="hyperlink"/>
      <w:u w:val="single"/>
    </w:rPr>
  </w:style>
  <w:style w:type="character" w:styleId="UnresolvedMention">
    <w:name w:val="Unresolved Mention"/>
    <w:basedOn w:val="DefaultParagraphFont"/>
    <w:uiPriority w:val="99"/>
    <w:semiHidden/>
    <w:unhideWhenUsed/>
    <w:rsid w:val="005F5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724813">
      <w:bodyDiv w:val="1"/>
      <w:marLeft w:val="0"/>
      <w:marRight w:val="0"/>
      <w:marTop w:val="0"/>
      <w:marBottom w:val="0"/>
      <w:divBdr>
        <w:top w:val="none" w:sz="0" w:space="0" w:color="auto"/>
        <w:left w:val="none" w:sz="0" w:space="0" w:color="auto"/>
        <w:bottom w:val="none" w:sz="0" w:space="0" w:color="auto"/>
        <w:right w:val="none" w:sz="0" w:space="0" w:color="auto"/>
      </w:divBdr>
    </w:div>
    <w:div w:id="1145513379">
      <w:bodyDiv w:val="1"/>
      <w:marLeft w:val="0"/>
      <w:marRight w:val="0"/>
      <w:marTop w:val="0"/>
      <w:marBottom w:val="0"/>
      <w:divBdr>
        <w:top w:val="none" w:sz="0" w:space="0" w:color="auto"/>
        <w:left w:val="none" w:sz="0" w:space="0" w:color="auto"/>
        <w:bottom w:val="none" w:sz="0" w:space="0" w:color="auto"/>
        <w:right w:val="none" w:sz="0" w:space="0" w:color="auto"/>
      </w:divBdr>
    </w:div>
    <w:div w:id="1250117702">
      <w:bodyDiv w:val="1"/>
      <w:marLeft w:val="0"/>
      <w:marRight w:val="0"/>
      <w:marTop w:val="0"/>
      <w:marBottom w:val="0"/>
      <w:divBdr>
        <w:top w:val="none" w:sz="0" w:space="0" w:color="auto"/>
        <w:left w:val="none" w:sz="0" w:space="0" w:color="auto"/>
        <w:bottom w:val="none" w:sz="0" w:space="0" w:color="auto"/>
        <w:right w:val="none" w:sz="0" w:space="0" w:color="auto"/>
      </w:divBdr>
    </w:div>
    <w:div w:id="183267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s.ac.uk/data/our-data/publication/ice-cores-and-climate-change/" TargetMode="External"/><Relationship Id="rId5" Type="http://schemas.openxmlformats.org/officeDocument/2006/relationships/hyperlink" Target="https://www.carbonbrief.org/explainer-how-the-rise-and-fall-of-co2-levels-influenced-the-ice-a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5</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Ozioma Ozigbo</dc:creator>
  <cp:keywords/>
  <dc:description/>
  <cp:lastModifiedBy>Ozioma Ozigbo</cp:lastModifiedBy>
  <cp:revision>8</cp:revision>
  <dcterms:created xsi:type="dcterms:W3CDTF">2025-09-22T13:20:00Z</dcterms:created>
  <dcterms:modified xsi:type="dcterms:W3CDTF">2025-10-14T14:19:00Z</dcterms:modified>
</cp:coreProperties>
</file>