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31879362"/>
        <w:tag w:val="goog_rdk_0"/>
      </w:sdtPr>
      <w:sdtContent>
        <w:tbl>
          <w:tblPr>
            <w:tblStyle w:val="Table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Identificación del puesto</w:t>
                </w:r>
              </w:p>
            </w:tc>
          </w:tr>
        </w:tbl>
      </w:sdtContent>
    </w:sdt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78713151"/>
        <w:tag w:val="goog_rdk_1"/>
      </w:sdtPr>
      <w:sdtContent>
        <w:tbl>
          <w:tblPr>
            <w:tblStyle w:val="Table2"/>
            <w:tblW w:w="8460.0" w:type="dxa"/>
            <w:jc w:val="left"/>
            <w:tblInd w:w="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15"/>
            <w:gridCol w:w="4245"/>
            <w:tblGridChange w:id="0">
              <w:tblGrid>
                <w:gridCol w:w="4215"/>
                <w:gridCol w:w="4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5a6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Denominación del puesto</w:t>
                </w:r>
              </w:p>
            </w:tc>
            <w:tc>
              <w:tcPr>
                <w:shd w:fill="d5a6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Categoría laboral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Jefe de 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Directivo</w:t>
                </w:r>
              </w:p>
            </w:tc>
          </w:tr>
        </w:tbl>
      </w:sdtContent>
    </w:sdt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41444310"/>
        <w:tag w:val="goog_rdk_2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2760"/>
            <w:gridCol w:w="2280"/>
            <w:tblGridChange w:id="0">
              <w:tblGrid>
                <w:gridCol w:w="3960"/>
                <w:gridCol w:w="2760"/>
                <w:gridCol w:w="2280"/>
              </w:tblGrid>
            </w:tblGridChange>
          </w:tblGrid>
          <w:tr>
            <w:trPr>
              <w:cantSplit w:val="0"/>
              <w:trHeight w:val="95.9765625" w:hRule="atLeast"/>
              <w:tblHeader w:val="0"/>
            </w:trPr>
            <w:tc>
              <w:tcPr>
                <w:shd w:fill="e4a3c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Departamento</w:t>
                </w:r>
              </w:p>
            </w:tc>
            <w:tc>
              <w:tcPr>
                <w:shd w:fill="e4a3c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N° de Titulares</w:t>
                </w:r>
              </w:p>
            </w:tc>
            <w:tc>
              <w:tcPr>
                <w:shd w:fill="e4a3c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Jornada Laboral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Tecnología y 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Mañana y tarde</w:t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-1727691766"/>
        <w:tag w:val="goog_rdk_3"/>
      </w:sdtPr>
      <w:sdtContent>
        <w:tbl>
          <w:tblPr>
            <w:tblStyle w:val="Table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Finalidad</w:t>
                </w:r>
              </w:p>
            </w:tc>
          </w:tr>
        </w:tbl>
      </w:sdtContent>
    </w:sdt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99659982"/>
        <w:tag w:val="goog_rdk_4"/>
      </w:sdtPr>
      <w:sdtContent>
        <w:tbl>
          <w:tblPr>
            <w:tblStyle w:val="Table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Administrar la creación de las inteligencias artificiales usadas para el análisis de datos de los clientes.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Ajustar el desarrollo para una entrega continua a tiempo y bajo el presupuesto otorgado.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Organizar al equipo encargado de la IA para poder cumplir sus metas.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Gestionar los recursos materiales asignados a esta área. </w:t>
                </w:r>
              </w:p>
            </w:tc>
          </w:tr>
        </w:tbl>
      </w:sdtContent>
    </w:sdt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96018185"/>
        <w:tag w:val="goog_rdk_5"/>
      </w:sdtPr>
      <w:sdtContent>
        <w:tbl>
          <w:tblPr>
            <w:tblStyle w:val="Table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color w:val="4a86e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Organigrama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946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-1868209961"/>
        <w:tag w:val="goog_rdk_6"/>
      </w:sdtPr>
      <w:sdtContent>
        <w:tbl>
          <w:tblPr>
            <w:tblStyle w:val="Table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Áreas de eficiencia/ resultado</w:t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81730993"/>
        <w:tag w:val="goog_rdk_7"/>
      </w:sdtPr>
      <w:sdtContent>
        <w:tbl>
          <w:tblPr>
            <w:tblStyle w:val="Table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Entrega de software especializado.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Creación de nuevas herramientas usando IA para los clientes.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Gestión de recursos humanos y materiales de su departamento.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Ajuste de resultados al presupuesto asignado al proyecto.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7635274"/>
        <w:tag w:val="goog_rdk_8"/>
      </w:sdtPr>
      <w:sdtContent>
        <w:tbl>
          <w:tblPr>
            <w:tblStyle w:val="Table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Funciones específicas del cargo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keepNext w:val="0"/>
        <w:keepLines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33997300"/>
        <w:tag w:val="goog_rdk_9"/>
      </w:sdtPr>
      <w:sdtContent>
        <w:tbl>
          <w:tblPr>
            <w:tblStyle w:val="Table10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Definir y supervisar la creación de software especializado.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Coordinar al equipo técnico en sus objetivos específicos.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Analizar reportes de funcionamiento y proponer soluciones técnicas o de mejora.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Toma de decisiones en casos de imprevistos o problemas dentro de su área. </w:t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42199528"/>
        <w:tag w:val="goog_rdk_10"/>
      </w:sdtPr>
      <w:sdtContent>
        <w:tbl>
          <w:tblPr>
            <w:tblStyle w:val="Table1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96911793"/>
        <w:tag w:val="goog_rdk_11"/>
      </w:sdtPr>
      <w:sdtContent>
        <w:tbl>
          <w:tblPr>
            <w:tblStyle w:val="Table1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numPr>
                    <w:ilvl w:val="0"/>
                    <w:numId w:val="8"/>
                  </w:numPr>
                  <w:spacing w:after="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 jerárquicas: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Reporta al director de tecnología y producto.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numPr>
                    <w:ilvl w:val="0"/>
                    <w:numId w:val="8"/>
                  </w:numPr>
                  <w:spacing w:after="240" w:before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 funcionales: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Coordina con el ingeniero de integración y el ingeniero de infraestructura.</w:t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59660589"/>
        <w:tag w:val="goog_rdk_12"/>
      </w:sdtPr>
      <w:sdtContent>
        <w:tbl>
          <w:tblPr>
            <w:tblStyle w:val="Table1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Responsabilidad</w:t>
                </w:r>
              </w:p>
            </w:tc>
          </w:tr>
        </w:tbl>
      </w:sdtContent>
    </w:sdt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62141229"/>
        <w:tag w:val="goog_rdk_13"/>
      </w:sdtPr>
      <w:sdtContent>
        <w:tbl>
          <w:tblPr>
            <w:tblStyle w:val="Table1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Supervisión directa de presupuestos y recursos asignados al área.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Gestión de la seguridad y confidencialidad de los datos en tareas de soporte.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Toma de decisiones críticas que afectan la funcionalidad de las herramientas IA creadas en el área.</w:t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8183906"/>
        <w:tag w:val="goog_rdk_14"/>
      </w:sdtPr>
      <w:sdtContent>
        <w:tbl>
          <w:tblPr>
            <w:tblStyle w:val="Table1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Condiciones de trabajo</w:t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52568595"/>
        <w:tag w:val="goog_rdk_15"/>
      </w:sdtPr>
      <w:sdtContent>
        <w:tbl>
          <w:tblPr>
            <w:tblStyle w:val="Table1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Opera mayormente en entornos de oficina con soporte remoto.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Disponibilidad para atender emergencias fuera del horario laboral regular.</w:t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99035475"/>
        <w:tag w:val="goog_rdk_16"/>
      </w:sdtPr>
      <w:sdtContent>
        <w:tbl>
          <w:tblPr>
            <w:tblStyle w:val="Table1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Riesgos potenciales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39205592"/>
        <w:tag w:val="goog_rdk_17"/>
      </w:sdtPr>
      <w:sdtContent>
        <w:tbl>
          <w:tblPr>
            <w:tblStyle w:val="Table1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Estrés derivado de la necesidad de resolver incidencias críticas en tiempo reducido.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Exposición a sobrecarga de trabajo en picos de demanda o durante actualizaciones importantes.</w:t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26586954"/>
        <w:tag w:val="goog_rdk_18"/>
      </w:sdtPr>
      <w:sdtContent>
        <w:tbl>
          <w:tblPr>
            <w:tblStyle w:val="Table1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Requerimientos del puesto</w:t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25168988"/>
        <w:tag w:val="goog_rdk_19"/>
      </w:sdtPr>
      <w:sdtContent>
        <w:tbl>
          <w:tblPr>
            <w:tblStyle w:val="Table20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Grado en Ingeniería en Sistemas, Informática o campos relacionados.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Experiencia mínima de 5 años en gestión de equipos.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Conocimientos en metodologías ágiles.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Conocimientos avanzados en infraestructura tecnológica, redes y gestión de sistemas.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Habilidad para la toma de decisiones bajo presión y en entornos dinámicos.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 avanzados en ciencia de datos e inteligencia artificial</w:t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34443903"/>
        <w:tag w:val="goog_rdk_20"/>
      </w:sdtPr>
      <w:sdtContent>
        <w:tbl>
          <w:tblPr>
            <w:tblStyle w:val="Table2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Competencias profesionales</w:t>
                </w:r>
              </w:p>
            </w:tc>
          </w:tr>
        </w:tbl>
      </w:sdtContent>
    </w:sdt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34335666"/>
        <w:tag w:val="goog_rdk_21"/>
      </w:sdtPr>
      <w:sdtContent>
        <w:tbl>
          <w:tblPr>
            <w:tblStyle w:val="Table2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Liderazgo y gestión de equipos.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Orientación a resultados y resolución de problemas.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Habilidades de comunicación y negociación.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Capacidad de análisis y mejora continua.</w:t>
                </w:r>
              </w:p>
            </w:tc>
          </w:tr>
        </w:tbl>
      </w:sdtContent>
    </w:sdt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91305522"/>
        <w:tag w:val="goog_rdk_22"/>
      </w:sdtPr>
      <w:sdtContent>
        <w:tbl>
          <w:tblPr>
            <w:tblStyle w:val="Table2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412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del puesto</w:t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14063867"/>
        <w:tag w:val="goog_rdk_23"/>
      </w:sdtPr>
      <w:sdtContent>
        <w:tbl>
          <w:tblPr>
            <w:tblStyle w:val="Table2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d7e6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Denominación del puesto</w:t>
                </w:r>
              </w:p>
            </w:tc>
            <w:tc>
              <w:tcPr>
                <w:shd w:fill="dd7e6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Categoría laboral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Ingeniero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Supervisor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61236027"/>
        <w:tag w:val="goog_rdk_24"/>
      </w:sdtPr>
      <w:sdtContent>
        <w:tbl>
          <w:tblPr>
            <w:tblStyle w:val="Table2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2760"/>
            <w:gridCol w:w="2280"/>
            <w:tblGridChange w:id="0">
              <w:tblGrid>
                <w:gridCol w:w="3960"/>
                <w:gridCol w:w="2760"/>
                <w:gridCol w:w="2280"/>
              </w:tblGrid>
            </w:tblGridChange>
          </w:tblGrid>
          <w:tr>
            <w:trPr>
              <w:cantSplit w:val="0"/>
              <w:trHeight w:val="95.9765625" w:hRule="atLeast"/>
              <w:tblHeader w:val="0"/>
            </w:trPr>
            <w:tc>
              <w:tcPr>
                <w:shd w:fill="dd7e6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Departamento</w:t>
                </w:r>
              </w:p>
            </w:tc>
            <w:tc>
              <w:tcPr>
                <w:shd w:fill="dd7e6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N° de Titulares</w:t>
                </w:r>
              </w:p>
            </w:tc>
            <w:tc>
              <w:tcPr>
                <w:shd w:fill="dd7e6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Jornada Laboral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Tecnología y 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Mañana y tarde</w:t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17633529"/>
        <w:tag w:val="goog_rdk_25"/>
      </w:sdtPr>
      <w:sdtContent>
        <w:tbl>
          <w:tblPr>
            <w:tblStyle w:val="Table2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d7e6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Finalidad</w:t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78628083"/>
        <w:tag w:val="goog_rdk_26"/>
      </w:sdtPr>
      <w:sdtContent>
        <w:tbl>
          <w:tblPr>
            <w:tblStyle w:val="Table2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Administrar la integración de la inteligencia artificial de manera práctica.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Apoya a los miembros en el uso de sistemas IA.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Encargado de mantener la actualización continua de producto sin nuevos fallos.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Ayuda a los desarrolladores a mantener desarrollo adecuado para escalabilidad.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47713538"/>
        <w:tag w:val="goog_rdk_27"/>
      </w:sdtPr>
      <w:sdtContent>
        <w:tbl>
          <w:tblPr>
            <w:tblStyle w:val="Table2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8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4a86e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Organigrama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9464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3540845"/>
        <w:tag w:val="goog_rdk_28"/>
      </w:sdtPr>
      <w:sdtContent>
        <w:tbl>
          <w:tblPr>
            <w:tblStyle w:val="Table2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412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Áreas de eficiencia/ resultado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74918929"/>
        <w:tag w:val="goog_rdk_29"/>
      </w:sdtPr>
      <w:sdtContent>
        <w:tbl>
          <w:tblPr>
            <w:tblStyle w:val="Table30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Entrega de software especializado en escalabilidad.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Uso de herramientas de integración específicas de IA.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Asegurar el uso de buenas prácticas de integración en el desarrollo.</w:t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91675161"/>
        <w:tag w:val="goog_rdk_30"/>
      </w:sdtPr>
      <w:sdtContent>
        <w:tbl>
          <w:tblPr>
            <w:tblStyle w:val="Table3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412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Funciones específicas del cargo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79360101"/>
        <w:tag w:val="goog_rdk_31"/>
      </w:sdtPr>
      <w:sdtContent>
        <w:tbl>
          <w:tblPr>
            <w:tblStyle w:val="Table3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Implementación exitosa de integraciones técnicas con clientes y partners.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Reducción de errores en flujos de datos e interoperabilidad.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Cumplimiento de tiempos de entrega en proyectos de integración.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Estabilidad y disponibilidad de APIs y servicios conectados.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Documentación técnica actualizada.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Optimización del rendimiento de integraciones existentes.</w:t>
                </w:r>
              </w:p>
            </w:tc>
          </w:tr>
        </w:tbl>
      </w:sdtContent>
    </w:sdt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50260021"/>
        <w:tag w:val="goog_rdk_32"/>
      </w:sdtPr>
      <w:sdtContent>
        <w:tbl>
          <w:tblPr>
            <w:tblStyle w:val="Table3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412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78936800"/>
        <w:tag w:val="goog_rdk_33"/>
      </w:sdtPr>
      <w:sdtContent>
        <w:tbl>
          <w:tblPr>
            <w:tblStyle w:val="Table3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numPr>
                    <w:ilvl w:val="0"/>
                    <w:numId w:val="8"/>
                  </w:numPr>
                  <w:spacing w:after="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 jerárquicas: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Reporta al jefe de IA.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numPr>
                    <w:ilvl w:val="0"/>
                    <w:numId w:val="8"/>
                  </w:numPr>
                  <w:spacing w:after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 funcionales: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Coordina con desarrolladores.</w:t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35051018"/>
        <w:tag w:val="goog_rdk_34"/>
      </w:sdtPr>
      <w:sdtContent>
        <w:tbl>
          <w:tblPr>
            <w:tblStyle w:val="Table3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412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Responsabilidad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12363705"/>
        <w:tag w:val="goog_rdk_35"/>
      </w:sdtPr>
      <w:sdtContent>
        <w:tbl>
          <w:tblPr>
            <w:tblStyle w:val="Table3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Responsabilidad sobre la correcta transmisión de datos entre sistemas.</w:t>
                  <w:br w:type="textWrapping"/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Responsabilidad técnica sobre APIs y conectores desarrollados.</w:t>
                  <w:br w:type="textWrapping"/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Manejo de datos sensibles y confidenciales.</w:t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26913580"/>
        <w:tag w:val="goog_rdk_36"/>
      </w:sdtPr>
      <w:sdtContent>
        <w:tbl>
          <w:tblPr>
            <w:tblStyle w:val="Table3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412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Condiciones de trabajo</w:t>
                </w:r>
              </w:p>
            </w:tc>
          </w:tr>
        </w:tbl>
      </w:sdtContent>
    </w:sdt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71287993"/>
        <w:tag w:val="goog_rdk_37"/>
      </w:sdtPr>
      <w:sdtContent>
        <w:tbl>
          <w:tblPr>
            <w:tblStyle w:val="Table3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24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Fatiga visual y postural.</w:t>
                  <w:br w:type="textWrapping"/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Estrés por resolución de incidentes críticos.</w:t>
                  <w:br w:type="textWrapping"/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numPr>
                    <w:ilvl w:val="0"/>
                    <w:numId w:val="2"/>
                  </w:numPr>
                  <w:spacing w:after="240" w:before="0" w:before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Riesgo asociado a fallas en sistemas productivos.</w:t>
                </w:r>
              </w:p>
            </w:tc>
          </w:tr>
        </w:tbl>
      </w:sdtContent>
    </w:sdt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5827810"/>
        <w:tag w:val="goog_rdk_38"/>
      </w:sdtPr>
      <w:sdtContent>
        <w:tbl>
          <w:tblPr>
            <w:tblStyle w:val="Table3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412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Riesgos potenciales</w:t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32571901"/>
        <w:tag w:val="goog_rdk_39"/>
      </w:sdtPr>
      <w:sdtContent>
        <w:tbl>
          <w:tblPr>
            <w:tblStyle w:val="Table40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Ingeniería en Sistemas, Informática, Software o carreras afines.</w:t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256759"/>
        <w:tag w:val="goog_rdk_40"/>
      </w:sdtPr>
      <w:sdtContent>
        <w:tbl>
          <w:tblPr>
            <w:tblStyle w:val="Table4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412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Requerimientos del puesto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9864012"/>
        <w:tag w:val="goog_rdk_41"/>
      </w:sdtPr>
      <w:sdtContent>
        <w:tbl>
          <w:tblPr>
            <w:tblStyle w:val="Table4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Lenguajes como Python, Java, Node.js o similares.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Protocolos HTTP/HTTPS.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JSON, XML.</w:t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Manejo de Git.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Conceptos de microservicios.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Seguridad en APIs (OAuth, JWT).</w:t>
                </w:r>
              </w:p>
            </w:tc>
          </w:tr>
        </w:tbl>
      </w:sdtContent>
    </w:sdt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2685312"/>
        <w:tag w:val="goog_rdk_42"/>
      </w:sdtPr>
      <w:sdtContent>
        <w:tbl>
          <w:tblPr>
            <w:tblStyle w:val="Table4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c4125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Competencias profesionales</w:t>
                </w:r>
              </w:p>
            </w:tc>
          </w:tr>
        </w:tbl>
      </w:sdtContent>
    </w:sdt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16597373"/>
        <w:tag w:val="goog_rdk_43"/>
      </w:sdtPr>
      <w:sdtContent>
        <w:tbl>
          <w:tblPr>
            <w:tblStyle w:val="Table4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rHeight w:val="1018.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Pensamiento lógico y estructurado.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Capacidad de análisis de sistemas complejos.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Resolución de problemas técnicos.</w:t>
                </w:r>
              </w:p>
            </w:tc>
          </w:tr>
        </w:tbl>
      </w:sdtContent>
    </w:sdt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12776831"/>
        <w:tag w:val="goog_rdk_44"/>
      </w:sdtPr>
      <w:sdtContent>
        <w:tbl>
          <w:tblPr>
            <w:tblStyle w:val="Table4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Identificación del puesto</w:t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20139561"/>
        <w:tag w:val="goog_rdk_45"/>
      </w:sdtPr>
      <w:sdtContent>
        <w:tbl>
          <w:tblPr>
            <w:tblStyle w:val="Table46"/>
            <w:tblW w:w="8985.0" w:type="dxa"/>
            <w:jc w:val="left"/>
            <w:tblInd w:w="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15"/>
            <w:gridCol w:w="4770"/>
            <w:tblGridChange w:id="0">
              <w:tblGrid>
                <w:gridCol w:w="4215"/>
                <w:gridCol w:w="47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  <w:rtl w:val="0"/>
                  </w:rPr>
                  <w:t xml:space="preserve">Denominación del puesto</w:t>
                </w:r>
              </w:p>
            </w:tc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  <w:rtl w:val="0"/>
                  </w:rPr>
                  <w:t xml:space="preserve">Categoría laboral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Jefe de Producto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Directivo</w:t>
                </w:r>
              </w:p>
            </w:tc>
          </w:tr>
        </w:tbl>
      </w:sdtContent>
    </w:sdt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77243491"/>
        <w:tag w:val="goog_rdk_46"/>
      </w:sdtPr>
      <w:sdtContent>
        <w:tbl>
          <w:tblPr>
            <w:tblStyle w:val="Table47"/>
            <w:tblpPr w:leftFromText="180" w:rightFromText="180" w:topFromText="180" w:bottomFromText="180" w:vertAnchor="text" w:horzAnchor="text" w:tblpX="-35.99999999999966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2760"/>
            <w:gridCol w:w="2280"/>
            <w:tblGridChange w:id="0">
              <w:tblGrid>
                <w:gridCol w:w="3960"/>
                <w:gridCol w:w="2760"/>
                <w:gridCol w:w="2280"/>
              </w:tblGrid>
            </w:tblGridChange>
          </w:tblGrid>
          <w:tr>
            <w:trPr>
              <w:cantSplit w:val="0"/>
              <w:trHeight w:val="95.9765625" w:hRule="atLeast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  <w:rtl w:val="0"/>
                  </w:rPr>
                  <w:t xml:space="preserve">Departamento</w:t>
                </w:r>
              </w:p>
            </w:tc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  <w:rtl w:val="0"/>
                  </w:rPr>
                  <w:t xml:space="preserve">N° de Titulares</w:t>
                </w:r>
              </w:p>
            </w:tc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  <w:rtl w:val="0"/>
                  </w:rPr>
                  <w:t xml:space="preserve">Jornada Laboral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Tecnología y producto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Mañana y tarde</w:t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84106209"/>
        <w:tag w:val="goog_rdk_47"/>
      </w:sdtPr>
      <w:sdtContent>
        <w:tbl>
          <w:tblPr>
            <w:tblStyle w:val="Table48"/>
            <w:tblW w:w="89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985"/>
            <w:tblGridChange w:id="0">
              <w:tblGrid>
                <w:gridCol w:w="8985"/>
              </w:tblGrid>
            </w:tblGridChange>
          </w:tblGrid>
          <w:tr>
            <w:trPr>
              <w:cantSplit w:val="0"/>
              <w:trHeight w:val="515.9765625" w:hRule="atLeast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shd w:fill="ae0a7a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shd w:fill="ae0a7a" w:val="clear"/>
                    <w:rtl w:val="0"/>
                  </w:rPr>
                  <w:t xml:space="preserve">Finalidad</w:t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ae0a7a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93746586"/>
        <w:tag w:val="goog_rdk_48"/>
      </w:sdtPr>
      <w:sdtContent>
        <w:tbl>
          <w:tblPr>
            <w:tblStyle w:val="Table49"/>
            <w:tblW w:w="89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970"/>
            <w:tblGridChange w:id="0">
              <w:tblGrid>
                <w:gridCol w:w="89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Liderar la visión estratégica y el diseño funcional del ecosistema, asegurando que la tecnología se traduzca en una experiencia de lujo, eficiencia operativa y rentabilidad real para el sector hotelero boliviano.</w:t>
                </w:r>
              </w:p>
            </w:tc>
          </w:tr>
        </w:tbl>
      </w:sdtContent>
    </w:sdt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91376355"/>
        <w:tag w:val="goog_rdk_49"/>
      </w:sdtPr>
      <w:sdtContent>
        <w:tbl>
          <w:tblPr>
            <w:tblStyle w:val="Table50"/>
            <w:tblW w:w="89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955"/>
            <w:tblGridChange w:id="0">
              <w:tblGrid>
                <w:gridCol w:w="89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Áreas de eficiencia/ resultado</w:t>
                </w:r>
              </w:p>
            </w:tc>
          </w:tr>
        </w:tbl>
      </w:sdtContent>
    </w:sdt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8272475"/>
        <w:tag w:val="goog_rdk_50"/>
      </w:sdtPr>
      <w:sdtContent>
        <w:tbl>
          <w:tblPr>
            <w:tblStyle w:val="Table51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925"/>
            <w:tblGridChange w:id="0">
              <w:tblGrid>
                <w:gridCol w:w="8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El cargo es responsable de la conceptualización integral del producto, traduciendo las necesidades de las subgerencias (Operaciones, A&amp;B, Comercial y Eventos) en requerimientos técnicos precisos.</w:t>
                </w:r>
              </w:p>
            </w:tc>
          </w:tr>
        </w:tbl>
      </w:sdtContent>
    </w:sdt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13009819"/>
        <w:tag w:val="goog_rdk_51"/>
      </w:sdtPr>
      <w:sdtContent>
        <w:tbl>
          <w:tblPr>
            <w:tblStyle w:val="Table52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925"/>
            <w:tblGridChange w:id="0">
              <w:tblGrid>
                <w:gridCol w:w="8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Funciones específicas del cargo</w:t>
                </w:r>
              </w:p>
            </w:tc>
          </w:tr>
        </w:tbl>
      </w:sdtContent>
    </w:sdt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13565811"/>
        <w:tag w:val="goog_rdk_52"/>
      </w:sdtPr>
      <w:sdtContent>
        <w:tbl>
          <w:tblPr>
            <w:tblStyle w:val="Table53"/>
            <w:tblW w:w="889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95"/>
            <w:tblGridChange w:id="0">
              <w:tblGrid>
                <w:gridCol w:w="88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Definir qué herramientas necesita cada subgerencia (A&amp;B, Operaciones, Comercial).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Supervisar que el equipo técnico cumpla con los plazos y la calidad visual del producto.</w:t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Analizar los reportes de datos para proponer mejoras en la gestión del hotel. </w:t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74141748"/>
        <w:tag w:val="goog_rdk_53"/>
      </w:sdtPr>
      <w:sdtContent>
        <w:tbl>
          <w:tblPr>
            <w:tblStyle w:val="Table5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</w:tr>
        </w:tbl>
      </w:sdtContent>
    </w:sdt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61064612"/>
        <w:tag w:val="goog_rdk_54"/>
      </w:sdtPr>
      <w:sdtContent>
        <w:tbl>
          <w:tblPr>
            <w:tblStyle w:val="Table5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numPr>
                    <w:ilvl w:val="0"/>
                    <w:numId w:val="8"/>
                  </w:numPr>
                  <w:spacing w:after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Jerárquicas: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Reporta directamente a la Dirección General de Innovación.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numPr>
                    <w:ilvl w:val="0"/>
                    <w:numId w:val="8"/>
                  </w:numPr>
                  <w:spacing w:after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Funcionales: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Coordina y dirige el trabajo de los jefes de Integración, Infraestructura e Inteligencia.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80220575"/>
        <w:tag w:val="goog_rdk_55"/>
      </w:sdtPr>
      <w:sdtContent>
        <w:tbl>
          <w:tblPr>
            <w:tblStyle w:val="Table5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rHeight w:val="470.9765625" w:hRule="atLeast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Responsabilidad</w:t>
                </w:r>
              </w:p>
            </w:tc>
          </w:tr>
        </w:tbl>
      </w:sdtContent>
    </w:sdt>
    <w:p w:rsidR="00000000" w:rsidDel="00000000" w:rsidP="00000000" w:rsidRDefault="00000000" w:rsidRPr="00000000" w14:paraId="000000D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74749069"/>
        <w:tag w:val="goog_rdk_56"/>
      </w:sdtPr>
      <w:sdtContent>
        <w:tbl>
          <w:tblPr>
            <w:tblStyle w:val="Table5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Supervisar el uso correcto del presupuesto asignado al desarrollo del software.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Velar por la confidencialidad de los datos estratégicos del hotel.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Validar que las herramientas de IA y datos realmente funcionen para el negocio turístico.</w:t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45199060"/>
        <w:tag w:val="goog_rdk_57"/>
      </w:sdtPr>
      <w:sdtContent>
        <w:tbl>
          <w:tblPr>
            <w:tblStyle w:val="Table5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Condiciones de trabajo</w:t>
                </w:r>
              </w:p>
            </w:tc>
          </w:tr>
        </w:tbl>
      </w:sdtContent>
    </w:sdt>
    <w:p w:rsidR="00000000" w:rsidDel="00000000" w:rsidP="00000000" w:rsidRDefault="00000000" w:rsidRPr="00000000" w14:paraId="000000D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74741643"/>
        <w:tag w:val="goog_rdk_58"/>
      </w:sdtPr>
      <w:sdtContent>
        <w:tbl>
          <w:tblPr>
            <w:tblStyle w:val="Table5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Opera mayormente en entornos de oficina con soporte remoto.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Disponibilidad para atender emergencias fuera del horario laboral regular.</w:t>
                </w:r>
              </w:p>
            </w:tc>
          </w:tr>
        </w:tbl>
      </w:sdtContent>
    </w:sdt>
    <w:p w:rsidR="00000000" w:rsidDel="00000000" w:rsidP="00000000" w:rsidRDefault="00000000" w:rsidRPr="00000000" w14:paraId="000000D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4396020"/>
        <w:tag w:val="goog_rdk_59"/>
      </w:sdtPr>
      <w:sdtContent>
        <w:tbl>
          <w:tblPr>
            <w:tblStyle w:val="Table60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rHeight w:val="515.9765625" w:hRule="atLeast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Riesgos potenciales</w:t>
                </w:r>
              </w:p>
            </w:tc>
          </w:tr>
        </w:tbl>
      </w:sdtContent>
    </w:sdt>
    <w:p w:rsidR="00000000" w:rsidDel="00000000" w:rsidP="00000000" w:rsidRDefault="00000000" w:rsidRPr="00000000" w14:paraId="000000E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2955570"/>
        <w:tag w:val="goog_rdk_60"/>
      </w:sdtPr>
      <w:sdtContent>
        <w:tbl>
          <w:tblPr>
            <w:tblStyle w:val="Table6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Estrés derivado de la necesidad de resolver incidencias críticas en tiempo reducido.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Exposición a sobrecarga de trabajo en picos de demanda o durante actualizaciones importantes.</w:t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4900991"/>
        <w:tag w:val="goog_rdk_61"/>
      </w:sdtPr>
      <w:sdtContent>
        <w:tbl>
          <w:tblPr>
            <w:tblStyle w:val="Table6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Requerimientos del puesto</w:t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4488261"/>
        <w:tag w:val="goog_rdk_62"/>
      </w:sdtPr>
      <w:sdtContent>
        <w:tbl>
          <w:tblPr>
            <w:tblStyle w:val="Table6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Grado en Ingeniería en Sistemas, Informática o campos relacionados.</w:t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Experiencia mínima de 5 años en gestión de equipos.</w:t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Conocimientos en metodologías ágiles.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Conocimientos avanzados en infraestructura tecnológica, redes y gestión de sistemas.</w:t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Habilidad para la toma de decisiones bajo presión y en entornos dinámicos.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 avanzados en ciencia de datos e inteligencia artificial</w:t>
                </w:r>
              </w:p>
            </w:tc>
          </w:tr>
        </w:tbl>
      </w:sdtContent>
    </w:sdt>
    <w:p w:rsidR="00000000" w:rsidDel="00000000" w:rsidP="00000000" w:rsidRDefault="00000000" w:rsidRPr="00000000" w14:paraId="000000E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30268887"/>
        <w:tag w:val="goog_rdk_63"/>
      </w:sdtPr>
      <w:sdtContent>
        <w:tbl>
          <w:tblPr>
            <w:tblStyle w:val="Table6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e0a7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Competencias profesionales</w:t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96501318"/>
        <w:tag w:val="goog_rdk_64"/>
      </w:sdtPr>
      <w:sdtContent>
        <w:tbl>
          <w:tblPr>
            <w:tblStyle w:val="Table6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Liderazgo y gestión de equipos.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Orientación a resultados y resolución de problemas.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Habilidades de comunicación y negociación.</w:t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Capacidad de análisis y mejora continua.</w:t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2145765"/>
        <w:tag w:val="goog_rdk_65"/>
      </w:sdtPr>
      <w:sdtContent>
        <w:tbl>
          <w:tblPr>
            <w:tblStyle w:val="Table6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Identificación del puesto</w:t>
                </w:r>
              </w:p>
            </w:tc>
          </w:tr>
        </w:tbl>
      </w:sdtContent>
    </w:sdt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38386978"/>
        <w:tag w:val="goog_rdk_66"/>
      </w:sdtPr>
      <w:sdtContent>
        <w:tbl>
          <w:tblPr>
            <w:tblStyle w:val="Table67"/>
            <w:tblW w:w="8460.0" w:type="dxa"/>
            <w:jc w:val="left"/>
            <w:tblInd w:w="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15"/>
            <w:gridCol w:w="4245"/>
            <w:tblGridChange w:id="0">
              <w:tblGrid>
                <w:gridCol w:w="4215"/>
                <w:gridCol w:w="4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Denominación del puesto</w:t>
                </w:r>
              </w:p>
            </w:tc>
            <w:tc>
              <w:tcPr>
                <w:shd w:fill="00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Categoría laboral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Encargado de Experiencia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Supervisor</w:t>
                </w:r>
              </w:p>
            </w:tc>
          </w:tr>
        </w:tbl>
      </w:sdtContent>
    </w:sdt>
    <w:p w:rsidR="00000000" w:rsidDel="00000000" w:rsidP="00000000" w:rsidRDefault="00000000" w:rsidRPr="00000000" w14:paraId="000001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74884426"/>
        <w:tag w:val="goog_rdk_67"/>
      </w:sdtPr>
      <w:sdtContent>
        <w:tbl>
          <w:tblPr>
            <w:tblStyle w:val="Table6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2760"/>
            <w:gridCol w:w="2280"/>
            <w:tblGridChange w:id="0">
              <w:tblGrid>
                <w:gridCol w:w="3960"/>
                <w:gridCol w:w="2760"/>
                <w:gridCol w:w="2280"/>
              </w:tblGrid>
            </w:tblGridChange>
          </w:tblGrid>
          <w:tr>
            <w:trPr>
              <w:cantSplit w:val="0"/>
              <w:trHeight w:val="95.9765625" w:hRule="atLeast"/>
              <w:tblHeader w:val="0"/>
            </w:trPr>
            <w:tc>
              <w:tcPr>
                <w:shd w:fill="00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Departamento</w:t>
                </w:r>
              </w:p>
            </w:tc>
            <w:tc>
              <w:tcPr>
                <w:shd w:fill="00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N° de Titulares</w:t>
                </w:r>
              </w:p>
            </w:tc>
            <w:tc>
              <w:tcPr>
                <w:shd w:fill="00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Jornada Laboral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Tecnología y 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Mañana y tarde</w:t>
                </w:r>
              </w:p>
            </w:tc>
          </w:tr>
        </w:tbl>
      </w:sdtContent>
    </w:sdt>
    <w:p w:rsidR="00000000" w:rsidDel="00000000" w:rsidP="00000000" w:rsidRDefault="00000000" w:rsidRPr="00000000" w14:paraId="000001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-120177582"/>
        <w:tag w:val="goog_rdk_68"/>
      </w:sdtPr>
      <w:sdtContent>
        <w:tbl>
          <w:tblPr>
            <w:tblStyle w:val="Table6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Finalidad</w:t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74044015"/>
        <w:tag w:val="goog_rdk_69"/>
      </w:sdtPr>
      <w:sdtContent>
        <w:tbl>
          <w:tblPr>
            <w:tblStyle w:val="Table70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Supervisar el diseño y el flujo de la experiencia del usuario final del producto en fases de diseño y producción.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Administrar las tecnologías emergentes en ejecución en fases de planeación de producto.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Supervisar el desarrollo de la experiencia del usuario del producto en fases de diseño y producción. 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Organizar asignación de objetivos y actividades del desarrollo de la experiencia de usuario.</w:t>
                </w:r>
              </w:p>
            </w:tc>
          </w:tr>
        </w:tbl>
      </w:sdtContent>
    </w:sdt>
    <w:p w:rsidR="00000000" w:rsidDel="00000000" w:rsidP="00000000" w:rsidRDefault="00000000" w:rsidRPr="00000000" w14:paraId="000001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46849700"/>
        <w:tag w:val="goog_rdk_70"/>
      </w:sdtPr>
      <w:sdtContent>
        <w:tbl>
          <w:tblPr>
            <w:tblStyle w:val="Table7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4a86e8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Organigrama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946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1325327594"/>
        <w:tag w:val="goog_rdk_71"/>
      </w:sdtPr>
      <w:sdtContent>
        <w:tbl>
          <w:tblPr>
            <w:tblStyle w:val="Table7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Áreas de eficiencia/ resultado</w:t>
                </w:r>
              </w:p>
            </w:tc>
          </w:tr>
        </w:tbl>
      </w:sdtContent>
    </w:sdt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35949239"/>
        <w:tag w:val="goog_rdk_72"/>
      </w:sdtPr>
      <w:sdtContent>
        <w:tbl>
          <w:tblPr>
            <w:tblStyle w:val="Table7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Entrega de diseño y desarrollo especializado según requerimientos del jefe de producto.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Creación de nuevas funcionalidades para la experiencia de usuario.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Gestión de tiempo y recursos humanos de experiencia de usuario.</w:t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Ajuste de resultados al presupuesto asignado al proyecto.</w:t>
                </w:r>
              </w:p>
            </w:tc>
          </w:tr>
        </w:tbl>
      </w:sdtContent>
    </w:sdt>
    <w:p w:rsidR="00000000" w:rsidDel="00000000" w:rsidP="00000000" w:rsidRDefault="00000000" w:rsidRPr="00000000" w14:paraId="000001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75080737"/>
        <w:tag w:val="goog_rdk_73"/>
      </w:sdtPr>
      <w:sdtContent>
        <w:tbl>
          <w:tblPr>
            <w:tblStyle w:val="Table7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Funciones específicas del cargo</w:t>
                </w:r>
              </w:p>
            </w:tc>
          </w:tr>
        </w:tbl>
      </w:sdtContent>
    </w:sdt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73073923"/>
        <w:tag w:val="goog_rdk_74"/>
      </w:sdtPr>
      <w:sdtContent>
        <w:tbl>
          <w:tblPr>
            <w:tblStyle w:val="Table7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Definir y supervisar la creación de software en producción.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Definir y supervisar la planificación de diseño de experiencia de usuario.</w:t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Coordinar al equipo técnico en sus objetivos específicos.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Analizar reportes de funcionamiento y proponer soluciones técnicas o de mejora.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Toma de decisiones en casos de imprevistos o problemas dentro de su área. </w:t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41875796"/>
        <w:tag w:val="goog_rdk_75"/>
      </w:sdtPr>
      <w:sdtContent>
        <w:tbl>
          <w:tblPr>
            <w:tblStyle w:val="Table7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</w:tr>
        </w:tbl>
      </w:sdtContent>
    </w:sdt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05753757"/>
        <w:tag w:val="goog_rdk_76"/>
      </w:sdtPr>
      <w:sdtContent>
        <w:tbl>
          <w:tblPr>
            <w:tblStyle w:val="Table7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numPr>
                    <w:ilvl w:val="0"/>
                    <w:numId w:val="8"/>
                  </w:numPr>
                  <w:spacing w:after="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 jerárquicas: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Reporta al jefe de producto.</w:t>
                </w:r>
              </w:p>
              <w:p w:rsidR="00000000" w:rsidDel="00000000" w:rsidP="00000000" w:rsidRDefault="00000000" w:rsidRPr="00000000" w14:paraId="00000134">
                <w:pPr>
                  <w:widowControl w:val="0"/>
                  <w:numPr>
                    <w:ilvl w:val="0"/>
                    <w:numId w:val="8"/>
                  </w:numPr>
                  <w:spacing w:after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 funcionales: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Coordina con el ingeniero de experiencia de usuario.</w:t>
                </w:r>
              </w:p>
            </w:tc>
          </w:tr>
        </w:tbl>
      </w:sdtContent>
    </w:sdt>
    <w:p w:rsidR="00000000" w:rsidDel="00000000" w:rsidP="00000000" w:rsidRDefault="00000000" w:rsidRPr="00000000" w14:paraId="0000013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9281678"/>
        <w:tag w:val="goog_rdk_77"/>
      </w:sdtPr>
      <w:sdtContent>
        <w:tbl>
          <w:tblPr>
            <w:tblStyle w:val="Table7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Responsabilidad</w:t>
                </w:r>
              </w:p>
            </w:tc>
          </w:tr>
        </w:tbl>
      </w:sdtContent>
    </w:sdt>
    <w:p w:rsidR="00000000" w:rsidDel="00000000" w:rsidP="00000000" w:rsidRDefault="00000000" w:rsidRPr="00000000" w14:paraId="000001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68860684"/>
        <w:tag w:val="goog_rdk_78"/>
      </w:sdtPr>
      <w:sdtContent>
        <w:tbl>
          <w:tblPr>
            <w:tblStyle w:val="Table7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Gestión de tiempo de desarrollo de funcionalidades de experiencia de usuario.</w:t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Supervisión de funciones entregables del flujo de la experiencia de usuario.</w:t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Toma de decisiones críticas que afectan la funcionalidad de las funciones de experiencia de usuario en fase de diseño y planificación, producción y desarrollo.</w:t>
                </w:r>
              </w:p>
            </w:tc>
          </w:tr>
        </w:tbl>
      </w:sdtContent>
    </w:sdt>
    <w:p w:rsidR="00000000" w:rsidDel="00000000" w:rsidP="00000000" w:rsidRDefault="00000000" w:rsidRPr="00000000" w14:paraId="0000013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46552615"/>
        <w:tag w:val="goog_rdk_79"/>
      </w:sdtPr>
      <w:sdtContent>
        <w:tbl>
          <w:tblPr>
            <w:tblStyle w:val="Table80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Condiciones de trabajo</w:t>
                </w:r>
              </w:p>
            </w:tc>
          </w:tr>
        </w:tbl>
      </w:sdtContent>
    </w:sdt>
    <w:p w:rsidR="00000000" w:rsidDel="00000000" w:rsidP="00000000" w:rsidRDefault="00000000" w:rsidRPr="00000000" w14:paraId="000001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44362077"/>
        <w:tag w:val="goog_rdk_80"/>
      </w:sdtPr>
      <w:sdtContent>
        <w:tbl>
          <w:tblPr>
            <w:tblStyle w:val="Table8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Opera mayormente en entornos de oficina con opción a remoto.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Disponibilidad para atender emergencias fuera del horario laboral regular.</w:t>
                </w:r>
              </w:p>
            </w:tc>
          </w:tr>
        </w:tbl>
      </w:sdtContent>
    </w:sdt>
    <w:p w:rsidR="00000000" w:rsidDel="00000000" w:rsidP="00000000" w:rsidRDefault="00000000" w:rsidRPr="00000000" w14:paraId="0000014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16233976"/>
        <w:tag w:val="goog_rdk_81"/>
      </w:sdtPr>
      <w:sdtContent>
        <w:tbl>
          <w:tblPr>
            <w:tblStyle w:val="Table8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Riesgos potenciales</w:t>
                </w:r>
              </w:p>
            </w:tc>
          </w:tr>
        </w:tbl>
      </w:sdtContent>
    </w:sdt>
    <w:p w:rsidR="00000000" w:rsidDel="00000000" w:rsidP="00000000" w:rsidRDefault="00000000" w:rsidRPr="00000000" w14:paraId="000001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17253579"/>
        <w:tag w:val="goog_rdk_82"/>
      </w:sdtPr>
      <w:sdtContent>
        <w:tbl>
          <w:tblPr>
            <w:tblStyle w:val="Table8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Estrés derivado de la necesidad de resolver incidencias críticas en tiempo reducido.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Exposición a sobrecarga de trabajo en picos de demanda o durante actualizaciones importantes.</w:t>
                </w:r>
              </w:p>
            </w:tc>
          </w:tr>
        </w:tbl>
      </w:sdtContent>
    </w:sdt>
    <w:p w:rsidR="00000000" w:rsidDel="00000000" w:rsidP="00000000" w:rsidRDefault="00000000" w:rsidRPr="00000000" w14:paraId="0000014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05343041"/>
        <w:tag w:val="goog_rdk_83"/>
      </w:sdtPr>
      <w:sdtContent>
        <w:tbl>
          <w:tblPr>
            <w:tblStyle w:val="Table8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Requerimientos del puesto</w:t>
                </w:r>
              </w:p>
            </w:tc>
          </w:tr>
        </w:tbl>
      </w:sdtContent>
    </w:sdt>
    <w:p w:rsidR="00000000" w:rsidDel="00000000" w:rsidP="00000000" w:rsidRDefault="00000000" w:rsidRPr="00000000" w14:paraId="000001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60059279"/>
        <w:tag w:val="goog_rdk_84"/>
      </w:sdtPr>
      <w:sdtContent>
        <w:tbl>
          <w:tblPr>
            <w:tblStyle w:val="Table8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Grado en Ingeniería en Sistemas, Informática o campos relacionados.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Experiencia mínima de 5 años en gestión de equipos.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Conocimientos en metodologías ágiles.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Conocimientos avanzados en infraestructura tecnológica, redes y gestión de sistemas.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Habilidad para la toma de decisiones bajo presión y en entornos dinámicos.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Conocimientos avanzados en diseño UX/UI y tecnologías en FrontEnd.</w:t>
                </w:r>
              </w:p>
            </w:tc>
          </w:tr>
        </w:tbl>
      </w:sdtContent>
    </w:sdt>
    <w:p w:rsidR="00000000" w:rsidDel="00000000" w:rsidP="00000000" w:rsidRDefault="00000000" w:rsidRPr="00000000" w14:paraId="0000014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0033454"/>
        <w:tag w:val="goog_rdk_85"/>
      </w:sdtPr>
      <w:sdtContent>
        <w:tbl>
          <w:tblPr>
            <w:tblStyle w:val="Table8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Competencias profesionales</w:t>
                </w:r>
              </w:p>
            </w:tc>
          </w:tr>
        </w:tbl>
      </w:sdtContent>
    </w:sdt>
    <w:p w:rsidR="00000000" w:rsidDel="00000000" w:rsidP="00000000" w:rsidRDefault="00000000" w:rsidRPr="00000000" w14:paraId="0000015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89356975"/>
        <w:tag w:val="goog_rdk_86"/>
      </w:sdtPr>
      <w:sdtContent>
        <w:tbl>
          <w:tblPr>
            <w:tblStyle w:val="Table8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Liderazgo y gestión de equipos.</w:t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Orientación a resultados y resolución de problemas.</w:t>
                </w:r>
              </w:p>
              <w:p w:rsidR="00000000" w:rsidDel="00000000" w:rsidP="00000000" w:rsidRDefault="00000000" w:rsidRPr="00000000" w14:paraId="00000153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Habilidades de comunicación y negociación.</w:t>
                </w:r>
              </w:p>
              <w:p w:rsidR="00000000" w:rsidDel="00000000" w:rsidP="00000000" w:rsidRDefault="00000000" w:rsidRPr="00000000" w14:paraId="00000154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Capacidad de análisis y mejora continua.</w:t>
                </w:r>
              </w:p>
            </w:tc>
          </w:tr>
        </w:tbl>
      </w:sdtContent>
    </w:sdt>
    <w:p w:rsidR="00000000" w:rsidDel="00000000" w:rsidP="00000000" w:rsidRDefault="00000000" w:rsidRPr="00000000" w14:paraId="0000015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33893803"/>
        <w:tag w:val="goog_rdk_87"/>
      </w:sdtPr>
      <w:sdtContent>
        <w:tbl>
          <w:tblPr>
            <w:tblStyle w:val="Table8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Identificación del puesto</w:t>
                </w:r>
              </w:p>
            </w:tc>
          </w:tr>
        </w:tbl>
      </w:sdtContent>
    </w:sdt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06711305"/>
        <w:tag w:val="goog_rdk_88"/>
      </w:sdtPr>
      <w:sdtContent>
        <w:tbl>
          <w:tblPr>
            <w:tblStyle w:val="Table89"/>
            <w:tblW w:w="8460.0" w:type="dxa"/>
            <w:jc w:val="left"/>
            <w:tblInd w:w="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15"/>
            <w:gridCol w:w="4245"/>
            <w:tblGridChange w:id="0">
              <w:tblGrid>
                <w:gridCol w:w="4215"/>
                <w:gridCol w:w="4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5a6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green"/>
                    <w:rtl w:val="0"/>
                  </w:rPr>
                  <w:t xml:space="preserve">Denominación del puesto</w:t>
                </w:r>
              </w:p>
            </w:tc>
            <w:tc>
              <w:tcPr>
                <w:shd w:fill="d5a6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green"/>
                    <w:rtl w:val="0"/>
                  </w:rPr>
                  <w:t xml:space="preserve">Categoría laboral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Ingeniero de Infraestructura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Profesional / Técnico Especializado</w:t>
                </w:r>
              </w:p>
            </w:tc>
          </w:tr>
        </w:tbl>
      </w:sdtContent>
    </w:sdt>
    <w:p w:rsidR="00000000" w:rsidDel="00000000" w:rsidP="00000000" w:rsidRDefault="00000000" w:rsidRPr="00000000" w14:paraId="0000017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18070325"/>
        <w:tag w:val="goog_rdk_89"/>
      </w:sdtPr>
      <w:sdtContent>
        <w:tbl>
          <w:tblPr>
            <w:tblStyle w:val="Table9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60"/>
            <w:gridCol w:w="2760"/>
            <w:gridCol w:w="2280"/>
            <w:tblGridChange w:id="0">
              <w:tblGrid>
                <w:gridCol w:w="3960"/>
                <w:gridCol w:w="2760"/>
                <w:gridCol w:w="2280"/>
              </w:tblGrid>
            </w:tblGridChange>
          </w:tblGrid>
          <w:tr>
            <w:trPr>
              <w:cantSplit w:val="0"/>
              <w:trHeight w:val="95.9765625" w:hRule="atLeast"/>
              <w:tblHeader w:val="0"/>
            </w:trPr>
            <w:tc>
              <w:tcPr>
                <w:shd w:fill="e4a3c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green"/>
                    <w:rtl w:val="0"/>
                  </w:rPr>
                  <w:t xml:space="preserve">Departamento</w:t>
                </w:r>
              </w:p>
            </w:tc>
            <w:tc>
              <w:tcPr>
                <w:shd w:fill="e4a3c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green"/>
                    <w:rtl w:val="0"/>
                  </w:rPr>
                  <w:t xml:space="preserve">N° de Titulares</w:t>
                </w:r>
              </w:p>
            </w:tc>
            <w:tc>
              <w:tcPr>
                <w:shd w:fill="e4a3c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green"/>
                    <w:rtl w:val="0"/>
                  </w:rPr>
                  <w:t xml:space="preserve">Jornada Laboral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Tecnología y 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Mañana y tarde</w:t>
                </w:r>
              </w:p>
            </w:tc>
          </w:tr>
        </w:tbl>
      </w:sdtContent>
    </w:sdt>
    <w:p w:rsidR="00000000" w:rsidDel="00000000" w:rsidP="00000000" w:rsidRDefault="00000000" w:rsidRPr="00000000" w14:paraId="0000017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949215901"/>
        <w:tag w:val="goog_rdk_90"/>
      </w:sdtPr>
      <w:sdtContent>
        <w:tbl>
          <w:tblPr>
            <w:tblStyle w:val="Table9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Finalidad</w:t>
                </w:r>
              </w:p>
            </w:tc>
          </w:tr>
        </w:tbl>
      </w:sdtContent>
    </w:sdt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24795802"/>
        <w:tag w:val="goog_rdk_91"/>
      </w:sdtPr>
      <w:sdtContent>
        <w:tbl>
          <w:tblPr>
            <w:tblStyle w:val="Table9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Diseñar, implementar y mantener la infraestructura tecnológica que soporta los sistemas, plataformas de datos e inteligencias artificiales de la organización..</w:t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Garantizar la disponibilidad, seguridad y escalabilidad de los entornos tecnológicos para asegurar la continuidad operativa y el correcto funcionamiento de los servicios ofrecidos a los clientes.</w:t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Optimizar el rendimiento de servidores, redes y servicios en la nube, asegurando eficiencia en costos y recursos. </w:t>
                </w:r>
              </w:p>
            </w:tc>
          </w:tr>
        </w:tbl>
      </w:sdtContent>
    </w:sdt>
    <w:p w:rsidR="00000000" w:rsidDel="00000000" w:rsidP="00000000" w:rsidRDefault="00000000" w:rsidRPr="00000000" w14:paraId="0000017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00283024"/>
        <w:tag w:val="goog_rdk_92"/>
      </w:sdtPr>
      <w:sdtContent>
        <w:tbl>
          <w:tblPr>
            <w:tblStyle w:val="Table9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color w:val="4a86e8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Organigrama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2528" cy="2715346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528" cy="2715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9291942"/>
        <w:tag w:val="goog_rdk_93"/>
      </w:sdtPr>
      <w:sdtContent>
        <w:tbl>
          <w:tblPr>
            <w:tblStyle w:val="Table9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Áreas de eficiencia/ resultado</w:t>
                </w:r>
              </w:p>
            </w:tc>
          </w:tr>
        </w:tbl>
      </w:sdtContent>
    </w:sdt>
    <w:p w:rsidR="00000000" w:rsidDel="00000000" w:rsidP="00000000" w:rsidRDefault="00000000" w:rsidRPr="00000000" w14:paraId="000001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97646514"/>
        <w:tag w:val="goog_rdk_94"/>
      </w:sdtPr>
      <w:sdtContent>
        <w:tbl>
          <w:tblPr>
            <w:tblStyle w:val="Table9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Disponibilidad y estabilidad de la infraestructura tecnológica.</w:t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Implementación de entornos seguros y escalables para soluciones de IA.</w:t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Optimización del rendimiento de redes, servidores y almacenamiento.</w:t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Automatización de despliegues y mantenimiento de plataformas.</w:t>
                </w:r>
              </w:p>
            </w:tc>
          </w:tr>
        </w:tbl>
      </w:sdtContent>
    </w:sdt>
    <w:p w:rsidR="00000000" w:rsidDel="00000000" w:rsidP="00000000" w:rsidRDefault="00000000" w:rsidRPr="00000000" w14:paraId="0000018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64615965"/>
        <w:tag w:val="goog_rdk_95"/>
      </w:sdtPr>
      <w:sdtContent>
        <w:tbl>
          <w:tblPr>
            <w:tblStyle w:val="Table9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Funciones específicas del cargo</w:t>
                </w:r>
              </w:p>
            </w:tc>
          </w:tr>
        </w:tbl>
      </w:sdtContent>
    </w:sdt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6989626"/>
        <w:tag w:val="goog_rdk_96"/>
      </w:sdtPr>
      <w:sdtContent>
        <w:tbl>
          <w:tblPr>
            <w:tblStyle w:val="Table9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Diseñar la arquitectura de infraestructura tecnológica (on-premise, nube o híbrida).</w:t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Administrar servidores, redes, bases de datos y sistemas de almacenamiento.</w:t>
                </w:r>
              </w:p>
              <w:p w:rsidR="00000000" w:rsidDel="00000000" w:rsidP="00000000" w:rsidRDefault="00000000" w:rsidRPr="00000000" w14:paraId="0000018F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Implementar políticas de seguridad, respaldo y recuperación ante desastres.</w:t>
                </w:r>
              </w:p>
              <w:p w:rsidR="00000000" w:rsidDel="00000000" w:rsidP="00000000" w:rsidRDefault="00000000" w:rsidRPr="00000000" w14:paraId="00000190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Monitorear el rendimiento de los sistemas y realizar ajustes preventivos.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Garantizar la conectividad y disponibilidad de los servicios utilizados por los modelos de IA.</w:t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Coordinar con desarrollo para asegurar compatibilidad entre software e infraestructura.</w:t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Resolver incidentes técnicos críticos relacionados con la infraestructura.</w:t>
                </w:r>
              </w:p>
            </w:tc>
          </w:tr>
        </w:tbl>
      </w:sdtContent>
    </w:sdt>
    <w:p w:rsidR="00000000" w:rsidDel="00000000" w:rsidP="00000000" w:rsidRDefault="00000000" w:rsidRPr="00000000" w14:paraId="0000019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80084571"/>
        <w:tag w:val="goog_rdk_97"/>
      </w:sdtPr>
      <w:sdtContent>
        <w:tbl>
          <w:tblPr>
            <w:tblStyle w:val="Table9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Relaciones</w:t>
                </w:r>
              </w:p>
            </w:tc>
          </w:tr>
        </w:tbl>
      </w:sdtContent>
    </w:sdt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24274176"/>
        <w:tag w:val="goog_rdk_98"/>
      </w:sdtPr>
      <w:sdtContent>
        <w:tbl>
          <w:tblPr>
            <w:tblStyle w:val="Table9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numPr>
                    <w:ilvl w:val="0"/>
                    <w:numId w:val="8"/>
                  </w:numPr>
                  <w:spacing w:after="0" w:before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 jerárquicas: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Reporta al director de tecnología y producto.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numPr>
                    <w:ilvl w:val="0"/>
                    <w:numId w:val="8"/>
                  </w:numPr>
                  <w:spacing w:after="24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Relaciones funcionales: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Coordina con el Ingeniero de Integración.</w:t>
                  <w:br w:type="textWrapping"/>
                  <w:t xml:space="preserve">Brinda soporte al equipo de IA y desarrollo de software.</w:t>
                  <w:br w:type="textWrapping"/>
                  <w:t xml:space="preserve">Colabora con seguridad informática y administración de sistemas.</w:t>
                </w:r>
              </w:p>
            </w:tc>
          </w:tr>
        </w:tbl>
      </w:sdtContent>
    </w:sdt>
    <w:p w:rsidR="00000000" w:rsidDel="00000000" w:rsidP="00000000" w:rsidRDefault="00000000" w:rsidRPr="00000000" w14:paraId="0000019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3971462"/>
        <w:tag w:val="goog_rdk_99"/>
      </w:sdtPr>
      <w:sdtContent>
        <w:tbl>
          <w:tblPr>
            <w:tblStyle w:val="Table100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Responsabilidad</w:t>
                </w:r>
              </w:p>
            </w:tc>
          </w:tr>
        </w:tbl>
      </w:sdtContent>
    </w:sdt>
    <w:p w:rsidR="00000000" w:rsidDel="00000000" w:rsidP="00000000" w:rsidRDefault="00000000" w:rsidRPr="00000000" w14:paraId="0000019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37797007"/>
        <w:tag w:val="goog_rdk_100"/>
      </w:sdtPr>
      <w:sdtContent>
        <w:tbl>
          <w:tblPr>
            <w:tblStyle w:val="Table10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Garantizar la operatividad continua de la infraestructura tecnológica.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Proteger la integridad, disponibilidad y confidencialidad de los datos.</w:t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Gestionar configuraciones, accesos y políticas de seguridad tecnológica.</w:t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Administrar recursos tecnológicos asignados (servidores, licencias, servicios cloud).</w:t>
                </w:r>
              </w:p>
            </w:tc>
          </w:tr>
        </w:tbl>
      </w:sdtContent>
    </w:sdt>
    <w:p w:rsidR="00000000" w:rsidDel="00000000" w:rsidP="00000000" w:rsidRDefault="00000000" w:rsidRPr="00000000" w14:paraId="000001A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73634702"/>
        <w:tag w:val="goog_rdk_101"/>
      </w:sdtPr>
      <w:sdtContent>
        <w:tbl>
          <w:tblPr>
            <w:tblStyle w:val="Table10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Condiciones de trabajo</w:t>
                </w:r>
              </w:p>
            </w:tc>
          </w:tr>
        </w:tbl>
      </w:sdtContent>
    </w:sdt>
    <w:p w:rsidR="00000000" w:rsidDel="00000000" w:rsidP="00000000" w:rsidRDefault="00000000" w:rsidRPr="00000000" w14:paraId="000001A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34155333"/>
        <w:tag w:val="goog_rdk_102"/>
      </w:sdtPr>
      <w:sdtContent>
        <w:tbl>
          <w:tblPr>
            <w:tblStyle w:val="Table10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Trabajo principalmente en entorno de oficina y plataformas virtuales.</w:t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Administración remota de servidores y servicios en la nube.</w:t>
                </w:r>
              </w:p>
              <w:p w:rsidR="00000000" w:rsidDel="00000000" w:rsidP="00000000" w:rsidRDefault="00000000" w:rsidRPr="00000000" w14:paraId="000001A5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Disponibilidad para mantenimiento programado o atención de incidentes fuera del horario laboral.</w:t>
                </w:r>
              </w:p>
            </w:tc>
          </w:tr>
        </w:tbl>
      </w:sdtContent>
    </w:sdt>
    <w:p w:rsidR="00000000" w:rsidDel="00000000" w:rsidP="00000000" w:rsidRDefault="00000000" w:rsidRPr="00000000" w14:paraId="000001A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92627397"/>
        <w:tag w:val="goog_rdk_103"/>
      </w:sdtPr>
      <w:sdtContent>
        <w:tbl>
          <w:tblPr>
            <w:tblStyle w:val="Table10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Riesgos potenciales</w:t>
                </w:r>
              </w:p>
            </w:tc>
          </w:tr>
        </w:tbl>
      </w:sdtContent>
    </w:sdt>
    <w:p w:rsidR="00000000" w:rsidDel="00000000" w:rsidP="00000000" w:rsidRDefault="00000000" w:rsidRPr="00000000" w14:paraId="000001A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69377788"/>
        <w:tag w:val="goog_rdk_104"/>
      </w:sdtPr>
      <w:sdtContent>
        <w:tbl>
          <w:tblPr>
            <w:tblStyle w:val="Table10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Estrés asociado a la resolución de fallas críticas o caídas del sistema.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Alta responsabilidad operativa ante incidentes de seguridad o disponibilidad.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Sobrecarga laboral durante migraciones, actualizaciones o despliegues importantes.</w:t>
                </w:r>
              </w:p>
            </w:tc>
          </w:tr>
        </w:tbl>
      </w:sdtContent>
    </w:sdt>
    <w:p w:rsidR="00000000" w:rsidDel="00000000" w:rsidP="00000000" w:rsidRDefault="00000000" w:rsidRPr="00000000" w14:paraId="000001A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84630003"/>
        <w:tag w:val="goog_rdk_105"/>
      </w:sdtPr>
      <w:sdtContent>
        <w:tbl>
          <w:tblPr>
            <w:tblStyle w:val="Table10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Requerimientos del puesto</w:t>
                </w:r>
              </w:p>
            </w:tc>
          </w:tr>
        </w:tbl>
      </w:sdtContent>
    </w:sdt>
    <w:p w:rsidR="00000000" w:rsidDel="00000000" w:rsidP="00000000" w:rsidRDefault="00000000" w:rsidRPr="00000000" w14:paraId="000001A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93471364"/>
        <w:tag w:val="goog_rdk_106"/>
      </w:sdtPr>
      <w:sdtContent>
        <w:tbl>
          <w:tblPr>
            <w:tblStyle w:val="Table10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Grado en Ingeniería en Sistemas, Informática o campos relacionados.</w:t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Experiencia mínima de 3 a 5 años en administración de infraestructura tecnológica.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Conocimientos en redes, virtualización, sistemas operativos (Linux/Windows Server).</w:t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Experiencia con servicios en la nube (AWS, Azure, GCP o similares).</w:t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Manejo de herramientas de monitoreo, automatización y contenedores (Docker, Kubernetes deseable).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Conocimientos de seguridad informática y respaldo de información.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1B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34985013"/>
        <w:tag w:val="goog_rdk_107"/>
      </w:sdtPr>
      <w:sdtContent>
        <w:tbl>
          <w:tblPr>
            <w:tblStyle w:val="Table10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d9eeb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highlight w:val="green"/>
                    <w:rtl w:val="0"/>
                  </w:rPr>
                  <w:t xml:space="preserve">Competencias profesionales</w:t>
                </w:r>
              </w:p>
            </w:tc>
          </w:tr>
        </w:tbl>
      </w:sdtContent>
    </w:sdt>
    <w:p w:rsidR="00000000" w:rsidDel="00000000" w:rsidP="00000000" w:rsidRDefault="00000000" w:rsidRPr="00000000" w14:paraId="000001B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02820620"/>
        <w:tag w:val="goog_rdk_108"/>
      </w:sdtPr>
      <w:sdtContent>
        <w:tbl>
          <w:tblPr>
            <w:tblStyle w:val="Table10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Pensamiento analítico y resolución de problemas técnicos complejos.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Planificación y organización de infraestructura escalable.</w:t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Trabajo colaborativo con equipos de desarrollo e IA.</w:t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Capacidad de respuesta ante incidentes críticos.</w:t>
                </w:r>
              </w:p>
            </w:tc>
          </w:tr>
        </w:tbl>
      </w:sdtContent>
    </w:sdt>
    <w:p w:rsidR="00000000" w:rsidDel="00000000" w:rsidP="00000000" w:rsidRDefault="00000000" w:rsidRPr="00000000" w14:paraId="000001B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B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jJUz/TtZrzEokk2vPCzKU9QSsg==">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