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0D7AAC05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A69" w:rsidRPr="008C7A69">
        <w:rPr>
          <w:rFonts w:ascii="CMCSC10" w:hAnsi="CMCSC10"/>
          <w:sz w:val="28"/>
          <w:szCs w:val="28"/>
        </w:rPr>
        <w:t>Prof.</w:t>
      </w:r>
      <w:r w:rsidR="00DD74E0">
        <w:rPr>
          <w:rFonts w:ascii="CMCSC10" w:hAnsi="CMCSC10"/>
          <w:sz w:val="28"/>
          <w:szCs w:val="28"/>
        </w:rPr>
        <w:t xml:space="preserve"> </w:t>
      </w:r>
      <w:r w:rsidR="008C7A69" w:rsidRPr="008C7A69">
        <w:rPr>
          <w:rFonts w:ascii="CMCSC10" w:hAnsi="CMCSC10"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8C7A69">
        <w:rPr>
          <w:rFonts w:ascii="CMCSC10" w:hAnsi="CMCSC10"/>
          <w:sz w:val="28"/>
          <w:szCs w:val="28"/>
        </w:rPr>
        <w:t xml:space="preserve">                    </w:t>
      </w:r>
      <w:r w:rsidR="00EB102B" w:rsidRPr="00EB102B">
        <w:rPr>
          <w:rFonts w:ascii="CMCSC10" w:hAnsi="CMCSC10"/>
          <w:sz w:val="28"/>
          <w:szCs w:val="28"/>
        </w:rPr>
        <w:t>BLM</w:t>
      </w:r>
      <w:r w:rsidR="008C7A69">
        <w:rPr>
          <w:rFonts w:ascii="CMCSC10" w:hAnsi="CMCSC10"/>
          <w:sz w:val="28"/>
          <w:szCs w:val="28"/>
        </w:rPr>
        <w:t>3021</w:t>
      </w:r>
      <w:r w:rsid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Algoritma</w:t>
      </w:r>
      <w:proofErr w:type="spellEnd"/>
      <w:r w:rsidR="008C7A69" w:rsidRPr="008C7A69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Analizi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202322B4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772E69">
        <w:rPr>
          <w:rFonts w:ascii="Times New Roman" w:hAnsi="Times New Roman" w:cs="Times New Roman"/>
          <w:b/>
          <w:sz w:val="24"/>
        </w:rPr>
        <w:t>11.12</w:t>
      </w:r>
      <w:r w:rsidR="008C7A69">
        <w:rPr>
          <w:rFonts w:ascii="Times New Roman" w:hAnsi="Times New Roman" w:cs="Times New Roman"/>
          <w:b/>
          <w:sz w:val="24"/>
        </w:rPr>
        <w:t>.2024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69F6D478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Ödev</w:t>
      </w:r>
      <w:proofErr w:type="spellEnd"/>
      <w:r>
        <w:rPr>
          <w:rFonts w:ascii="CMBX12" w:hAnsi="CMBX12" w:cs="CMBX12"/>
          <w:sz w:val="56"/>
          <w:szCs w:val="74"/>
        </w:rPr>
        <w:t xml:space="preserve"> #</w:t>
      </w:r>
      <w:r w:rsidR="00772E69">
        <w:rPr>
          <w:rFonts w:ascii="CMBX12" w:hAnsi="CMBX12" w:cs="CMBX12"/>
          <w:sz w:val="56"/>
          <w:szCs w:val="74"/>
        </w:rPr>
        <w:t>3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</w:t>
      </w:r>
      <w:proofErr w:type="spellEnd"/>
      <w:r>
        <w:rPr>
          <w:rFonts w:ascii="CMTI10" w:hAnsi="CMTI10" w:cs="CMTI10"/>
          <w:i/>
          <w:sz w:val="24"/>
          <w:szCs w:val="20"/>
        </w:rPr>
        <w:t>-Elektronik</w:t>
      </w:r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2228E789" w14:textId="412D4675" w:rsidR="00493A72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</w:t>
      </w:r>
      <w:proofErr w:type="spellStart"/>
      <w:r w:rsidRPr="001C326C">
        <w:rPr>
          <w:rFonts w:ascii="Times New Roman" w:hAnsi="Times New Roman" w:cs="Times New Roman"/>
          <w:b/>
          <w:bCs/>
          <w:sz w:val="32"/>
          <w:szCs w:val="32"/>
        </w:rPr>
        <w:t>Linki</w:t>
      </w:r>
      <w:proofErr w:type="spellEnd"/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9" w:history="1">
        <w:r w:rsidR="00493A72" w:rsidRPr="0047453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https://youtu.be/fLAY6pMXlgw</w:t>
        </w:r>
      </w:hyperlink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8C7A69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35436A77" w:rsidR="008C7A69" w:rsidRPr="005A3090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8C7A69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2DBBCF9B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8C7A69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4F07812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Karmaşıklık Analizi</w:t>
            </w:r>
          </w:p>
        </w:tc>
      </w:tr>
      <w:tr w:rsidR="008C7A69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2AB37FD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62C6CA08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639D7CC5" w14:textId="50CBCC16" w:rsidR="001418B5" w:rsidRDefault="00772E69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ayırarak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çözdüm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kısımları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18846A" w14:textId="00C8CFC9" w:rsidR="00772E69" w:rsidRDefault="00772E69" w:rsidP="0014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kısmında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 </w:t>
      </w:r>
      <w:proofErr w:type="spellStart"/>
      <w:r>
        <w:rPr>
          <w:rFonts w:ascii="Times New Roman" w:hAnsi="Times New Roman" w:cs="Times New Roman"/>
          <w:sz w:val="28"/>
          <w:szCs w:val="28"/>
        </w:rPr>
        <w:t>atılarak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parse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ediliyor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belirlendiğinde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arttırılarak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boyutu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belirleniyor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atılarak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oluşturulmuş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hashmap’e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girişi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yapılıyor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yapılırken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öncelikle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{“ </w:t>
      </w:r>
      <w:proofErr w:type="spellStart"/>
      <w:r>
        <w:rPr>
          <w:rFonts w:ascii="Times New Roman" w:hAnsi="Times New Roman" w:cs="Times New Roman"/>
          <w:sz w:val="28"/>
          <w:szCs w:val="28"/>
        </w:rPr>
        <w:t>ifadesi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bulununcaya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boşluk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geçilecek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geçilerek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buffer’da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toplanıyor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Int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bulunduktan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noktalı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virgüllere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ayrılıp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ayrılıyor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“int x”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“char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öbürü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herhangi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operasyonu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tanımlamak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yerine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erişimi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önceden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deklere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yeniden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deklere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edilmeye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çalışıldıysa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alınabilir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deklere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edilmemiş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kullanıldıysa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alınabilir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EDFB1" w14:textId="77777777" w:rsidR="00772E69" w:rsidRDefault="00772E69" w:rsidP="001418B5">
      <w:pPr>
        <w:rPr>
          <w:rFonts w:ascii="Times New Roman" w:hAnsi="Times New Roman" w:cs="Times New Roman"/>
          <w:sz w:val="28"/>
          <w:szCs w:val="28"/>
        </w:rPr>
      </w:pPr>
    </w:p>
    <w:p w14:paraId="31B9BCAB" w14:textId="5BE9877A" w:rsidR="00772E69" w:rsidRPr="00772E69" w:rsidRDefault="00772E69" w:rsidP="0014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kısmında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double hashing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sırayla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tanımlamalar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yapılıyor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lookup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satırları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çalıştırılıyor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6E4CE1" w14:textId="77777777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727EE7EE" w14:textId="28FF442A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09223DCC" w14:textId="77777777" w:rsidR="001418B5" w:rsidRDefault="001418B5" w:rsidP="001418B5">
      <w:pPr>
        <w:rPr>
          <w:rFonts w:ascii="Times New Roman" w:hAnsi="Times New Roman" w:cs="Times New Roman"/>
          <w:sz w:val="28"/>
          <w:szCs w:val="28"/>
        </w:rPr>
      </w:pPr>
    </w:p>
    <w:p w14:paraId="53FF428C" w14:textId="35D5E80C" w:rsidR="001418B5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301A80EA" w14:textId="29B4B4EA" w:rsidR="00E13A4D" w:rsidRDefault="00772E69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Ödevde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zorlandığım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Çoğu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{“ </w:t>
      </w:r>
      <w:proofErr w:type="spellStart"/>
      <w:r>
        <w:rPr>
          <w:rFonts w:ascii="Times New Roman" w:hAnsi="Times New Roman" w:cs="Times New Roman"/>
          <w:sz w:val="28"/>
          <w:szCs w:val="28"/>
        </w:rPr>
        <w:t>ifadesi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bulunmadan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işlemleri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pointer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exception’ı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alıyordum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parsing’de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olduğundan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buffer’lar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kafamı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sıkça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karıştırdı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05C44E" w14:textId="77777777" w:rsidR="00772E69" w:rsidRDefault="00772E69" w:rsidP="00E13A4D">
      <w:pPr>
        <w:rPr>
          <w:rFonts w:ascii="Times New Roman" w:hAnsi="Times New Roman" w:cs="Times New Roman"/>
          <w:sz w:val="28"/>
          <w:szCs w:val="28"/>
        </w:rPr>
      </w:pPr>
    </w:p>
    <w:p w14:paraId="6C8AA887" w14:textId="00898A60" w:rsidR="00772E69" w:rsidRDefault="00772E69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Örneğin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tüm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içeriği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buffer’da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okunmuş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buffer’da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okunmuş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kısmın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çekiliyorsa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buffer’da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6379C45F" w14:textId="77777777" w:rsidR="00772E69" w:rsidRDefault="00772E69" w:rsidP="00E13A4D">
      <w:pPr>
        <w:rPr>
          <w:rFonts w:ascii="Times New Roman" w:hAnsi="Times New Roman" w:cs="Times New Roman"/>
          <w:sz w:val="28"/>
          <w:szCs w:val="28"/>
        </w:rPr>
      </w:pPr>
    </w:p>
    <w:p w14:paraId="36B7C288" w14:textId="486BB745" w:rsidR="00772E69" w:rsidRDefault="00772E69" w:rsidP="00E1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kısmında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yaşamadım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070FE7" w14:textId="6762A097" w:rsidR="004F25B1" w:rsidRDefault="004F25B1" w:rsidP="00E13A4D">
      <w:pPr>
        <w:rPr>
          <w:rFonts w:ascii="Times New Roman" w:hAnsi="Times New Roman" w:cs="Times New Roman"/>
          <w:sz w:val="28"/>
          <w:szCs w:val="28"/>
        </w:rPr>
      </w:pPr>
    </w:p>
    <w:p w14:paraId="339DAC65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3A01BA5C" w14:textId="6A33E6DA" w:rsidR="001418B5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Karmaşıklık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Analizi</w:t>
      </w:r>
      <w:proofErr w:type="spellEnd"/>
    </w:p>
    <w:p w14:paraId="686CC92C" w14:textId="7E706473" w:rsidR="00E13A4D" w:rsidRDefault="00772E69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karmaşıklığa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sahiptir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Teker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FF3">
        <w:rPr>
          <w:rFonts w:ascii="Times New Roman" w:hAnsi="Times New Roman" w:cs="Times New Roman"/>
          <w:sz w:val="28"/>
          <w:szCs w:val="28"/>
        </w:rPr>
        <w:t>önemli</w:t>
      </w:r>
      <w:proofErr w:type="spellEnd"/>
      <w:r w:rsid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FF3">
        <w:rPr>
          <w:rFonts w:ascii="Times New Roman" w:hAnsi="Times New Roman" w:cs="Times New Roman"/>
          <w:sz w:val="28"/>
          <w:szCs w:val="28"/>
        </w:rPr>
        <w:t>fonksiyonları</w:t>
      </w:r>
      <w:proofErr w:type="spellEnd"/>
      <w:r w:rsid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FF3">
        <w:rPr>
          <w:rFonts w:ascii="Times New Roman" w:hAnsi="Times New Roman" w:cs="Times New Roman"/>
          <w:sz w:val="28"/>
          <w:szCs w:val="28"/>
        </w:rPr>
        <w:t>analiz</w:t>
      </w:r>
      <w:proofErr w:type="spellEnd"/>
      <w:r w:rsid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FF3">
        <w:rPr>
          <w:rFonts w:ascii="Times New Roman" w:hAnsi="Times New Roman" w:cs="Times New Roman"/>
          <w:sz w:val="28"/>
          <w:szCs w:val="28"/>
        </w:rPr>
        <w:t>etmek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gerekirse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4934739" w14:textId="0EB276A6" w:rsidR="00772E69" w:rsidRPr="00C04FF3" w:rsidRDefault="00C04FF3" w:rsidP="00C04FF3">
      <w:pPr>
        <w:rPr>
          <w:rFonts w:ascii="Times New Roman" w:hAnsi="Times New Roman" w:cs="Times New Roman"/>
          <w:sz w:val="28"/>
          <w:szCs w:val="28"/>
        </w:rPr>
      </w:pPr>
      <w:r w:rsidRPr="00C04FF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E69" w:rsidRPr="00C04FF3">
        <w:rPr>
          <w:rFonts w:ascii="Times New Roman" w:hAnsi="Times New Roman" w:cs="Times New Roman"/>
          <w:sz w:val="28"/>
          <w:szCs w:val="28"/>
        </w:rPr>
        <w:t xml:space="preserve">Dosya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okunan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kodda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kaç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olduğunu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“long </w:t>
      </w:r>
      <w:proofErr w:type="spellStart"/>
      <w:proofErr w:type="gramStart"/>
      <w:r w:rsidR="00772E69" w:rsidRPr="00C04FF3">
        <w:rPr>
          <w:rFonts w:ascii="Times New Roman" w:hAnsi="Times New Roman" w:cs="Times New Roman"/>
          <w:sz w:val="28"/>
          <w:szCs w:val="28"/>
        </w:rPr>
        <w:t>getFileLength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const char*)”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O(1)dir. Bunun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hesaplama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fonksiyonlarının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olmasından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E69" w:rsidRPr="00C04FF3">
        <w:rPr>
          <w:rFonts w:ascii="Times New Roman" w:hAnsi="Times New Roman" w:cs="Times New Roman"/>
          <w:sz w:val="28"/>
          <w:szCs w:val="28"/>
        </w:rPr>
        <w:t>kaynaklanmaktadır</w:t>
      </w:r>
      <w:proofErr w:type="spellEnd"/>
      <w:r w:rsidR="00772E69" w:rsidRPr="00C04FF3">
        <w:rPr>
          <w:rFonts w:ascii="Times New Roman" w:hAnsi="Times New Roman" w:cs="Times New Roman"/>
          <w:sz w:val="28"/>
          <w:szCs w:val="28"/>
        </w:rPr>
        <w:t>.</w:t>
      </w:r>
    </w:p>
    <w:p w14:paraId="4F56B599" w14:textId="19F9F145" w:rsidR="00C04FF3" w:rsidRPr="00C04FF3" w:rsidRDefault="00C04FF3" w:rsidP="00C04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04FF3">
        <w:rPr>
          <w:rFonts w:ascii="Times New Roman" w:hAnsi="Times New Roman" w:cs="Times New Roman"/>
          <w:sz w:val="28"/>
          <w:szCs w:val="28"/>
        </w:rPr>
        <w:t xml:space="preserve">Dosya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içeriğini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okuyan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"char* </w:t>
      </w:r>
      <w:proofErr w:type="spellStart"/>
      <w:proofErr w:type="gramStart"/>
      <w:r w:rsidRPr="00C04FF3">
        <w:rPr>
          <w:rFonts w:ascii="Times New Roman" w:hAnsi="Times New Roman" w:cs="Times New Roman"/>
          <w:sz w:val="28"/>
          <w:szCs w:val="28"/>
        </w:rPr>
        <w:t>getFileContents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FF3">
        <w:rPr>
          <w:rFonts w:ascii="Times New Roman" w:hAnsi="Times New Roman" w:cs="Times New Roman"/>
          <w:sz w:val="28"/>
          <w:szCs w:val="28"/>
        </w:rPr>
        <w:t xml:space="preserve">const char*, long)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" O(n)'dir. Bunun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dosyanın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tamamını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okumak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fonksiyonunun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dosyadaki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karakterlere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sırayla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erişim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yapmasıdır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Eğer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dosya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uzunluğu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işlemi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doğrudan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dosyanın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büyüklüğüne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bağlıdır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.</w:t>
      </w:r>
    </w:p>
    <w:p w14:paraId="1EC33B46" w14:textId="1069A276" w:rsidR="00C04FF3" w:rsidRPr="00C04FF3" w:rsidRDefault="00C04FF3" w:rsidP="00C04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boyutunu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belirleyen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"int </w:t>
      </w:r>
      <w:proofErr w:type="spellStart"/>
      <w:proofErr w:type="gramStart"/>
      <w:r w:rsidRPr="00C04FF3">
        <w:rPr>
          <w:rFonts w:ascii="Times New Roman" w:hAnsi="Times New Roman" w:cs="Times New Roman"/>
          <w:sz w:val="28"/>
          <w:szCs w:val="28"/>
        </w:rPr>
        <w:t>determineHashmapSize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FF3">
        <w:rPr>
          <w:rFonts w:ascii="Times New Roman" w:hAnsi="Times New Roman" w:cs="Times New Roman"/>
          <w:sz w:val="28"/>
          <w:szCs w:val="28"/>
        </w:rPr>
        <w:t xml:space="preserve">char*, long, int)"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O(n)'dir. Bunun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içeriğinde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karakterlerin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taranarak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değişkenlerin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belirlenmesi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sayılmasıdır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Koddaki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sırasıyla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Bununla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birlikte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sonrasında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sayıyı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belirlemek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ek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hesaplama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gerektirir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n her zaman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baskın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.</w:t>
      </w:r>
    </w:p>
    <w:p w14:paraId="33F8C8EB" w14:textId="15B54347" w:rsidR="00C04FF3" w:rsidRPr="00C04FF3" w:rsidRDefault="00C04FF3" w:rsidP="00C04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04FF3">
        <w:rPr>
          <w:rFonts w:ascii="Times New Roman" w:hAnsi="Times New Roman" w:cs="Times New Roman"/>
          <w:sz w:val="28"/>
          <w:szCs w:val="28"/>
        </w:rPr>
        <w:t xml:space="preserve">Hashing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"int </w:t>
      </w:r>
      <w:proofErr w:type="gramStart"/>
      <w:r w:rsidRPr="00C04FF3">
        <w:rPr>
          <w:rFonts w:ascii="Times New Roman" w:hAnsi="Times New Roman" w:cs="Times New Roman"/>
          <w:sz w:val="28"/>
          <w:szCs w:val="28"/>
        </w:rPr>
        <w:t>hash(</w:t>
      </w:r>
      <w:proofErr w:type="spellStart"/>
      <w:proofErr w:type="gramEnd"/>
      <w:r w:rsidRPr="00C04FF3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*, char*, int*)" O(m)'dir. Bunun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verilen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anahtarın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uzunluğu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m (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string'in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uzunluğu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karakterin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sırayla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işlenmesi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gerektiğidir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sırasında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hornerKey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hesaplanarak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oluşturulur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sadece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anahtar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uzunluğuna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bağlı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olduğu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sabit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tablosu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boyutuyla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değişmez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.</w:t>
      </w:r>
    </w:p>
    <w:p w14:paraId="7BE74D36" w14:textId="3572809C" w:rsidR="004F25B1" w:rsidRDefault="00C04FF3" w:rsidP="00C04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Hashmap'e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değişken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ekleyen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"void </w:t>
      </w:r>
      <w:proofErr w:type="spellStart"/>
      <w:proofErr w:type="gramStart"/>
      <w:r w:rsidRPr="00C04FF3">
        <w:rPr>
          <w:rFonts w:ascii="Times New Roman" w:hAnsi="Times New Roman" w:cs="Times New Roman"/>
          <w:sz w:val="28"/>
          <w:szCs w:val="28"/>
        </w:rPr>
        <w:t>hashmapInsert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4FF3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*, char*, char*)"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worst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case'de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O(n) best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case'de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Bunun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double hashing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kullanılarak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çakışmalarının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etkili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çözülmesidir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kötü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durumda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çok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fazla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çakışma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varsa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karmaşıklık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C04FF3">
        <w:rPr>
          <w:rFonts w:ascii="Times New Roman" w:hAnsi="Times New Roman" w:cs="Times New Roman"/>
          <w:sz w:val="28"/>
          <w:szCs w:val="28"/>
        </w:rPr>
        <w:t>olabilir</w:t>
      </w:r>
      <w:proofErr w:type="spellEnd"/>
      <w:r w:rsidRPr="00C04FF3">
        <w:rPr>
          <w:rFonts w:ascii="Times New Roman" w:hAnsi="Times New Roman" w:cs="Times New Roman"/>
          <w:sz w:val="28"/>
          <w:szCs w:val="28"/>
        </w:rPr>
        <w:t>.</w:t>
      </w:r>
    </w:p>
    <w:p w14:paraId="52CD42DF" w14:textId="04BCBEC9" w:rsidR="004F25B1" w:rsidRDefault="004F25B1" w:rsidP="001418B5">
      <w:pPr>
        <w:rPr>
          <w:rFonts w:ascii="Times New Roman" w:hAnsi="Times New Roman" w:cs="Times New Roman"/>
          <w:sz w:val="28"/>
          <w:szCs w:val="28"/>
        </w:rPr>
      </w:pPr>
    </w:p>
    <w:p w14:paraId="6570A431" w14:textId="77777777" w:rsidR="00E13A4D" w:rsidRDefault="00E13A4D" w:rsidP="001418B5">
      <w:pPr>
        <w:rPr>
          <w:rFonts w:ascii="Times New Roman" w:hAnsi="Times New Roman" w:cs="Times New Roman"/>
          <w:sz w:val="28"/>
          <w:szCs w:val="28"/>
        </w:rPr>
      </w:pPr>
    </w:p>
    <w:p w14:paraId="4EF9CF72" w14:textId="67918406" w:rsidR="00E13A4D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4C88262B" w14:textId="1BB39B61" w:rsidR="00227FDA" w:rsidRDefault="00227FDA" w:rsidP="00227F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03634" wp14:editId="6B100B35">
            <wp:extent cx="3077155" cy="3692591"/>
            <wp:effectExtent l="0" t="0" r="9525" b="3175"/>
            <wp:docPr id="14570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27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777" cy="37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F2" w14:textId="77777777" w:rsidR="00227FDA" w:rsidRDefault="00227FDA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62671" w14:textId="0D6F0744" w:rsidR="00E13A4D" w:rsidRDefault="00227FDA" w:rsidP="00227FDA">
      <w:pPr>
        <w:jc w:val="center"/>
        <w:rPr>
          <w:noProof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1A4C0" wp14:editId="4649848E">
            <wp:extent cx="3849495" cy="3689405"/>
            <wp:effectExtent l="0" t="0" r="0" b="6350"/>
            <wp:docPr id="4982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1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258" cy="37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075" w14:textId="777680B6" w:rsidR="00227FDA" w:rsidRPr="00227FDA" w:rsidRDefault="00227FDA" w:rsidP="00E13A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4AB20" wp14:editId="37959868">
            <wp:extent cx="4217469" cy="3267986"/>
            <wp:effectExtent l="0" t="0" r="0" b="8890"/>
            <wp:docPr id="13445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9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902" cy="32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03F" w14:textId="6C2BA389" w:rsidR="00227FDA" w:rsidRDefault="00227FDA" w:rsidP="00227FDA">
      <w:pPr>
        <w:rPr>
          <w:rFonts w:ascii="Times New Roman" w:hAnsi="Times New Roman" w:cs="Times New Roman"/>
          <w:sz w:val="28"/>
          <w:szCs w:val="28"/>
        </w:rPr>
      </w:pPr>
    </w:p>
    <w:p w14:paraId="04859F69" w14:textId="38270EDE" w:rsidR="00227FDA" w:rsidRDefault="00227FDA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221E8" wp14:editId="00649C9F">
            <wp:extent cx="5928428" cy="1995778"/>
            <wp:effectExtent l="0" t="0" r="0" b="5080"/>
            <wp:docPr id="17557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90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602" cy="19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43D1" w14:textId="77777777" w:rsidR="00227FDA" w:rsidRDefault="00227FDA" w:rsidP="00227FDA">
      <w:pPr>
        <w:rPr>
          <w:rFonts w:ascii="Times New Roman" w:hAnsi="Times New Roman" w:cs="Times New Roman"/>
          <w:sz w:val="28"/>
          <w:szCs w:val="28"/>
        </w:rPr>
      </w:pPr>
    </w:p>
    <w:p w14:paraId="1E2AD8C9" w14:textId="52CAA623" w:rsidR="00227FDA" w:rsidRDefault="00227FDA" w:rsidP="00227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6A408" wp14:editId="0AB0E460">
            <wp:extent cx="5943600" cy="1101725"/>
            <wp:effectExtent l="0" t="0" r="0" b="3175"/>
            <wp:docPr id="2752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4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A83" w14:textId="77777777" w:rsidR="00227FDA" w:rsidRDefault="00227FDA" w:rsidP="00227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962C6" w14:textId="09875988" w:rsidR="00227FDA" w:rsidRDefault="00227FDA" w:rsidP="00227FDA">
      <w:pPr>
        <w:rPr>
          <w:rFonts w:ascii="Times New Roman" w:hAnsi="Times New Roman" w:cs="Times New Roman"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25DAC" wp14:editId="6459597B">
            <wp:extent cx="5943600" cy="848360"/>
            <wp:effectExtent l="0" t="0" r="0" b="8890"/>
            <wp:docPr id="204904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4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288" w14:textId="77777777" w:rsidR="00227FDA" w:rsidRDefault="00227FDA" w:rsidP="00227FDA">
      <w:pPr>
        <w:rPr>
          <w:rFonts w:ascii="Times New Roman" w:hAnsi="Times New Roman" w:cs="Times New Roman"/>
          <w:sz w:val="28"/>
          <w:szCs w:val="28"/>
        </w:rPr>
      </w:pPr>
    </w:p>
    <w:p w14:paraId="4A899C18" w14:textId="71A46033" w:rsidR="00227FDA" w:rsidRDefault="00227FDA" w:rsidP="00227FDA">
      <w:pPr>
        <w:rPr>
          <w:rFonts w:ascii="Times New Roman" w:hAnsi="Times New Roman" w:cs="Times New Roman"/>
          <w:sz w:val="28"/>
          <w:szCs w:val="28"/>
        </w:rPr>
      </w:pPr>
      <w:r w:rsidRPr="00227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B7BAA" wp14:editId="6685392F">
            <wp:extent cx="5943600" cy="836295"/>
            <wp:effectExtent l="0" t="0" r="0" b="1905"/>
            <wp:docPr id="16732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214" w14:textId="77777777" w:rsidR="008B7F0B" w:rsidRDefault="008B7F0B" w:rsidP="00227FDA">
      <w:pPr>
        <w:rPr>
          <w:rFonts w:ascii="Times New Roman" w:hAnsi="Times New Roman" w:cs="Times New Roman"/>
          <w:sz w:val="28"/>
          <w:szCs w:val="28"/>
        </w:rPr>
      </w:pPr>
    </w:p>
    <w:p w14:paraId="1553308C" w14:textId="6DA84563" w:rsidR="008B7F0B" w:rsidRDefault="008B7F0B" w:rsidP="00227FDA">
      <w:pPr>
        <w:rPr>
          <w:rFonts w:ascii="Times New Roman" w:hAnsi="Times New Roman" w:cs="Times New Roman"/>
          <w:sz w:val="28"/>
          <w:szCs w:val="28"/>
        </w:rPr>
      </w:pPr>
      <w:r w:rsidRPr="008B7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AE9B6" wp14:editId="51A39634">
            <wp:extent cx="5943600" cy="3289300"/>
            <wp:effectExtent l="0" t="0" r="0" b="6350"/>
            <wp:docPr id="122656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65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6361" w14:textId="77777777" w:rsidR="008B7F0B" w:rsidRDefault="008B7F0B" w:rsidP="00227FDA">
      <w:pPr>
        <w:rPr>
          <w:rFonts w:ascii="Times New Roman" w:hAnsi="Times New Roman" w:cs="Times New Roman"/>
          <w:sz w:val="28"/>
          <w:szCs w:val="28"/>
        </w:rPr>
      </w:pPr>
    </w:p>
    <w:p w14:paraId="2B19778F" w14:textId="7F86148F" w:rsidR="008B7F0B" w:rsidRDefault="008B7F0B" w:rsidP="00227FDA">
      <w:pPr>
        <w:rPr>
          <w:rFonts w:ascii="Times New Roman" w:hAnsi="Times New Roman" w:cs="Times New Roman"/>
          <w:sz w:val="28"/>
          <w:szCs w:val="28"/>
        </w:rPr>
      </w:pPr>
      <w:r w:rsidRPr="008B7F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FA82F" wp14:editId="431E532A">
            <wp:extent cx="5943600" cy="3199765"/>
            <wp:effectExtent l="0" t="0" r="0" b="635"/>
            <wp:docPr id="148152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7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D58" w14:textId="77777777" w:rsidR="008B7F0B" w:rsidRDefault="008B7F0B" w:rsidP="00227FDA">
      <w:pPr>
        <w:rPr>
          <w:rFonts w:ascii="Times New Roman" w:hAnsi="Times New Roman" w:cs="Times New Roman"/>
          <w:sz w:val="28"/>
          <w:szCs w:val="28"/>
        </w:rPr>
      </w:pPr>
    </w:p>
    <w:p w14:paraId="32310CBC" w14:textId="40CC8EF0" w:rsidR="008B7F0B" w:rsidRPr="00E13A4D" w:rsidRDefault="008B7F0B" w:rsidP="00227FDA">
      <w:pPr>
        <w:rPr>
          <w:rFonts w:ascii="Times New Roman" w:hAnsi="Times New Roman" w:cs="Times New Roman"/>
          <w:sz w:val="28"/>
          <w:szCs w:val="28"/>
        </w:rPr>
      </w:pPr>
      <w:r w:rsidRPr="008B7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4526D" wp14:editId="02C197A7">
            <wp:extent cx="5943600" cy="4182110"/>
            <wp:effectExtent l="0" t="0" r="0" b="8890"/>
            <wp:docPr id="81287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79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0B" w:rsidRPr="00E1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05131" w14:textId="77777777" w:rsidR="00A029E8" w:rsidRDefault="00A029E8" w:rsidP="00E932F0">
      <w:pPr>
        <w:spacing w:after="0" w:line="240" w:lineRule="auto"/>
      </w:pPr>
      <w:r>
        <w:separator/>
      </w:r>
    </w:p>
  </w:endnote>
  <w:endnote w:type="continuationSeparator" w:id="0">
    <w:p w14:paraId="3C58CE5B" w14:textId="77777777" w:rsidR="00A029E8" w:rsidRDefault="00A029E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708D" w14:textId="77777777" w:rsidR="00A029E8" w:rsidRDefault="00A029E8" w:rsidP="00E932F0">
      <w:pPr>
        <w:spacing w:after="0" w:line="240" w:lineRule="auto"/>
      </w:pPr>
      <w:r>
        <w:separator/>
      </w:r>
    </w:p>
  </w:footnote>
  <w:footnote w:type="continuationSeparator" w:id="0">
    <w:p w14:paraId="29424C54" w14:textId="77777777" w:rsidR="00A029E8" w:rsidRDefault="00A029E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25416"/>
    <w:multiLevelType w:val="hybridMultilevel"/>
    <w:tmpl w:val="C1B86A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7"/>
  </w:num>
  <w:num w:numId="2" w16cid:durableId="1679651841">
    <w:abstractNumId w:val="4"/>
  </w:num>
  <w:num w:numId="3" w16cid:durableId="1654602431">
    <w:abstractNumId w:val="1"/>
  </w:num>
  <w:num w:numId="4" w16cid:durableId="958342057">
    <w:abstractNumId w:val="5"/>
  </w:num>
  <w:num w:numId="5" w16cid:durableId="1364211088">
    <w:abstractNumId w:val="3"/>
  </w:num>
  <w:num w:numId="6" w16cid:durableId="376856000">
    <w:abstractNumId w:val="6"/>
  </w:num>
  <w:num w:numId="7" w16cid:durableId="363866506">
    <w:abstractNumId w:val="0"/>
  </w:num>
  <w:num w:numId="8" w16cid:durableId="50856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27FDA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A72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5B1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3620F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0237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2E69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B7F0B"/>
    <w:rsid w:val="008C1484"/>
    <w:rsid w:val="008C65FE"/>
    <w:rsid w:val="008C6F70"/>
    <w:rsid w:val="008C78FB"/>
    <w:rsid w:val="008C7A69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4FF3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88E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D74E0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3A4D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4425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0DCE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youtu.be/fLAY6pMXlg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1100</cp:revision>
  <cp:lastPrinted>2019-10-19T14:34:00Z</cp:lastPrinted>
  <dcterms:created xsi:type="dcterms:W3CDTF">2018-03-29T20:51:00Z</dcterms:created>
  <dcterms:modified xsi:type="dcterms:W3CDTF">2024-12-10T16:10:00Z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