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Y="1696"/>
        <w:tblW w:w="106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"/>
        <w:gridCol w:w="1960"/>
        <w:gridCol w:w="8681"/>
      </w:tblGrid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5"/>
                <w:sz w:val="20"/>
              </w:rPr>
              <w:t>Dersin</w:t>
            </w:r>
            <w:r>
              <w:rPr>
                <w:rFonts w:ascii="Tahoma" w:hAnsi="Tahoma"/>
                <w:b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Kodu</w:t>
            </w:r>
            <w:r>
              <w:rPr>
                <w:rFonts w:ascii="Tahoma" w:hAnsi="Tahoma"/>
                <w:b/>
                <w:color w:val="1F1E34"/>
                <w:spacing w:val="-18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ve</w:t>
            </w:r>
            <w:r>
              <w:rPr>
                <w:rFonts w:ascii="Tahoma" w:hAnsi="Tahoma"/>
                <w:b/>
                <w:color w:val="1F1E34"/>
                <w:spacing w:val="-12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5"/>
                <w:w w:val="85"/>
                <w:sz w:val="20"/>
              </w:rPr>
              <w:t>Adı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50FAF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 w:rsidRPr="00D50FAF">
              <w:rPr>
                <w:rFonts w:ascii="Tahoma" w:hAnsi="Tahoma"/>
                <w:b/>
                <w:color w:val="1F1E34"/>
                <w:w w:val="85"/>
                <w:sz w:val="20"/>
              </w:rPr>
              <w:t>BPR216053</w:t>
            </w:r>
            <w:r w:rsidR="00D61AF1">
              <w:rPr>
                <w:rFonts w:ascii="Tahoma" w:hAnsi="Tahoma"/>
                <w:b/>
                <w:color w:val="1F1E34"/>
                <w:spacing w:val="-20"/>
                <w:w w:val="85"/>
                <w:sz w:val="20"/>
              </w:rPr>
              <w:t xml:space="preserve"> </w:t>
            </w:r>
            <w:r w:rsidR="00D61AF1">
              <w:rPr>
                <w:rFonts w:ascii="Tahoma" w:hAnsi="Tahoma"/>
                <w:b/>
                <w:color w:val="1F1E34"/>
                <w:w w:val="85"/>
                <w:sz w:val="20"/>
              </w:rPr>
              <w:t>-</w:t>
            </w:r>
            <w:r w:rsidR="00D61AF1">
              <w:rPr>
                <w:rFonts w:ascii="Tahoma" w:hAnsi="Tahoma"/>
                <w:b/>
                <w:color w:val="1F1E34"/>
                <w:spacing w:val="-18"/>
                <w:w w:val="85"/>
                <w:sz w:val="20"/>
              </w:rPr>
              <w:t xml:space="preserve"> </w:t>
            </w:r>
            <w:r w:rsidRPr="00D50FAF">
              <w:rPr>
                <w:rFonts w:ascii="Tahoma" w:hAnsi="Tahoma"/>
                <w:b/>
                <w:color w:val="1F1E34"/>
                <w:w w:val="85"/>
                <w:sz w:val="20"/>
              </w:rPr>
              <w:t>YAZILIM GELİŞTİRME ORTAM VE ARAÇLARI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spacing w:val="2"/>
                <w:w w:val="80"/>
                <w:sz w:val="20"/>
              </w:rPr>
              <w:t>Ders</w:t>
            </w:r>
            <w:r>
              <w:rPr>
                <w:rFonts w:ascii="Tahoma"/>
                <w:b/>
                <w:color w:val="1F1E34"/>
                <w:spacing w:val="18"/>
                <w:w w:val="80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spacing w:val="4"/>
                <w:w w:val="80"/>
                <w:sz w:val="20"/>
              </w:rPr>
              <w:t>Saati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color w:val="1F1E34"/>
                <w:spacing w:val="2"/>
                <w:w w:val="90"/>
                <w:sz w:val="20"/>
              </w:rPr>
              <w:t>TBA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90"/>
                <w:sz w:val="20"/>
              </w:rPr>
              <w:t>Bölüm/Program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w w:val="80"/>
                <w:sz w:val="20"/>
              </w:rPr>
              <w:t xml:space="preserve">Bilgisayar  </w:t>
            </w:r>
            <w:r>
              <w:rPr>
                <w:rFonts w:ascii="Tahoma" w:hAnsi="Tahoma"/>
                <w:color w:val="1F1E34"/>
                <w:spacing w:val="2"/>
                <w:w w:val="80"/>
                <w:sz w:val="20"/>
              </w:rPr>
              <w:t>Programcılığı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spacing w:val="2"/>
                <w:w w:val="85"/>
                <w:sz w:val="20"/>
              </w:rPr>
              <w:t>Dersin</w:t>
            </w:r>
            <w:r>
              <w:rPr>
                <w:rFonts w:ascii="Tahoma"/>
                <w:b/>
                <w:color w:val="1F1E34"/>
                <w:spacing w:val="-27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w w:val="85"/>
                <w:sz w:val="20"/>
              </w:rPr>
              <w:t>Dili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spacing w:val="2"/>
                <w:w w:val="90"/>
                <w:sz w:val="20"/>
              </w:rPr>
              <w:t>Türkçe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0"/>
                <w:sz w:val="20"/>
              </w:rPr>
              <w:t>Dersin</w:t>
            </w:r>
            <w:r>
              <w:rPr>
                <w:rFonts w:ascii="Tahoma" w:hAnsi="Tahoma"/>
                <w:b/>
                <w:color w:val="1F1E34"/>
                <w:spacing w:val="17"/>
                <w:w w:val="8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5"/>
                <w:w w:val="80"/>
                <w:sz w:val="20"/>
              </w:rPr>
              <w:t>Türü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w w:val="90"/>
                <w:sz w:val="20"/>
              </w:rPr>
              <w:t>Seçmeli</w:t>
            </w:r>
          </w:p>
        </w:tc>
      </w:tr>
      <w:tr w:rsidR="00D61AF1" w:rsidTr="00D61AF1">
        <w:trPr>
          <w:trHeight w:hRule="exact" w:val="313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w w:val="80"/>
                <w:sz w:val="20"/>
              </w:rPr>
              <w:t>Dersi</w:t>
            </w:r>
            <w:r>
              <w:rPr>
                <w:rFonts w:ascii="Tahoma"/>
                <w:b/>
                <w:color w:val="1F1E34"/>
                <w:spacing w:val="33"/>
                <w:w w:val="80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spacing w:val="4"/>
                <w:w w:val="80"/>
                <w:sz w:val="20"/>
              </w:rPr>
              <w:t>Verenler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spacing w:val="4"/>
                <w:w w:val="85"/>
                <w:sz w:val="20"/>
              </w:rPr>
              <w:t>Özkan SARI</w:t>
            </w:r>
          </w:p>
        </w:tc>
      </w:tr>
      <w:tr w:rsidR="00D61AF1" w:rsidTr="00D61AF1">
        <w:trPr>
          <w:trHeight w:hRule="exact" w:val="511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60" w:line="198" w:lineRule="exact"/>
              <w:ind w:left="62" w:right="130"/>
              <w:rPr>
                <w:rFonts w:ascii="Tahoma" w:hAnsi="Tahoma"/>
                <w:b/>
                <w:color w:val="1F1E34"/>
                <w:spacing w:val="-39"/>
                <w:w w:val="85"/>
                <w:sz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5"/>
                <w:sz w:val="20"/>
              </w:rPr>
              <w:t xml:space="preserve">Dersle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İlgili</w:t>
            </w:r>
            <w:r>
              <w:rPr>
                <w:rFonts w:ascii="Tahoma" w:hAnsi="Tahoma"/>
                <w:b/>
                <w:color w:val="1F1E34"/>
                <w:spacing w:val="-39"/>
                <w:w w:val="85"/>
                <w:sz w:val="20"/>
              </w:rPr>
              <w:t xml:space="preserve">  </w:t>
            </w:r>
          </w:p>
          <w:p w:rsidR="00D61AF1" w:rsidRDefault="00D61AF1" w:rsidP="00D61AF1">
            <w:pPr>
              <w:pStyle w:val="TableParagraph"/>
              <w:spacing w:before="60" w:line="198" w:lineRule="exact"/>
              <w:ind w:left="62" w:right="13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Görüşme</w:t>
            </w:r>
            <w:r>
              <w:rPr>
                <w:rFonts w:ascii="Tahoma" w:hAnsi="Tahoma"/>
                <w:b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4"/>
                <w:w w:val="90"/>
                <w:sz w:val="20"/>
              </w:rPr>
              <w:t>Saatleri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12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color w:val="1F1E34"/>
                <w:spacing w:val="2"/>
                <w:w w:val="90"/>
                <w:sz w:val="20"/>
              </w:rPr>
              <w:t>TBA</w:t>
            </w:r>
          </w:p>
        </w:tc>
      </w:tr>
      <w:tr w:rsidR="00D61AF1" w:rsidTr="00D61AF1">
        <w:trPr>
          <w:trHeight w:hRule="exact" w:val="709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  <w:p w:rsidR="00D61AF1" w:rsidRDefault="00D61AF1" w:rsidP="00D61AF1">
            <w:pPr>
              <w:pStyle w:val="TableParagraph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0"/>
                <w:sz w:val="20"/>
              </w:rPr>
              <w:t>Dersin</w:t>
            </w:r>
            <w:r>
              <w:rPr>
                <w:rFonts w:ascii="Tahoma" w:hAnsi="Tahoma"/>
                <w:b/>
                <w:color w:val="1F1E34"/>
                <w:spacing w:val="24"/>
                <w:w w:val="8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3"/>
                <w:w w:val="80"/>
                <w:sz w:val="20"/>
              </w:rPr>
              <w:t>Amacı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50FAF" w:rsidP="00D50FAF">
            <w:pPr>
              <w:pStyle w:val="TableParagraph"/>
              <w:spacing w:before="60" w:line="198" w:lineRule="exact"/>
              <w:ind w:left="62" w:right="511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 w:rsidRPr="00D50FAF">
              <w:rPr>
                <w:rFonts w:ascii="Tahoma" w:hAnsi="Tahoma"/>
                <w:color w:val="1F1E34"/>
                <w:w w:val="85"/>
                <w:sz w:val="20"/>
              </w:rPr>
              <w:t>Bu ders yazılım mühendisliği kavram ve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 xml:space="preserve"> prensiplerini, yazılım süreçlerini</w:t>
            </w:r>
            <w:r w:rsidRPr="00D50FAF">
              <w:rPr>
                <w:rFonts w:ascii="Tahoma" w:hAnsi="Tahoma"/>
                <w:color w:val="1F1E34"/>
                <w:w w:val="85"/>
                <w:sz w:val="20"/>
              </w:rPr>
              <w:t xml:space="preserve">,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 xml:space="preserve">yazılım kalitesini, </w:t>
            </w:r>
            <w:r w:rsidRPr="00D50FAF">
              <w:rPr>
                <w:rFonts w:ascii="Tahoma" w:hAnsi="Tahoma"/>
                <w:color w:val="1F1E34"/>
                <w:w w:val="85"/>
                <w:sz w:val="20"/>
              </w:rPr>
              <w:t>yazılım geliştirme yöntemlerini, sistem modelleme için UML kullanımını tanıtmayı hedefler.</w:t>
            </w:r>
          </w:p>
        </w:tc>
      </w:tr>
      <w:tr w:rsidR="00D61AF1" w:rsidTr="00550047">
        <w:trPr>
          <w:trHeight w:hRule="exact" w:val="3844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D61AF1" w:rsidRDefault="00D61AF1" w:rsidP="00D61AF1">
            <w:pPr>
              <w:pStyle w:val="TableParagraph"/>
              <w:spacing w:line="198" w:lineRule="exact"/>
              <w:ind w:left="62" w:right="161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 xml:space="preserve">Öğrenme </w:t>
            </w:r>
            <w:r>
              <w:rPr>
                <w:rFonts w:ascii="Tahoma" w:hAnsi="Tahoma"/>
                <w:b/>
                <w:color w:val="1F1E34"/>
                <w:spacing w:val="4"/>
                <w:w w:val="85"/>
                <w:sz w:val="20"/>
              </w:rPr>
              <w:t>Çıktıları</w:t>
            </w:r>
            <w:r>
              <w:rPr>
                <w:rFonts w:ascii="Tahoma" w:hAnsi="Tahoma"/>
                <w:b/>
                <w:color w:val="1F1E34"/>
                <w:spacing w:val="-40"/>
                <w:w w:val="85"/>
                <w:sz w:val="20"/>
              </w:rPr>
              <w:t xml:space="preserve"> 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ve</w:t>
            </w:r>
            <w:r>
              <w:rPr>
                <w:rFonts w:ascii="Tahoma" w:hAnsi="Tahoma"/>
                <w:b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6"/>
                <w:w w:val="80"/>
                <w:sz w:val="20"/>
              </w:rPr>
              <w:t>Alt</w:t>
            </w:r>
            <w:r>
              <w:rPr>
                <w:rFonts w:ascii="Tahoma" w:hAnsi="Tahoma"/>
                <w:b/>
                <w:color w:val="1F1E34"/>
                <w:spacing w:val="25"/>
                <w:w w:val="8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3"/>
                <w:w w:val="80"/>
                <w:sz w:val="20"/>
              </w:rPr>
              <w:t>Beceriler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8" w:line="220" w:lineRule="exact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color w:val="1F1E34"/>
                <w:w w:val="85"/>
                <w:sz w:val="20"/>
              </w:rPr>
              <w:t>Bu</w:t>
            </w:r>
            <w:r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dersin</w:t>
            </w:r>
            <w:r>
              <w:rPr>
                <w:rFonts w:ascii="Tahoma" w:hAnsi="Tahoma"/>
                <w:color w:val="1F1E34"/>
                <w:spacing w:val="-20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sonunda</w:t>
            </w:r>
            <w:r>
              <w:rPr>
                <w:rFonts w:ascii="Tahoma" w:hAnsi="Tahoma"/>
                <w:color w:val="1F1E34"/>
                <w:spacing w:val="-24"/>
                <w:w w:val="85"/>
                <w:sz w:val="20"/>
              </w:rPr>
              <w:t xml:space="preserve"> </w:t>
            </w:r>
            <w:r w:rsidR="00D50FAF">
              <w:rPr>
                <w:rFonts w:ascii="Tahoma" w:hAnsi="Tahoma"/>
                <w:color w:val="1F1E34"/>
                <w:w w:val="85"/>
                <w:sz w:val="20"/>
              </w:rPr>
              <w:t xml:space="preserve">öğrenci </w:t>
            </w:r>
          </w:p>
          <w:p w:rsid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S</w:t>
            </w:r>
            <w:r w:rsidRPr="00D50FAF"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istem mühendisliği yaklaşımının önemini kavrayabilme </w:t>
            </w:r>
          </w:p>
          <w:p w:rsidR="00D61AF1" w:rsidRP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50FAF">
              <w:rPr>
                <w:rFonts w:ascii="Tahoma" w:hAnsi="Tahoma"/>
                <w:color w:val="1F1E34"/>
                <w:spacing w:val="2"/>
                <w:w w:val="85"/>
                <w:sz w:val="20"/>
              </w:rPr>
              <w:t>Yazılım mühendisliğinin temel kavram ve prensiplerini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 öğrenme</w:t>
            </w:r>
          </w:p>
          <w:p w:rsidR="00D50FAF" w:rsidRP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50FAF">
              <w:rPr>
                <w:rFonts w:ascii="Tahoma" w:hAnsi="Tahoma"/>
                <w:color w:val="1F1E34"/>
                <w:spacing w:val="2"/>
                <w:w w:val="85"/>
                <w:sz w:val="20"/>
              </w:rPr>
              <w:t>Yazılım mühendisliği terminolojisi ve kavramlarını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 öğrenme</w:t>
            </w:r>
          </w:p>
          <w:p w:rsidR="00D50FAF" w:rsidRP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50FAF">
              <w:rPr>
                <w:rFonts w:ascii="Tahoma" w:hAnsi="Tahoma"/>
                <w:color w:val="1F1E34"/>
                <w:spacing w:val="2"/>
                <w:w w:val="85"/>
                <w:sz w:val="20"/>
              </w:rPr>
              <w:t>Yazılım geliştirme süreçlerini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 öğrenme</w:t>
            </w:r>
          </w:p>
          <w:p w:rsidR="00D50FAF" w:rsidRP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50FAF">
              <w:rPr>
                <w:rFonts w:ascii="Tahoma" w:hAnsi="Tahoma"/>
                <w:color w:val="1F1E34"/>
                <w:spacing w:val="2"/>
                <w:w w:val="85"/>
                <w:sz w:val="20"/>
              </w:rPr>
              <w:t>Yazılım mimarisi kavramlarını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 öğrenme</w:t>
            </w:r>
          </w:p>
          <w:p w:rsidR="00D50FAF" w:rsidRP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50FAF">
              <w:rPr>
                <w:rFonts w:ascii="Tahoma" w:hAnsi="Tahoma"/>
                <w:color w:val="1F1E34"/>
                <w:spacing w:val="2"/>
                <w:w w:val="85"/>
                <w:sz w:val="20"/>
              </w:rPr>
              <w:t>Yazılım kalitesi kavramlarını ve tekniklerini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 öğrenme</w:t>
            </w:r>
          </w:p>
          <w:p w:rsidR="00D50FAF" w:rsidRP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50FAF">
              <w:rPr>
                <w:rFonts w:ascii="Tahoma" w:hAnsi="Tahoma"/>
                <w:color w:val="1F1E34"/>
                <w:spacing w:val="2"/>
                <w:w w:val="85"/>
                <w:sz w:val="20"/>
              </w:rPr>
              <w:t>Yazılım geliştirme teknik ve metodolojilerini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 öğrenme</w:t>
            </w:r>
          </w:p>
          <w:p w:rsidR="00D50FAF" w:rsidRP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50FAF">
              <w:rPr>
                <w:rFonts w:ascii="Tahoma" w:hAnsi="Tahoma"/>
                <w:color w:val="1F1E34"/>
                <w:spacing w:val="2"/>
                <w:w w:val="85"/>
                <w:sz w:val="20"/>
              </w:rPr>
              <w:t>Çeşitli yazılım geliştirme araçlarını ve tekniklerini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 öğrenme</w:t>
            </w:r>
          </w:p>
          <w:p w:rsid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 w:rsidRPr="00D50FAF">
              <w:rPr>
                <w:rFonts w:ascii="Tahoma" w:hAnsi="Tahoma"/>
                <w:color w:val="1F1E34"/>
                <w:spacing w:val="2"/>
                <w:w w:val="85"/>
                <w:sz w:val="20"/>
              </w:rPr>
              <w:t>UML kullanarak temel modelleme ve tasarım yapabilmeyi</w:t>
            </w: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 xml:space="preserve"> öğrenme</w:t>
            </w:r>
          </w:p>
          <w:p w:rsidR="00D50FAF" w:rsidRPr="00D50FAF" w:rsidRDefault="00D50FAF" w:rsidP="00D50FAF">
            <w:pPr>
              <w:pStyle w:val="TableParagraph"/>
              <w:numPr>
                <w:ilvl w:val="0"/>
                <w:numId w:val="5"/>
              </w:numPr>
              <w:spacing w:before="18" w:line="220" w:lineRule="exact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  <w:r>
              <w:rPr>
                <w:rFonts w:ascii="Tahoma" w:hAnsi="Tahoma"/>
                <w:color w:val="1F1E34"/>
                <w:spacing w:val="2"/>
                <w:w w:val="85"/>
                <w:sz w:val="20"/>
              </w:rPr>
              <w:t>Çeşitli dizayn prensiplerini tanıtma</w:t>
            </w:r>
          </w:p>
          <w:p w:rsidR="00D50FAF" w:rsidRPr="00D50FAF" w:rsidRDefault="00D50FAF" w:rsidP="00D50FAF">
            <w:pPr>
              <w:pStyle w:val="TableParagraph"/>
              <w:spacing w:before="18" w:line="220" w:lineRule="exact"/>
              <w:ind w:left="124"/>
              <w:rPr>
                <w:rFonts w:ascii="Tahoma" w:hAnsi="Tahoma"/>
                <w:color w:val="1F1E34"/>
                <w:spacing w:val="2"/>
                <w:w w:val="85"/>
                <w:sz w:val="20"/>
              </w:rPr>
            </w:pPr>
          </w:p>
          <w:p w:rsidR="00D50FAF" w:rsidRDefault="00D50FAF" w:rsidP="00D50FAF">
            <w:pPr>
              <w:pStyle w:val="TableParagraph"/>
              <w:spacing w:before="18" w:line="220" w:lineRule="exact"/>
              <w:ind w:left="124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61AF1" w:rsidTr="00884637">
        <w:trPr>
          <w:trHeight w:hRule="exact" w:val="901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  <w:p w:rsidR="00D61AF1" w:rsidRDefault="00D61AF1" w:rsidP="00D61AF1">
            <w:pPr>
              <w:pStyle w:val="TableParagraph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spacing w:val="3"/>
                <w:w w:val="80"/>
                <w:sz w:val="20"/>
              </w:rPr>
              <w:t>Genel</w:t>
            </w:r>
            <w:r>
              <w:rPr>
                <w:rFonts w:ascii="Tahoma"/>
                <w:b/>
                <w:color w:val="1F1E34"/>
                <w:spacing w:val="35"/>
                <w:w w:val="80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spacing w:val="4"/>
                <w:w w:val="80"/>
                <w:sz w:val="20"/>
              </w:rPr>
              <w:t>Yeterlilikler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960D0B" w:rsidRDefault="00960D0B" w:rsidP="00D50FAF">
            <w:pPr>
              <w:pStyle w:val="TableParagraph"/>
              <w:spacing w:before="60" w:line="198" w:lineRule="exact"/>
              <w:ind w:left="62" w:right="923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Yazılım Geliştirme ve ilgili kavramlara hakimiyet kazanma.</w:t>
            </w:r>
          </w:p>
          <w:p w:rsidR="00D61AF1" w:rsidRDefault="00960D0B" w:rsidP="00D50FAF">
            <w:pPr>
              <w:pStyle w:val="TableParagraph"/>
              <w:spacing w:before="60" w:line="198" w:lineRule="exact"/>
              <w:ind w:left="62" w:right="923"/>
              <w:rPr>
                <w:rFonts w:ascii="Tahoma" w:eastAsia="Tahoma" w:hAnsi="Tahoma" w:cs="Tahoma"/>
                <w:sz w:val="20"/>
                <w:szCs w:val="20"/>
              </w:rPr>
            </w:pPr>
            <w:bookmarkStart w:id="0" w:name="_GoBack"/>
            <w:bookmarkEnd w:id="0"/>
            <w:r>
              <w:rPr>
                <w:rFonts w:ascii="Tahoma" w:eastAsia="Tahoma" w:hAnsi="Tahoma" w:cs="Tahoma"/>
                <w:sz w:val="20"/>
                <w:szCs w:val="20"/>
              </w:rPr>
              <w:t>UML, Git, ArgoUML, Eclipse, SonarQube, Junit, Jenkins vb bir çok yazılım aracını öğrenme.</w:t>
            </w:r>
          </w:p>
        </w:tc>
      </w:tr>
      <w:tr w:rsidR="00D61AF1" w:rsidTr="00D61AF1">
        <w:trPr>
          <w:trHeight w:hRule="exact" w:val="2887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  <w:p w:rsidR="00D61AF1" w:rsidRDefault="00D61AF1" w:rsidP="00D61AF1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D61AF1" w:rsidRDefault="00D61AF1" w:rsidP="00D61AF1">
            <w:pPr>
              <w:pStyle w:val="TableParagraph"/>
              <w:spacing w:line="198" w:lineRule="exact"/>
              <w:ind w:left="62" w:right="385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3"/>
                <w:w w:val="90"/>
                <w:sz w:val="20"/>
              </w:rPr>
              <w:t>Haftalara</w:t>
            </w:r>
            <w:r>
              <w:rPr>
                <w:rFonts w:ascii="Tahoma" w:hAnsi="Tahoma"/>
                <w:b/>
                <w:color w:val="1F1E34"/>
                <w:spacing w:val="-14"/>
                <w:w w:val="9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90"/>
                <w:sz w:val="20"/>
              </w:rPr>
              <w:t>Göre</w:t>
            </w:r>
            <w:r>
              <w:rPr>
                <w:rFonts w:ascii="Tahoma" w:hAnsi="Tahoma"/>
                <w:b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İşlenecek</w:t>
            </w:r>
            <w:r>
              <w:rPr>
                <w:rFonts w:ascii="Tahoma" w:hAnsi="Tahoma"/>
                <w:b/>
                <w:color w:val="1F1E34"/>
                <w:spacing w:val="-29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Konular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before="18" w:line="220" w:lineRule="exact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D50FAF" w:rsidRPr="00CA67E2">
              <w:rPr>
                <w:rFonts w:cstheme="minorHAnsi"/>
                <w:color w:val="1F1E34"/>
                <w:w w:val="80"/>
              </w:rPr>
              <w:t>Yazılım Geliştirme Kavramları</w:t>
            </w:r>
            <w:r w:rsidR="00A07C6B">
              <w:rPr>
                <w:rFonts w:cstheme="minorHAnsi"/>
                <w:color w:val="1F1E34"/>
                <w:w w:val="80"/>
              </w:rPr>
              <w:t xml:space="preserve"> ve Tümleşik Geliştirme Ortamı Kullanımı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4264BF">
              <w:rPr>
                <w:rFonts w:cstheme="minorHAnsi"/>
                <w:color w:val="1F1E34"/>
                <w:w w:val="80"/>
              </w:rPr>
              <w:t>Konfigürasyon Yönetim Sİstemlerine Giriş ve Git Kullanımı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4264BF" w:rsidRPr="00CA67E2">
              <w:rPr>
                <w:rFonts w:cstheme="minorHAnsi"/>
                <w:color w:val="1F1E34"/>
                <w:w w:val="80"/>
              </w:rPr>
              <w:t xml:space="preserve"> </w:t>
            </w:r>
            <w:r w:rsidR="00960D0B">
              <w:rPr>
                <w:rFonts w:cstheme="minorHAnsi"/>
                <w:color w:val="1F1E34"/>
                <w:w w:val="80"/>
              </w:rPr>
              <w:t>Tasarım (UML) Diyagramları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CA67E2" w:rsidRPr="00CA67E2">
              <w:rPr>
                <w:rFonts w:cstheme="minorHAnsi"/>
                <w:color w:val="1F1E34"/>
                <w:w w:val="80"/>
              </w:rPr>
              <w:t xml:space="preserve"> </w:t>
            </w:r>
            <w:r w:rsidR="004264BF" w:rsidRPr="00CA67E2">
              <w:rPr>
                <w:rFonts w:cstheme="minorHAnsi"/>
                <w:color w:val="1F1E34"/>
                <w:w w:val="80"/>
              </w:rPr>
              <w:t xml:space="preserve"> </w:t>
            </w:r>
            <w:r w:rsidR="00960D0B" w:rsidRPr="00CA67E2">
              <w:rPr>
                <w:rFonts w:cstheme="minorHAnsi"/>
                <w:color w:val="1F1E34"/>
                <w:w w:val="80"/>
              </w:rPr>
              <w:t>Yazılım Geliştirme Süreç Adımları ve Modelleri</w:t>
            </w:r>
            <w:r w:rsidR="00960D0B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4264BF" w:rsidRPr="00CA67E2">
              <w:rPr>
                <w:rFonts w:cstheme="minorHAnsi"/>
                <w:color w:val="1F1E34"/>
                <w:w w:val="80"/>
              </w:rPr>
              <w:t xml:space="preserve">  </w:t>
            </w:r>
            <w:r w:rsidR="00960D0B">
              <w:rPr>
                <w:rFonts w:cstheme="minorHAnsi"/>
                <w:color w:val="1F1E34"/>
                <w:w w:val="80"/>
              </w:rPr>
              <w:t>Yazılım Sınama Teknikleri ve Birim Testler</w:t>
            </w:r>
            <w:r w:rsidR="00960D0B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4264BF" w:rsidRPr="00CA67E2">
              <w:rPr>
                <w:rFonts w:cstheme="minorHAnsi"/>
                <w:color w:val="1F1E34"/>
                <w:w w:val="80"/>
              </w:rPr>
              <w:t xml:space="preserve">  </w:t>
            </w:r>
            <w:r w:rsidR="00960D0B">
              <w:rPr>
                <w:rFonts w:cstheme="minorHAnsi"/>
                <w:color w:val="1F1E34"/>
                <w:w w:val="80"/>
              </w:rPr>
              <w:t>Yazılım SInama Araçları</w:t>
            </w:r>
            <w:r w:rsidR="00960D0B" w:rsidRPr="00CA67E2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E17052" w:rsidRPr="00CA67E2">
              <w:rPr>
                <w:rFonts w:cstheme="minorHAnsi"/>
                <w:color w:val="1F1E34"/>
                <w:w w:val="80"/>
              </w:rPr>
              <w:t xml:space="preserve"> </w:t>
            </w:r>
            <w:r w:rsidR="00960D0B" w:rsidRPr="00CA67E2">
              <w:rPr>
                <w:rFonts w:cstheme="minorHAnsi"/>
                <w:color w:val="1F1E34"/>
                <w:w w:val="80"/>
              </w:rPr>
              <w:t xml:space="preserve"> </w:t>
            </w:r>
            <w:r w:rsidR="00960D0B" w:rsidRPr="00CA67E2">
              <w:rPr>
                <w:rFonts w:cstheme="minorHAnsi"/>
                <w:color w:val="1F1E34"/>
                <w:w w:val="80"/>
              </w:rPr>
              <w:t>Gereksinim Mühendisliği</w:t>
            </w:r>
            <w:r w:rsidR="00960D0B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4264BF" w:rsidRPr="00CA67E2">
              <w:rPr>
                <w:rFonts w:cstheme="minorHAnsi"/>
                <w:color w:val="1F1E34"/>
                <w:w w:val="80"/>
              </w:rPr>
              <w:t xml:space="preserve"> </w:t>
            </w:r>
            <w:r w:rsidR="004264BF">
              <w:rPr>
                <w:rFonts w:cstheme="minorHAnsi"/>
                <w:color w:val="1F1E34"/>
                <w:w w:val="80"/>
              </w:rPr>
              <w:t xml:space="preserve"> </w:t>
            </w:r>
            <w:r w:rsidR="00960D0B">
              <w:rPr>
                <w:rFonts w:cstheme="minorHAnsi"/>
                <w:color w:val="1F1E34"/>
                <w:w w:val="80"/>
              </w:rPr>
              <w:t>Yazılım Proje Yönetimi ve Araçları</w:t>
            </w:r>
            <w:r w:rsidR="00960D0B" w:rsidRPr="00CA67E2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261"/>
              </w:tabs>
              <w:spacing w:line="198" w:lineRule="exact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 </w:t>
            </w:r>
            <w:r w:rsidR="00960D0B">
              <w:rPr>
                <w:rFonts w:cstheme="minorHAnsi"/>
                <w:color w:val="1F1E34"/>
                <w:w w:val="80"/>
              </w:rPr>
              <w:t xml:space="preserve"> </w:t>
            </w:r>
            <w:r w:rsidR="00960D0B" w:rsidRPr="00CA67E2">
              <w:rPr>
                <w:rFonts w:cstheme="minorHAnsi"/>
                <w:color w:val="1F1E34"/>
                <w:w w:val="80"/>
              </w:rPr>
              <w:t>Nesneye Yönelik Tasarım ve Çözümleme</w:t>
            </w:r>
            <w:r w:rsidR="00960D0B" w:rsidRPr="00CA67E2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198" w:lineRule="exact"/>
              <w:ind w:left="354" w:hanging="292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960D0B">
              <w:rPr>
                <w:rFonts w:cstheme="minorHAnsi"/>
                <w:color w:val="1F1E34"/>
                <w:w w:val="80"/>
              </w:rPr>
              <w:t xml:space="preserve"> </w:t>
            </w:r>
            <w:r w:rsidR="00960D0B" w:rsidRPr="00CA67E2">
              <w:rPr>
                <w:rFonts w:cstheme="minorHAnsi"/>
                <w:color w:val="1F1E34"/>
                <w:w w:val="80"/>
              </w:rPr>
              <w:t xml:space="preserve"> </w:t>
            </w:r>
            <w:r w:rsidR="00960D0B" w:rsidRPr="00CA67E2">
              <w:rPr>
                <w:rFonts w:cstheme="minorHAnsi"/>
                <w:color w:val="1F1E34"/>
                <w:w w:val="80"/>
              </w:rPr>
              <w:t>Tasarım Modelleri</w:t>
            </w:r>
            <w:r w:rsidR="00960D0B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198" w:lineRule="exact"/>
              <w:ind w:left="354" w:hanging="292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 </w:t>
            </w:r>
            <w:r w:rsidR="00E17052">
              <w:rPr>
                <w:rFonts w:cstheme="minorHAnsi"/>
                <w:color w:val="1F1E34"/>
                <w:w w:val="80"/>
              </w:rPr>
              <w:t xml:space="preserve"> </w:t>
            </w:r>
            <w:r w:rsidR="00960D0B">
              <w:rPr>
                <w:rFonts w:cstheme="minorHAnsi"/>
                <w:color w:val="1F1E34"/>
                <w:w w:val="80"/>
              </w:rPr>
              <w:t>Tasarım Modelleri Araçları</w:t>
            </w:r>
            <w:r w:rsidR="00960D0B" w:rsidRPr="00CA67E2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198" w:lineRule="exact"/>
              <w:ind w:left="354" w:hanging="292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E17052">
              <w:rPr>
                <w:rFonts w:cstheme="minorHAnsi"/>
                <w:color w:val="1F1E34"/>
                <w:w w:val="80"/>
              </w:rPr>
              <w:t xml:space="preserve"> </w:t>
            </w:r>
            <w:r w:rsidR="00960D0B">
              <w:rPr>
                <w:rFonts w:cstheme="minorHAnsi"/>
                <w:color w:val="1F1E34"/>
                <w:w w:val="80"/>
              </w:rPr>
              <w:t xml:space="preserve"> </w:t>
            </w:r>
            <w:r w:rsidR="00960D0B" w:rsidRPr="00CA67E2">
              <w:rPr>
                <w:rFonts w:cstheme="minorHAnsi"/>
                <w:color w:val="1F1E34"/>
                <w:w w:val="80"/>
              </w:rPr>
              <w:t>Tasarım Süreci ve İlkeleri</w:t>
            </w:r>
            <w:r w:rsidR="00960D0B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Pr="00CA67E2" w:rsidRDefault="00D61AF1" w:rsidP="00D61AF1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198" w:lineRule="exact"/>
              <w:ind w:left="354" w:hanging="292"/>
              <w:rPr>
                <w:rFonts w:cstheme="minorHAnsi"/>
                <w:color w:val="1F1E34"/>
                <w:w w:val="80"/>
              </w:rPr>
            </w:pPr>
            <w:r w:rsidRPr="00CA67E2">
              <w:rPr>
                <w:rFonts w:cstheme="minorHAnsi"/>
                <w:color w:val="1F1E34"/>
                <w:w w:val="80"/>
              </w:rPr>
              <w:t xml:space="preserve">Hafta: </w:t>
            </w:r>
            <w:r w:rsidR="00960D0B">
              <w:rPr>
                <w:rFonts w:cstheme="minorHAnsi"/>
                <w:color w:val="1F1E34"/>
                <w:w w:val="80"/>
              </w:rPr>
              <w:t xml:space="preserve">  </w:t>
            </w:r>
            <w:r w:rsidR="00960D0B">
              <w:rPr>
                <w:rFonts w:cstheme="minorHAnsi"/>
                <w:color w:val="1F1E34"/>
                <w:w w:val="80"/>
              </w:rPr>
              <w:t>Yazılım Kalitesi ve Yazılım Ölçütleri</w:t>
            </w:r>
            <w:r w:rsidR="00960D0B">
              <w:rPr>
                <w:rFonts w:cstheme="minorHAnsi"/>
                <w:color w:val="1F1E34"/>
                <w:w w:val="80"/>
              </w:rPr>
              <w:t xml:space="preserve"> </w:t>
            </w:r>
          </w:p>
          <w:p w:rsidR="00D61AF1" w:rsidRDefault="00D61AF1" w:rsidP="004264BF">
            <w:pPr>
              <w:pStyle w:val="TableParagraph"/>
              <w:numPr>
                <w:ilvl w:val="0"/>
                <w:numId w:val="1"/>
              </w:numPr>
              <w:tabs>
                <w:tab w:val="left" w:pos="355"/>
              </w:tabs>
              <w:spacing w:line="220" w:lineRule="exact"/>
              <w:ind w:left="354" w:hanging="292"/>
              <w:rPr>
                <w:rFonts w:ascii="Tahoma" w:eastAsia="Tahoma" w:hAnsi="Tahoma" w:cs="Tahoma"/>
                <w:sz w:val="20"/>
                <w:szCs w:val="20"/>
              </w:rPr>
            </w:pPr>
            <w:r w:rsidRPr="00CA67E2">
              <w:rPr>
                <w:rFonts w:cstheme="minorHAnsi"/>
                <w:color w:val="1F1E34"/>
                <w:w w:val="80"/>
              </w:rPr>
              <w:t>Hafta:</w:t>
            </w:r>
            <w:r w:rsidRPr="00214422">
              <w:rPr>
                <w:color w:val="1F1E34"/>
                <w:spacing w:val="-14"/>
                <w:w w:val="85"/>
              </w:rPr>
              <w:t xml:space="preserve"> </w:t>
            </w:r>
            <w:r w:rsidR="004264BF">
              <w:rPr>
                <w:rFonts w:cstheme="minorHAnsi"/>
                <w:color w:val="1F1E34"/>
                <w:w w:val="80"/>
              </w:rPr>
              <w:t xml:space="preserve">  </w:t>
            </w:r>
            <w:r w:rsidR="00960D0B">
              <w:rPr>
                <w:rFonts w:cstheme="minorHAnsi"/>
                <w:color w:val="1F1E34"/>
                <w:w w:val="80"/>
              </w:rPr>
              <w:t>Yazılım Kalitesi Araçları</w:t>
            </w:r>
          </w:p>
        </w:tc>
      </w:tr>
      <w:tr w:rsidR="00D61AF1" w:rsidTr="00884637">
        <w:trPr>
          <w:trHeight w:hRule="exact" w:val="532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line="198" w:lineRule="exact"/>
              <w:ind w:left="62" w:right="974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5"/>
                <w:sz w:val="20"/>
              </w:rPr>
              <w:t>Öğretim</w:t>
            </w:r>
            <w:r>
              <w:rPr>
                <w:rFonts w:ascii="Tahoma" w:hAnsi="Tahoma"/>
                <w:b/>
                <w:color w:val="1F1E34"/>
                <w:spacing w:val="-25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5"/>
                <w:sz w:val="20"/>
              </w:rPr>
              <w:t>ve</w:t>
            </w:r>
            <w:r>
              <w:rPr>
                <w:rFonts w:ascii="Tahoma" w:hAnsi="Tahoma"/>
                <w:b/>
                <w:color w:val="1F1E34"/>
                <w:w w:val="81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spacing w:val="5"/>
                <w:w w:val="85"/>
                <w:sz w:val="20"/>
              </w:rPr>
              <w:t>Teknikleri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60" w:line="198" w:lineRule="exact"/>
              <w:ind w:left="62" w:right="5941"/>
              <w:rPr>
                <w:color w:val="1F1E34"/>
                <w:w w:val="80"/>
              </w:rPr>
            </w:pPr>
            <w:r w:rsidRPr="00214422">
              <w:rPr>
                <w:color w:val="1F1E34"/>
                <w:w w:val="90"/>
              </w:rPr>
              <w:t xml:space="preserve">Slaytlar, </w:t>
            </w:r>
            <w:r w:rsidRPr="00214422">
              <w:rPr>
                <w:color w:val="1F1E34"/>
                <w:spacing w:val="2"/>
                <w:w w:val="80"/>
              </w:rPr>
              <w:t>Kısa Sınavlar,</w:t>
            </w:r>
            <w:r w:rsidRPr="00214422">
              <w:rPr>
                <w:color w:val="1F1E34"/>
                <w:spacing w:val="-37"/>
                <w:w w:val="80"/>
              </w:rPr>
              <w:t xml:space="preserve"> </w:t>
            </w:r>
            <w:r w:rsidRPr="00214422">
              <w:rPr>
                <w:color w:val="1F1E34"/>
                <w:w w:val="80"/>
              </w:rPr>
              <w:t>Ödevler</w:t>
            </w:r>
          </w:p>
          <w:p w:rsidR="00CA67E2" w:rsidRPr="00214422" w:rsidRDefault="00CA67E2" w:rsidP="00D61AF1">
            <w:pPr>
              <w:pStyle w:val="TableParagraph"/>
              <w:spacing w:before="60" w:line="198" w:lineRule="exact"/>
              <w:ind w:left="62" w:right="5941"/>
              <w:rPr>
                <w:rFonts w:eastAsia="Tahoma" w:cs="Tahoma"/>
                <w:sz w:val="20"/>
                <w:szCs w:val="20"/>
              </w:rPr>
            </w:pPr>
            <w:r w:rsidRPr="00214422">
              <w:rPr>
                <w:color w:val="1F1E34"/>
                <w:w w:val="80"/>
              </w:rPr>
              <w:t xml:space="preserve">Interaktif Laboratuvar </w:t>
            </w:r>
            <w:r w:rsidRPr="00214422">
              <w:rPr>
                <w:color w:val="1F1E34"/>
                <w:spacing w:val="2"/>
                <w:w w:val="80"/>
              </w:rPr>
              <w:t>Uygulamaları,</w:t>
            </w:r>
          </w:p>
        </w:tc>
      </w:tr>
      <w:tr w:rsidR="00D61AF1" w:rsidTr="00550047">
        <w:trPr>
          <w:trHeight w:hRule="exact" w:val="1171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D61AF1" w:rsidP="00D61AF1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</w:p>
          <w:p w:rsidR="00D61AF1" w:rsidRDefault="00D61AF1" w:rsidP="00D61AF1">
            <w:pPr>
              <w:pStyle w:val="TableParagraph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hAnsi="Tahoma"/>
                <w:b/>
                <w:color w:val="1F1E34"/>
                <w:spacing w:val="2"/>
                <w:w w:val="80"/>
                <w:sz w:val="20"/>
              </w:rPr>
              <w:t>Dersin</w:t>
            </w:r>
            <w:r>
              <w:rPr>
                <w:rFonts w:ascii="Tahoma" w:hAnsi="Tahoma"/>
                <w:b/>
                <w:color w:val="1F1E34"/>
                <w:spacing w:val="42"/>
                <w:w w:val="80"/>
                <w:sz w:val="20"/>
              </w:rPr>
              <w:t xml:space="preserve"> </w:t>
            </w:r>
            <w:r>
              <w:rPr>
                <w:rFonts w:ascii="Tahoma" w:hAnsi="Tahoma"/>
                <w:b/>
                <w:color w:val="1F1E34"/>
                <w:w w:val="80"/>
                <w:sz w:val="20"/>
              </w:rPr>
              <w:t>Koşulları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Pr="00550047" w:rsidRDefault="00D61AF1" w:rsidP="00D61AF1">
            <w:pPr>
              <w:pStyle w:val="TableParagraph"/>
              <w:rPr>
                <w:sz w:val="18"/>
              </w:rPr>
            </w:pPr>
            <w:r w:rsidRPr="00550047">
              <w:rPr>
                <w:sz w:val="18"/>
              </w:rPr>
              <w:t>Öğrenciler düzenli olarak derslere katılmakla, laboratuvarlarda yer almakla, verilen ödev ve projeleri hazırlamakla ve zamanında teslim etmekle yükümlüdürler.</w:t>
            </w:r>
            <w:r w:rsidR="00550047" w:rsidRPr="00550047">
              <w:rPr>
                <w:sz w:val="18"/>
              </w:rPr>
              <w:t xml:space="preserve"> Ders seçmeli bir ders olduğu için dersle gerçekten ilgili öğrencilerin bu dersi seçmesi şarttır.</w:t>
            </w:r>
          </w:p>
          <w:p w:rsidR="00D61AF1" w:rsidRPr="00550047" w:rsidRDefault="00D61AF1" w:rsidP="00D61AF1">
            <w:pPr>
              <w:pStyle w:val="TableParagraph"/>
              <w:rPr>
                <w:sz w:val="18"/>
              </w:rPr>
            </w:pPr>
            <w:r w:rsidRPr="00550047">
              <w:rPr>
                <w:sz w:val="18"/>
              </w:rPr>
              <w:t>Laboratuvar kuralları: 80% Devam zorunluluğu (Laboratuara 15 dk'dan daha geç gelinemez)</w:t>
            </w:r>
          </w:p>
          <w:p w:rsidR="00D61AF1" w:rsidRPr="00214422" w:rsidRDefault="00D61AF1" w:rsidP="00D61AF1">
            <w:pPr>
              <w:pStyle w:val="TableParagraph"/>
              <w:rPr>
                <w:sz w:val="20"/>
              </w:rPr>
            </w:pPr>
            <w:r w:rsidRPr="00550047">
              <w:rPr>
                <w:sz w:val="18"/>
              </w:rPr>
              <w:t>Ders notuna Ödevler ve Quizler %40 Proje %60 katkı sağlayacaktır.</w:t>
            </w:r>
          </w:p>
          <w:p w:rsidR="00D61AF1" w:rsidRPr="00214422" w:rsidRDefault="00D61AF1" w:rsidP="00D61AF1">
            <w:pPr>
              <w:pStyle w:val="TableParagraph"/>
              <w:rPr>
                <w:sz w:val="20"/>
              </w:rPr>
            </w:pPr>
          </w:p>
        </w:tc>
      </w:tr>
      <w:tr w:rsidR="00550047" w:rsidTr="00550047">
        <w:trPr>
          <w:trHeight w:hRule="exact" w:val="460"/>
        </w:trPr>
        <w:tc>
          <w:tcPr>
            <w:tcW w:w="1990" w:type="dxa"/>
            <w:gridSpan w:val="2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550047" w:rsidRDefault="00550047" w:rsidP="00D61AF1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ahoma"/>
                <w:b/>
                <w:color w:val="1F1E34"/>
                <w:spacing w:val="2"/>
                <w:w w:val="85"/>
                <w:sz w:val="20"/>
              </w:rPr>
              <w:t xml:space="preserve">  Ders</w:t>
            </w:r>
            <w:r>
              <w:rPr>
                <w:rFonts w:ascii="Tahoma"/>
                <w:b/>
                <w:color w:val="1F1E34"/>
                <w:spacing w:val="-24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1F1E34"/>
                <w:w w:val="85"/>
                <w:sz w:val="20"/>
              </w:rPr>
              <w:t>Notu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550047" w:rsidRPr="00550047" w:rsidRDefault="00550047" w:rsidP="003F1D87">
            <w:pPr>
              <w:pStyle w:val="TableParagraph"/>
              <w:rPr>
                <w:sz w:val="18"/>
              </w:rPr>
            </w:pPr>
            <w:r>
              <w:rPr>
                <w:rFonts w:ascii="Tahoma" w:hAnsi="Tahoma"/>
                <w:color w:val="1F1E34"/>
                <w:w w:val="85"/>
                <w:sz w:val="20"/>
              </w:rPr>
              <w:t>Slaytlar</w:t>
            </w:r>
            <w:r>
              <w:rPr>
                <w:rFonts w:ascii="Tahoma" w:hAnsi="Tahoma"/>
                <w:color w:val="1F1E34"/>
                <w:spacing w:val="-13"/>
                <w:w w:val="85"/>
                <w:sz w:val="20"/>
              </w:rPr>
              <w:t xml:space="preserve"> </w:t>
            </w:r>
            <w:r>
              <w:rPr>
                <w:rFonts w:ascii="Tahoma" w:hAnsi="Tahoma"/>
                <w:color w:val="1F1E34"/>
                <w:w w:val="85"/>
                <w:sz w:val="20"/>
              </w:rPr>
              <w:t>ve</w:t>
            </w:r>
            <w:r>
              <w:rPr>
                <w:rFonts w:ascii="Tahoma" w:hAnsi="Tahoma"/>
                <w:color w:val="1F1E34"/>
                <w:spacing w:val="-18"/>
                <w:w w:val="85"/>
                <w:sz w:val="20"/>
              </w:rPr>
              <w:t xml:space="preserve"> </w:t>
            </w:r>
            <w:r w:rsidR="003F1D87">
              <w:rPr>
                <w:rFonts w:ascii="Tahoma" w:hAnsi="Tahoma"/>
                <w:color w:val="1F1E34"/>
                <w:w w:val="85"/>
                <w:sz w:val="20"/>
              </w:rPr>
              <w:t>kod örnekleri</w:t>
            </w:r>
          </w:p>
        </w:tc>
      </w:tr>
      <w:tr w:rsidR="00D61AF1" w:rsidTr="00550047">
        <w:trPr>
          <w:trHeight w:hRule="exact" w:val="361"/>
        </w:trPr>
        <w:tc>
          <w:tcPr>
            <w:tcW w:w="30" w:type="dxa"/>
            <w:tcBorders>
              <w:top w:val="single" w:sz="4" w:space="0" w:color="1F1E34"/>
              <w:left w:val="single" w:sz="4" w:space="0" w:color="1F1E34"/>
              <w:bottom w:val="nil"/>
              <w:right w:val="single" w:sz="4" w:space="0" w:color="1F1E34"/>
            </w:tcBorders>
          </w:tcPr>
          <w:p w:rsidR="00D61AF1" w:rsidRDefault="00D61AF1" w:rsidP="00D61AF1"/>
        </w:tc>
        <w:tc>
          <w:tcPr>
            <w:tcW w:w="1960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550047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/>
                <w:b/>
                <w:color w:val="1F1E34"/>
                <w:spacing w:val="2"/>
                <w:w w:val="85"/>
                <w:sz w:val="20"/>
              </w:rPr>
              <w:t>Ö</w:t>
            </w:r>
            <w:r>
              <w:rPr>
                <w:rFonts w:ascii="Tahoma"/>
                <w:b/>
                <w:color w:val="1F1E34"/>
                <w:spacing w:val="2"/>
                <w:w w:val="85"/>
                <w:sz w:val="20"/>
              </w:rPr>
              <w:t>nerilen Kaynaklar</w:t>
            </w:r>
          </w:p>
        </w:tc>
        <w:tc>
          <w:tcPr>
            <w:tcW w:w="8681" w:type="dxa"/>
            <w:tcBorders>
              <w:top w:val="single" w:sz="4" w:space="0" w:color="1F1E34"/>
              <w:left w:val="single" w:sz="4" w:space="0" w:color="1F1E34"/>
              <w:bottom w:val="single" w:sz="4" w:space="0" w:color="1F1E34"/>
              <w:right w:val="single" w:sz="4" w:space="0" w:color="1F1E34"/>
            </w:tcBorders>
          </w:tcPr>
          <w:p w:rsidR="00D61AF1" w:rsidRDefault="00550047" w:rsidP="00D61AF1">
            <w:pPr>
              <w:pStyle w:val="TableParagraph"/>
              <w:spacing w:before="18"/>
              <w:ind w:left="62"/>
              <w:rPr>
                <w:rFonts w:ascii="Tahoma" w:eastAsia="Tahoma" w:hAnsi="Tahoma" w:cs="Tahoma"/>
                <w:sz w:val="20"/>
                <w:szCs w:val="20"/>
              </w:rPr>
            </w:pPr>
            <w:r w:rsidRPr="00884637">
              <w:rPr>
                <w:rFonts w:ascii="Tahoma" w:eastAsia="Tahoma" w:hAnsi="Tahoma" w:cs="Tahoma"/>
                <w:sz w:val="18"/>
                <w:szCs w:val="20"/>
              </w:rPr>
              <w:t>Tek bir kaynağa bağlı kalınmayacaktır.</w:t>
            </w:r>
            <w:r w:rsidR="00884637">
              <w:rPr>
                <w:rFonts w:ascii="Tahoma" w:eastAsia="Tahoma" w:hAnsi="Tahoma" w:cs="Tahoma"/>
                <w:sz w:val="18"/>
                <w:szCs w:val="20"/>
              </w:rPr>
              <w:t xml:space="preserve"> </w:t>
            </w:r>
          </w:p>
        </w:tc>
      </w:tr>
    </w:tbl>
    <w:tbl>
      <w:tblPr>
        <w:tblStyle w:val="TableGrid"/>
        <w:tblW w:w="0" w:type="auto"/>
        <w:tblInd w:w="36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5"/>
      </w:tblGrid>
      <w:tr w:rsidR="00D61AF1" w:rsidTr="00D61AF1">
        <w:trPr>
          <w:trHeight w:val="631"/>
        </w:trPr>
        <w:tc>
          <w:tcPr>
            <w:tcW w:w="6975" w:type="dxa"/>
          </w:tcPr>
          <w:p w:rsidR="00D61AF1" w:rsidRPr="00D61AF1" w:rsidRDefault="00D61AF1" w:rsidP="00D61AF1">
            <w:pPr>
              <w:jc w:val="center"/>
              <w:rPr>
                <w:b/>
                <w:sz w:val="28"/>
              </w:rPr>
            </w:pPr>
            <w:r w:rsidRPr="00D61AF1">
              <w:rPr>
                <w:b/>
                <w:sz w:val="28"/>
              </w:rPr>
              <w:t>İSTANBUL MEDİPOL ÜNİVERSİTESİ</w:t>
            </w:r>
          </w:p>
          <w:p w:rsidR="00D61AF1" w:rsidRDefault="00D61AF1" w:rsidP="00D61AF1">
            <w:pPr>
              <w:jc w:val="center"/>
            </w:pPr>
            <w:r w:rsidRPr="00D61AF1">
              <w:rPr>
                <w:b/>
                <w:sz w:val="28"/>
              </w:rPr>
              <w:t>İLERİ JAVA UYGULAMALARI DERS ÇIKTI TABLOSU</w:t>
            </w:r>
          </w:p>
        </w:tc>
      </w:tr>
    </w:tbl>
    <w:p w:rsidR="004264BF" w:rsidRDefault="00D61AF1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-418764</wp:posOffset>
            </wp:positionV>
            <wp:extent cx="1786471" cy="505610"/>
            <wp:effectExtent l="0" t="0" r="444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471" cy="5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412750</wp:posOffset>
            </wp:positionH>
            <wp:positionV relativeFrom="paragraph">
              <wp:posOffset>1417320</wp:posOffset>
            </wp:positionV>
            <wp:extent cx="6776720" cy="6776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720" cy="67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64BF" w:rsidSect="00D61A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75B3" w:rsidRDefault="006D75B3" w:rsidP="00D61AF1">
      <w:r>
        <w:separator/>
      </w:r>
    </w:p>
  </w:endnote>
  <w:endnote w:type="continuationSeparator" w:id="0">
    <w:p w:rsidR="006D75B3" w:rsidRDefault="006D75B3" w:rsidP="00D61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75B3" w:rsidRDefault="006D75B3" w:rsidP="00D61AF1">
      <w:r>
        <w:separator/>
      </w:r>
    </w:p>
  </w:footnote>
  <w:footnote w:type="continuationSeparator" w:id="0">
    <w:p w:rsidR="006D75B3" w:rsidRDefault="006D75B3" w:rsidP="00D61A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D52C7"/>
    <w:multiLevelType w:val="hybridMultilevel"/>
    <w:tmpl w:val="EA3A6642"/>
    <w:lvl w:ilvl="0" w:tplc="01C8AD88">
      <w:start w:val="1"/>
      <w:numFmt w:val="decimal"/>
      <w:lvlText w:val="%1."/>
      <w:lvlJc w:val="left"/>
      <w:pPr>
        <w:ind w:left="484" w:hanging="360"/>
      </w:pPr>
      <w:rPr>
        <w:rFonts w:eastAsiaTheme="minorHAnsi" w:cstheme="minorBidi" w:hint="default"/>
        <w:color w:val="1F1E34"/>
        <w:w w:val="85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1" w15:restartNumberingAfterBreak="0">
    <w:nsid w:val="232626A8"/>
    <w:multiLevelType w:val="hybridMultilevel"/>
    <w:tmpl w:val="9D0A0918"/>
    <w:lvl w:ilvl="0" w:tplc="560EB194">
      <w:start w:val="1"/>
      <w:numFmt w:val="decimal"/>
      <w:lvlText w:val="%1."/>
      <w:lvlJc w:val="left"/>
      <w:pPr>
        <w:ind w:left="260" w:hanging="198"/>
      </w:pPr>
      <w:rPr>
        <w:rFonts w:asciiTheme="minorHAnsi" w:eastAsia="Tahoma" w:hAnsiTheme="minorHAnsi" w:hint="default"/>
        <w:b/>
        <w:color w:val="1F1E34"/>
        <w:spacing w:val="0"/>
        <w:w w:val="81"/>
        <w:sz w:val="20"/>
        <w:szCs w:val="20"/>
      </w:rPr>
    </w:lvl>
    <w:lvl w:ilvl="1" w:tplc="0414E766">
      <w:start w:val="1"/>
      <w:numFmt w:val="bullet"/>
      <w:lvlText w:val="•"/>
      <w:lvlJc w:val="left"/>
      <w:pPr>
        <w:ind w:left="1101" w:hanging="198"/>
      </w:pPr>
      <w:rPr>
        <w:rFonts w:hint="default"/>
      </w:rPr>
    </w:lvl>
    <w:lvl w:ilvl="2" w:tplc="DECE3E30">
      <w:start w:val="1"/>
      <w:numFmt w:val="bullet"/>
      <w:lvlText w:val="•"/>
      <w:lvlJc w:val="left"/>
      <w:pPr>
        <w:ind w:left="1942" w:hanging="198"/>
      </w:pPr>
      <w:rPr>
        <w:rFonts w:hint="default"/>
      </w:rPr>
    </w:lvl>
    <w:lvl w:ilvl="3" w:tplc="46D81FF0">
      <w:start w:val="1"/>
      <w:numFmt w:val="bullet"/>
      <w:lvlText w:val="•"/>
      <w:lvlJc w:val="left"/>
      <w:pPr>
        <w:ind w:left="2783" w:hanging="198"/>
      </w:pPr>
      <w:rPr>
        <w:rFonts w:hint="default"/>
      </w:rPr>
    </w:lvl>
    <w:lvl w:ilvl="4" w:tplc="C4A6AFF4">
      <w:start w:val="1"/>
      <w:numFmt w:val="bullet"/>
      <w:lvlText w:val="•"/>
      <w:lvlJc w:val="left"/>
      <w:pPr>
        <w:ind w:left="3624" w:hanging="198"/>
      </w:pPr>
      <w:rPr>
        <w:rFonts w:hint="default"/>
      </w:rPr>
    </w:lvl>
    <w:lvl w:ilvl="5" w:tplc="95A8DC92">
      <w:start w:val="1"/>
      <w:numFmt w:val="bullet"/>
      <w:lvlText w:val="•"/>
      <w:lvlJc w:val="left"/>
      <w:pPr>
        <w:ind w:left="4465" w:hanging="198"/>
      </w:pPr>
      <w:rPr>
        <w:rFonts w:hint="default"/>
      </w:rPr>
    </w:lvl>
    <w:lvl w:ilvl="6" w:tplc="738C403E">
      <w:start w:val="1"/>
      <w:numFmt w:val="bullet"/>
      <w:lvlText w:val="•"/>
      <w:lvlJc w:val="left"/>
      <w:pPr>
        <w:ind w:left="5306" w:hanging="198"/>
      </w:pPr>
      <w:rPr>
        <w:rFonts w:hint="default"/>
      </w:rPr>
    </w:lvl>
    <w:lvl w:ilvl="7" w:tplc="EFEA84C4">
      <w:start w:val="1"/>
      <w:numFmt w:val="bullet"/>
      <w:lvlText w:val="•"/>
      <w:lvlJc w:val="left"/>
      <w:pPr>
        <w:ind w:left="6147" w:hanging="198"/>
      </w:pPr>
      <w:rPr>
        <w:rFonts w:hint="default"/>
      </w:rPr>
    </w:lvl>
    <w:lvl w:ilvl="8" w:tplc="E0AA9E88">
      <w:start w:val="1"/>
      <w:numFmt w:val="bullet"/>
      <w:lvlText w:val="•"/>
      <w:lvlJc w:val="left"/>
      <w:pPr>
        <w:ind w:left="6988" w:hanging="198"/>
      </w:pPr>
      <w:rPr>
        <w:rFonts w:hint="default"/>
      </w:rPr>
    </w:lvl>
  </w:abstractNum>
  <w:abstractNum w:abstractNumId="2" w15:restartNumberingAfterBreak="0">
    <w:nsid w:val="242C5700"/>
    <w:multiLevelType w:val="hybridMultilevel"/>
    <w:tmpl w:val="EC66B5C0"/>
    <w:lvl w:ilvl="0" w:tplc="01C8AD88">
      <w:start w:val="1"/>
      <w:numFmt w:val="decimal"/>
      <w:lvlText w:val="%1."/>
      <w:lvlJc w:val="left"/>
      <w:pPr>
        <w:ind w:left="422" w:hanging="360"/>
      </w:pPr>
      <w:rPr>
        <w:rFonts w:eastAsiaTheme="minorHAnsi" w:cstheme="minorBidi" w:hint="default"/>
        <w:color w:val="1F1E34"/>
        <w:w w:val="85"/>
      </w:rPr>
    </w:lvl>
    <w:lvl w:ilvl="1" w:tplc="04090019">
      <w:start w:val="1"/>
      <w:numFmt w:val="lowerLetter"/>
      <w:lvlText w:val="%2."/>
      <w:lvlJc w:val="left"/>
      <w:pPr>
        <w:ind w:left="1142" w:hanging="360"/>
      </w:pPr>
    </w:lvl>
    <w:lvl w:ilvl="2" w:tplc="0409001B" w:tentative="1">
      <w:start w:val="1"/>
      <w:numFmt w:val="lowerRoman"/>
      <w:lvlText w:val="%3."/>
      <w:lvlJc w:val="right"/>
      <w:pPr>
        <w:ind w:left="1862" w:hanging="180"/>
      </w:pPr>
    </w:lvl>
    <w:lvl w:ilvl="3" w:tplc="0409000F" w:tentative="1">
      <w:start w:val="1"/>
      <w:numFmt w:val="decimal"/>
      <w:lvlText w:val="%4."/>
      <w:lvlJc w:val="left"/>
      <w:pPr>
        <w:ind w:left="2582" w:hanging="360"/>
      </w:pPr>
    </w:lvl>
    <w:lvl w:ilvl="4" w:tplc="04090019" w:tentative="1">
      <w:start w:val="1"/>
      <w:numFmt w:val="lowerLetter"/>
      <w:lvlText w:val="%5."/>
      <w:lvlJc w:val="left"/>
      <w:pPr>
        <w:ind w:left="3302" w:hanging="360"/>
      </w:pPr>
    </w:lvl>
    <w:lvl w:ilvl="5" w:tplc="0409001B" w:tentative="1">
      <w:start w:val="1"/>
      <w:numFmt w:val="lowerRoman"/>
      <w:lvlText w:val="%6."/>
      <w:lvlJc w:val="right"/>
      <w:pPr>
        <w:ind w:left="4022" w:hanging="180"/>
      </w:pPr>
    </w:lvl>
    <w:lvl w:ilvl="6" w:tplc="0409000F" w:tentative="1">
      <w:start w:val="1"/>
      <w:numFmt w:val="decimal"/>
      <w:lvlText w:val="%7."/>
      <w:lvlJc w:val="left"/>
      <w:pPr>
        <w:ind w:left="4742" w:hanging="360"/>
      </w:pPr>
    </w:lvl>
    <w:lvl w:ilvl="7" w:tplc="04090019" w:tentative="1">
      <w:start w:val="1"/>
      <w:numFmt w:val="lowerLetter"/>
      <w:lvlText w:val="%8."/>
      <w:lvlJc w:val="left"/>
      <w:pPr>
        <w:ind w:left="5462" w:hanging="360"/>
      </w:pPr>
    </w:lvl>
    <w:lvl w:ilvl="8" w:tplc="04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3" w15:restartNumberingAfterBreak="0">
    <w:nsid w:val="318742D6"/>
    <w:multiLevelType w:val="multilevel"/>
    <w:tmpl w:val="A808B470"/>
    <w:lvl w:ilvl="0">
      <w:start w:val="2"/>
      <w:numFmt w:val="decimal"/>
      <w:lvlText w:val="%1."/>
      <w:lvlJc w:val="left"/>
      <w:pPr>
        <w:ind w:left="260" w:hanging="198"/>
      </w:pPr>
      <w:rPr>
        <w:rFonts w:ascii="Tahoma" w:eastAsia="Tahoma" w:hAnsi="Tahoma" w:hint="default"/>
        <w:color w:val="1F1E34"/>
        <w:spacing w:val="0"/>
        <w:w w:val="81"/>
        <w:sz w:val="20"/>
        <w:szCs w:val="20"/>
      </w:rPr>
    </w:lvl>
    <w:lvl w:ilvl="1">
      <w:start w:val="1"/>
      <w:numFmt w:val="decimal"/>
      <w:lvlText w:val="%1.%2."/>
      <w:lvlJc w:val="left"/>
      <w:pPr>
        <w:ind w:left="62" w:hanging="344"/>
      </w:pPr>
      <w:rPr>
        <w:rFonts w:ascii="Tahoma" w:eastAsia="Tahoma" w:hAnsi="Tahoma" w:hint="default"/>
        <w:color w:val="1F1E34"/>
        <w:spacing w:val="0"/>
        <w:w w:val="81"/>
        <w:sz w:val="20"/>
        <w:szCs w:val="20"/>
      </w:rPr>
    </w:lvl>
    <w:lvl w:ilvl="2">
      <w:start w:val="1"/>
      <w:numFmt w:val="bullet"/>
      <w:lvlText w:val="•"/>
      <w:lvlJc w:val="left"/>
      <w:pPr>
        <w:ind w:left="1194" w:hanging="3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29" w:hanging="3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63" w:hanging="3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8" w:hanging="3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32" w:hanging="3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7" w:hanging="3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01" w:hanging="344"/>
      </w:pPr>
      <w:rPr>
        <w:rFonts w:hint="default"/>
      </w:rPr>
    </w:lvl>
  </w:abstractNum>
  <w:abstractNum w:abstractNumId="4" w15:restartNumberingAfterBreak="0">
    <w:nsid w:val="3F38780B"/>
    <w:multiLevelType w:val="multilevel"/>
    <w:tmpl w:val="B2087406"/>
    <w:lvl w:ilvl="0">
      <w:start w:val="1"/>
      <w:numFmt w:val="decimal"/>
      <w:lvlText w:val="%1."/>
      <w:lvlJc w:val="left"/>
      <w:pPr>
        <w:ind w:left="260" w:hanging="198"/>
      </w:pPr>
      <w:rPr>
        <w:rFonts w:ascii="Tahoma" w:eastAsia="Tahoma" w:hAnsi="Tahoma" w:hint="default"/>
        <w:color w:val="1F1E34"/>
        <w:spacing w:val="0"/>
        <w:w w:val="81"/>
        <w:sz w:val="20"/>
        <w:szCs w:val="20"/>
      </w:rPr>
    </w:lvl>
    <w:lvl w:ilvl="1">
      <w:start w:val="1"/>
      <w:numFmt w:val="decimal"/>
      <w:lvlText w:val="%1.%2."/>
      <w:lvlJc w:val="left"/>
      <w:pPr>
        <w:ind w:left="62" w:hanging="344"/>
      </w:pPr>
      <w:rPr>
        <w:rFonts w:ascii="Tahoma" w:eastAsia="Tahoma" w:hAnsi="Tahoma" w:hint="default"/>
        <w:color w:val="1F1E34"/>
        <w:spacing w:val="0"/>
        <w:w w:val="81"/>
        <w:sz w:val="20"/>
        <w:szCs w:val="20"/>
      </w:rPr>
    </w:lvl>
    <w:lvl w:ilvl="2">
      <w:start w:val="1"/>
      <w:numFmt w:val="bullet"/>
      <w:lvlText w:val="•"/>
      <w:lvlJc w:val="left"/>
      <w:pPr>
        <w:ind w:left="1194" w:hanging="3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29" w:hanging="3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63" w:hanging="3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8" w:hanging="3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32" w:hanging="3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7" w:hanging="3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01" w:hanging="344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AF1"/>
    <w:rsid w:val="00082EBD"/>
    <w:rsid w:val="001A415B"/>
    <w:rsid w:val="003329DB"/>
    <w:rsid w:val="003F1D87"/>
    <w:rsid w:val="004264BF"/>
    <w:rsid w:val="00550047"/>
    <w:rsid w:val="00561670"/>
    <w:rsid w:val="006129F2"/>
    <w:rsid w:val="006D75B3"/>
    <w:rsid w:val="00725C61"/>
    <w:rsid w:val="00884637"/>
    <w:rsid w:val="00897B19"/>
    <w:rsid w:val="00960D0B"/>
    <w:rsid w:val="00A07C6B"/>
    <w:rsid w:val="00CA67E2"/>
    <w:rsid w:val="00D50FAF"/>
    <w:rsid w:val="00D616D8"/>
    <w:rsid w:val="00D61AF1"/>
    <w:rsid w:val="00E17052"/>
    <w:rsid w:val="00EE4F59"/>
    <w:rsid w:val="00FA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52D6CA-784C-414D-A5CD-18DE20A1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61AF1"/>
    <w:pPr>
      <w:widowControl w:val="0"/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61AF1"/>
  </w:style>
  <w:style w:type="paragraph" w:styleId="Header">
    <w:name w:val="header"/>
    <w:basedOn w:val="Normal"/>
    <w:link w:val="HeaderChar"/>
    <w:uiPriority w:val="99"/>
    <w:unhideWhenUsed/>
    <w:rsid w:val="00D61AF1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AF1"/>
  </w:style>
  <w:style w:type="paragraph" w:styleId="Footer">
    <w:name w:val="footer"/>
    <w:basedOn w:val="Normal"/>
    <w:link w:val="FooterChar"/>
    <w:uiPriority w:val="99"/>
    <w:unhideWhenUsed/>
    <w:rsid w:val="00D61AF1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AF1"/>
  </w:style>
  <w:style w:type="table" w:styleId="TableGrid">
    <w:name w:val="Table Grid"/>
    <w:basedOn w:val="TableNormal"/>
    <w:uiPriority w:val="39"/>
    <w:rsid w:val="00D61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61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C16E6-5777-488E-ACED-8AEE11FBB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8537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MasterCard</Company>
  <LinksUpToDate>false</LinksUpToDate>
  <CharactersWithSpaces>2566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SARI, Ozkan</dc:creator>
  <cp:keywords/>
  <dc:description/>
  <cp:lastModifiedBy>Sari, Ozkan</cp:lastModifiedBy>
  <cp:revision>8</cp:revision>
  <cp:lastPrinted>2017-02-14T21:04:00Z</cp:lastPrinted>
  <dcterms:created xsi:type="dcterms:W3CDTF">2017-02-14T20:34:00Z</dcterms:created>
  <dcterms:modified xsi:type="dcterms:W3CDTF">2017-10-27T17:59:00Z</dcterms:modified>
</cp:coreProperties>
</file>