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D7CC" w14:textId="2863128C" w:rsidR="00822CE8" w:rsidRPr="005C12F8" w:rsidRDefault="00000000">
      <w:pPr>
        <w:jc w:val="center"/>
        <w:rPr>
          <w:rFonts w:ascii="Tahoma" w:eastAsia="Tahoma" w:hAnsi="Tahoma" w:cs="Tahoma"/>
          <w:sz w:val="24"/>
          <w:szCs w:val="24"/>
          <w:lang w:val="en-US"/>
        </w:rPr>
      </w:pPr>
      <w:r w:rsidRPr="005C12F8">
        <w:rPr>
          <w:rFonts w:ascii="Tahoma" w:eastAsia="Tahoma" w:hAnsi="Tahoma" w:cs="Tahoma"/>
          <w:b/>
          <w:sz w:val="24"/>
          <w:szCs w:val="24"/>
          <w:lang w:val="en-US"/>
        </w:rPr>
        <w:t>Estimating Pi using the Monte Carlo Simulation Method</w:t>
      </w:r>
    </w:p>
    <w:p w14:paraId="45DF8DF2" w14:textId="77777777" w:rsidR="00822CE8" w:rsidRPr="005C12F8" w:rsidRDefault="00822CE8">
      <w:pPr>
        <w:jc w:val="center"/>
        <w:rPr>
          <w:rFonts w:ascii="Tahoma" w:eastAsia="Tahoma" w:hAnsi="Tahoma" w:cs="Tahoma"/>
          <w:lang w:val="en-US"/>
        </w:rPr>
      </w:pPr>
    </w:p>
    <w:p w14:paraId="59B344B9" w14:textId="77777777" w:rsidR="00822CE8" w:rsidRPr="005C12F8" w:rsidRDefault="00822CE8" w:rsidP="005C12F8">
      <w:pPr>
        <w:ind w:left="720"/>
        <w:jc w:val="both"/>
        <w:rPr>
          <w:rFonts w:ascii="Tahoma" w:eastAsia="Tahoma" w:hAnsi="Tahoma" w:cs="Tahoma"/>
          <w:sz w:val="20"/>
          <w:szCs w:val="20"/>
          <w:lang w:val="en-US"/>
        </w:rPr>
      </w:pPr>
    </w:p>
    <w:p w14:paraId="4D6056DB" w14:textId="77777777" w:rsidR="00822CE8" w:rsidRPr="005C12F8" w:rsidRDefault="00000000">
      <w:pPr>
        <w:rPr>
          <w:rFonts w:ascii="Tahoma" w:eastAsia="Tahoma" w:hAnsi="Tahoma" w:cs="Tahoma"/>
          <w:b/>
          <w:sz w:val="20"/>
          <w:szCs w:val="20"/>
          <w:lang w:val="en-US"/>
        </w:rPr>
      </w:pPr>
      <w:r w:rsidRPr="005C12F8">
        <w:rPr>
          <w:rFonts w:ascii="Tahoma" w:eastAsia="Tahoma" w:hAnsi="Tahoma" w:cs="Tahoma"/>
          <w:b/>
          <w:sz w:val="20"/>
          <w:szCs w:val="20"/>
          <w:lang w:val="en-US"/>
        </w:rPr>
        <w:t>Some outcomes of this assignment:</w:t>
      </w:r>
    </w:p>
    <w:p w14:paraId="03F0EDBF" w14:textId="77777777" w:rsidR="00822CE8" w:rsidRPr="005C12F8" w:rsidRDefault="00000000">
      <w:pPr>
        <w:numPr>
          <w:ilvl w:val="0"/>
          <w:numId w:val="3"/>
        </w:numPr>
        <w:rPr>
          <w:rFonts w:ascii="Tahoma" w:eastAsia="Tahoma" w:hAnsi="Tahoma" w:cs="Tahoma"/>
          <w:sz w:val="20"/>
          <w:szCs w:val="20"/>
          <w:lang w:val="en-US"/>
        </w:rPr>
      </w:pPr>
      <w:r w:rsidRPr="005C12F8">
        <w:rPr>
          <w:rFonts w:ascii="Tahoma" w:eastAsia="Tahoma" w:hAnsi="Tahoma" w:cs="Tahoma"/>
          <w:sz w:val="20"/>
          <w:szCs w:val="20"/>
          <w:lang w:val="en-US"/>
        </w:rPr>
        <w:t>Monte Carlo Simulation method for calculating Pi</w:t>
      </w:r>
    </w:p>
    <w:p w14:paraId="4CDD783A" w14:textId="77777777" w:rsidR="00822CE8" w:rsidRPr="005C12F8" w:rsidRDefault="00000000">
      <w:pPr>
        <w:numPr>
          <w:ilvl w:val="0"/>
          <w:numId w:val="3"/>
        </w:numPr>
        <w:rPr>
          <w:rFonts w:ascii="Tahoma" w:eastAsia="Tahoma" w:hAnsi="Tahoma" w:cs="Tahoma"/>
          <w:sz w:val="20"/>
          <w:szCs w:val="20"/>
          <w:lang w:val="en-US"/>
        </w:rPr>
      </w:pPr>
      <w:r w:rsidRPr="005C12F8">
        <w:rPr>
          <w:rFonts w:ascii="Tahoma" w:eastAsia="Tahoma" w:hAnsi="Tahoma" w:cs="Tahoma"/>
          <w:sz w:val="20"/>
          <w:szCs w:val="20"/>
          <w:lang w:val="en-US"/>
        </w:rPr>
        <w:t>Different random number generator distributions in NumPy</w:t>
      </w:r>
    </w:p>
    <w:p w14:paraId="0695A65B" w14:textId="77777777" w:rsidR="00822CE8" w:rsidRPr="005C12F8" w:rsidRDefault="00000000">
      <w:pPr>
        <w:numPr>
          <w:ilvl w:val="0"/>
          <w:numId w:val="3"/>
        </w:numPr>
        <w:rPr>
          <w:rFonts w:ascii="Tahoma" w:eastAsia="Tahoma" w:hAnsi="Tahoma" w:cs="Tahoma"/>
          <w:sz w:val="20"/>
          <w:szCs w:val="20"/>
          <w:lang w:val="en-US"/>
        </w:rPr>
      </w:pPr>
      <w:r w:rsidRPr="005C12F8">
        <w:rPr>
          <w:rFonts w:ascii="Tahoma" w:eastAsia="Tahoma" w:hAnsi="Tahoma" w:cs="Tahoma"/>
          <w:sz w:val="20"/>
          <w:szCs w:val="20"/>
          <w:lang w:val="en-US"/>
        </w:rPr>
        <w:t>Basics of plotting</w:t>
      </w:r>
    </w:p>
    <w:p w14:paraId="361BB060" w14:textId="77777777" w:rsidR="00822CE8" w:rsidRPr="005C12F8" w:rsidRDefault="00000000">
      <w:pPr>
        <w:numPr>
          <w:ilvl w:val="0"/>
          <w:numId w:val="3"/>
        </w:numPr>
        <w:rPr>
          <w:rFonts w:ascii="Tahoma" w:eastAsia="Tahoma" w:hAnsi="Tahoma" w:cs="Tahoma"/>
          <w:sz w:val="20"/>
          <w:szCs w:val="20"/>
          <w:lang w:val="en-US"/>
        </w:rPr>
      </w:pPr>
      <w:r w:rsidRPr="005C12F8">
        <w:rPr>
          <w:rFonts w:ascii="Tahoma" w:eastAsia="Tahoma" w:hAnsi="Tahoma" w:cs="Tahoma"/>
          <w:sz w:val="20"/>
          <w:szCs w:val="20"/>
          <w:lang w:val="en-US"/>
        </w:rPr>
        <w:t>Basics of Latex</w:t>
      </w:r>
    </w:p>
    <w:p w14:paraId="5F4A1902" w14:textId="77777777" w:rsidR="00822CE8" w:rsidRPr="005C12F8" w:rsidRDefault="00822CE8">
      <w:pPr>
        <w:rPr>
          <w:rFonts w:ascii="Tahoma" w:eastAsia="Tahoma" w:hAnsi="Tahoma" w:cs="Tahoma"/>
          <w:sz w:val="20"/>
          <w:szCs w:val="20"/>
          <w:lang w:val="en-US"/>
        </w:rPr>
      </w:pPr>
    </w:p>
    <w:p w14:paraId="38AE3C2A" w14:textId="77777777" w:rsidR="00822CE8" w:rsidRPr="005C12F8" w:rsidRDefault="00000000">
      <w:pPr>
        <w:rPr>
          <w:rFonts w:ascii="Tahoma" w:eastAsia="Tahoma" w:hAnsi="Tahoma" w:cs="Tahoma"/>
          <w:sz w:val="20"/>
          <w:szCs w:val="20"/>
          <w:lang w:val="en-US"/>
        </w:rPr>
      </w:pPr>
      <w:r w:rsidRPr="005C12F8">
        <w:rPr>
          <w:rFonts w:ascii="Tahoma" w:eastAsia="Tahoma" w:hAnsi="Tahoma" w:cs="Tahoma"/>
          <w:b/>
          <w:sz w:val="20"/>
          <w:szCs w:val="20"/>
          <w:lang w:val="en-US"/>
        </w:rPr>
        <w:t>Problem Definition:</w:t>
      </w:r>
    </w:p>
    <w:p w14:paraId="0F46FA51" w14:textId="122839DD" w:rsidR="00822CE8" w:rsidRPr="005C12F8" w:rsidRDefault="00000000">
      <w:pPr>
        <w:jc w:val="both"/>
        <w:rPr>
          <w:rFonts w:ascii="Tahoma" w:eastAsia="Tahoma" w:hAnsi="Tahoma" w:cs="Tahoma"/>
          <w:sz w:val="20"/>
          <w:szCs w:val="20"/>
          <w:lang w:val="en-US"/>
        </w:rPr>
      </w:pPr>
      <w:r w:rsidRPr="005C12F8">
        <w:rPr>
          <w:rFonts w:ascii="Tahoma" w:eastAsia="Tahoma" w:hAnsi="Tahoma" w:cs="Tahoma"/>
          <w:sz w:val="20"/>
          <w:szCs w:val="20"/>
          <w:lang w:val="en-US"/>
        </w:rPr>
        <w:t xml:space="preserve">Using the well-known Monte Carlo Simulation Method, you will implement a Python function that estimates the Pi value. Furthermore, with different random number generator distributions, you will analyze your Pi estimates, plot the histogram of your generated numbers and you will measure the performance gain by performing operations on </w:t>
      </w:r>
      <w:r w:rsidR="002E1D3F" w:rsidRPr="005C12F8">
        <w:rPr>
          <w:rFonts w:ascii="Tahoma" w:eastAsia="Tahoma" w:hAnsi="Tahoma" w:cs="Tahoma"/>
          <w:sz w:val="20"/>
          <w:szCs w:val="20"/>
          <w:lang w:val="en-US"/>
        </w:rPr>
        <w:t>NumPy</w:t>
      </w:r>
      <w:r w:rsidRPr="005C12F8">
        <w:rPr>
          <w:rFonts w:ascii="Tahoma" w:eastAsia="Tahoma" w:hAnsi="Tahoma" w:cs="Tahoma"/>
          <w:sz w:val="20"/>
          <w:szCs w:val="20"/>
          <w:lang w:val="en-US"/>
        </w:rPr>
        <w:t xml:space="preserve"> arrays. </w:t>
      </w:r>
    </w:p>
    <w:p w14:paraId="30FDADD9" w14:textId="77777777" w:rsidR="00822CE8" w:rsidRPr="005C12F8" w:rsidRDefault="00822CE8">
      <w:pPr>
        <w:rPr>
          <w:rFonts w:ascii="Tahoma" w:eastAsia="Tahoma" w:hAnsi="Tahoma" w:cs="Tahoma"/>
          <w:sz w:val="20"/>
          <w:szCs w:val="20"/>
          <w:lang w:val="en-US"/>
        </w:rPr>
      </w:pPr>
    </w:p>
    <w:p w14:paraId="0F032F0F" w14:textId="77777777" w:rsidR="00822CE8" w:rsidRPr="005C12F8" w:rsidRDefault="00000000">
      <w:pPr>
        <w:rPr>
          <w:rFonts w:ascii="Tahoma" w:eastAsia="Tahoma" w:hAnsi="Tahoma" w:cs="Tahoma"/>
          <w:sz w:val="20"/>
          <w:szCs w:val="20"/>
          <w:lang w:val="en-US"/>
        </w:rPr>
      </w:pPr>
      <w:r w:rsidRPr="005C12F8">
        <w:rPr>
          <w:rFonts w:ascii="Tahoma" w:eastAsia="Tahoma" w:hAnsi="Tahoma" w:cs="Tahoma"/>
          <w:sz w:val="20"/>
          <w:szCs w:val="20"/>
          <w:lang w:val="en-US"/>
        </w:rPr>
        <w:t>You can use the following function to compute the Monte Carlo estimates of the Pi value:</w:t>
      </w:r>
    </w:p>
    <w:p w14:paraId="08310208" w14:textId="77777777" w:rsidR="00822CE8" w:rsidRPr="005C12F8" w:rsidRDefault="00000000">
      <w:pPr>
        <w:jc w:val="center"/>
        <w:rPr>
          <w:rFonts w:ascii="Tahoma" w:eastAsia="Tahoma" w:hAnsi="Tahoma" w:cs="Tahoma"/>
          <w:sz w:val="20"/>
          <w:szCs w:val="20"/>
          <w:lang w:val="en-US"/>
        </w:rPr>
      </w:pPr>
      <m:oMathPara>
        <m:oMath>
          <m:r>
            <w:rPr>
              <w:rFonts w:ascii="Tahoma" w:eastAsia="Tahoma" w:hAnsi="Tahoma" w:cs="Tahoma"/>
              <w:sz w:val="20"/>
              <w:szCs w:val="20"/>
              <w:lang w:val="en-US"/>
            </w:rPr>
            <m:t xml:space="preserve">f(x) = </m:t>
          </m:r>
          <m:rad>
            <m:radPr>
              <m:degHide m:val="1"/>
              <m:ctrlPr>
                <w:rPr>
                  <w:rFonts w:ascii="Tahoma" w:eastAsia="Tahoma" w:hAnsi="Tahoma" w:cs="Tahoma"/>
                  <w:sz w:val="20"/>
                  <w:szCs w:val="20"/>
                  <w:lang w:val="en-US"/>
                </w:rPr>
              </m:ctrlPr>
            </m:radPr>
            <m:deg/>
            <m:e>
              <m:r>
                <w:rPr>
                  <w:rFonts w:ascii="Tahoma" w:eastAsia="Tahoma" w:hAnsi="Tahoma" w:cs="Tahoma"/>
                  <w:sz w:val="20"/>
                  <w:szCs w:val="20"/>
                  <w:lang w:val="en-US"/>
                </w:rPr>
                <m:t>(1-</m:t>
              </m:r>
              <m:sSup>
                <m:sSupPr>
                  <m:ctrlPr>
                    <w:rPr>
                      <w:rFonts w:ascii="Tahoma" w:eastAsia="Tahoma" w:hAnsi="Tahoma" w:cs="Tahoma"/>
                      <w:sz w:val="20"/>
                      <w:szCs w:val="20"/>
                      <w:lang w:val="en-US"/>
                    </w:rPr>
                  </m:ctrlPr>
                </m:sSupPr>
                <m:e>
                  <m:r>
                    <w:rPr>
                      <w:rFonts w:ascii="Tahoma" w:eastAsia="Tahoma" w:hAnsi="Tahoma" w:cs="Tahoma"/>
                      <w:sz w:val="20"/>
                      <w:szCs w:val="20"/>
                      <w:lang w:val="en-US"/>
                    </w:rPr>
                    <m:t>x</m:t>
                  </m:r>
                </m:e>
                <m:sup>
                  <m:r>
                    <w:rPr>
                      <w:rFonts w:ascii="Tahoma" w:eastAsia="Tahoma" w:hAnsi="Tahoma" w:cs="Tahoma"/>
                      <w:sz w:val="20"/>
                      <w:szCs w:val="20"/>
                      <w:lang w:val="en-US"/>
                    </w:rPr>
                    <m:t>2</m:t>
                  </m:r>
                </m:sup>
              </m:sSup>
              <m:r>
                <w:rPr>
                  <w:rFonts w:ascii="Tahoma" w:eastAsia="Tahoma" w:hAnsi="Tahoma" w:cs="Tahoma"/>
                  <w:sz w:val="20"/>
                  <w:szCs w:val="20"/>
                  <w:lang w:val="en-US"/>
                </w:rPr>
                <m:t>)</m:t>
              </m:r>
            </m:e>
          </m:rad>
        </m:oMath>
      </m:oMathPara>
    </w:p>
    <w:p w14:paraId="5B27AD7E" w14:textId="77777777" w:rsidR="00822CE8" w:rsidRPr="005C12F8" w:rsidRDefault="00822CE8">
      <w:pPr>
        <w:jc w:val="center"/>
        <w:rPr>
          <w:rFonts w:ascii="Tahoma" w:eastAsia="Tahoma" w:hAnsi="Tahoma" w:cs="Tahoma"/>
          <w:sz w:val="20"/>
          <w:szCs w:val="20"/>
          <w:lang w:val="en-US"/>
        </w:rPr>
      </w:pPr>
    </w:p>
    <w:p w14:paraId="1C37AAA5" w14:textId="77777777" w:rsidR="00822CE8" w:rsidRPr="005C12F8" w:rsidRDefault="00000000">
      <w:pPr>
        <w:rPr>
          <w:rFonts w:ascii="Tahoma" w:eastAsia="Tahoma" w:hAnsi="Tahoma" w:cs="Tahoma"/>
          <w:sz w:val="20"/>
          <w:szCs w:val="20"/>
          <w:lang w:val="en-US"/>
        </w:rPr>
      </w:pPr>
      <w:r w:rsidRPr="005C12F8">
        <w:rPr>
          <w:rFonts w:ascii="Tahoma" w:eastAsia="Tahoma" w:hAnsi="Tahoma" w:cs="Tahoma"/>
          <w:sz w:val="20"/>
          <w:szCs w:val="20"/>
          <w:lang w:val="en-US"/>
        </w:rPr>
        <w:t xml:space="preserve">The curve of the function is shown in the plot below for the interval [0,1]. The bold area under the curve is </w:t>
      </w:r>
      <m:oMath>
        <m:r>
          <w:rPr>
            <w:rFonts w:ascii="Cambria Math" w:hAnsi="Cambria Math"/>
            <w:lang w:val="en-US"/>
          </w:rPr>
          <m:t>Π</m:t>
        </m:r>
        <m:r>
          <w:rPr>
            <w:rFonts w:ascii="Tahoma" w:eastAsia="Tahoma" w:hAnsi="Tahoma" w:cs="Tahoma"/>
            <w:sz w:val="20"/>
            <w:szCs w:val="20"/>
            <w:lang w:val="en-US"/>
          </w:rPr>
          <m:t>/4</m:t>
        </m:r>
      </m:oMath>
      <w:r w:rsidRPr="005C12F8">
        <w:rPr>
          <w:rFonts w:ascii="Tahoma" w:eastAsia="Tahoma" w:hAnsi="Tahoma" w:cs="Tahoma"/>
          <w:sz w:val="20"/>
          <w:szCs w:val="20"/>
          <w:lang w:val="en-US"/>
        </w:rPr>
        <w:t>.</w:t>
      </w:r>
    </w:p>
    <w:p w14:paraId="1E9A36B0" w14:textId="77777777" w:rsidR="00822CE8" w:rsidRPr="005C12F8" w:rsidRDefault="00000000">
      <w:pPr>
        <w:rPr>
          <w:rFonts w:ascii="Tahoma" w:eastAsia="Tahoma" w:hAnsi="Tahoma" w:cs="Tahoma"/>
          <w:sz w:val="20"/>
          <w:szCs w:val="20"/>
          <w:highlight w:val="white"/>
          <w:lang w:val="en-US"/>
        </w:rPr>
      </w:pPr>
      <w:r w:rsidRPr="005C12F8">
        <w:rPr>
          <w:noProof/>
          <w:lang w:val="en-US"/>
        </w:rPr>
        <w:drawing>
          <wp:anchor distT="0" distB="0" distL="0" distR="0" simplePos="0" relativeHeight="251658240" behindDoc="0" locked="0" layoutInCell="1" hidden="0" allowOverlap="1" wp14:anchorId="6830DFFA" wp14:editId="360D790D">
            <wp:simplePos x="0" y="0"/>
            <wp:positionH relativeFrom="column">
              <wp:posOffset>1666875</wp:posOffset>
            </wp:positionH>
            <wp:positionV relativeFrom="paragraph">
              <wp:posOffset>35492</wp:posOffset>
            </wp:positionV>
            <wp:extent cx="2490788" cy="2431483"/>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8666" t="11751" r="7333" b="2833"/>
                    <a:stretch>
                      <a:fillRect/>
                    </a:stretch>
                  </pic:blipFill>
                  <pic:spPr>
                    <a:xfrm>
                      <a:off x="0" y="0"/>
                      <a:ext cx="2490788" cy="2431483"/>
                    </a:xfrm>
                    <a:prstGeom prst="rect">
                      <a:avLst/>
                    </a:prstGeom>
                    <a:ln/>
                  </pic:spPr>
                </pic:pic>
              </a:graphicData>
            </a:graphic>
          </wp:anchor>
        </w:drawing>
      </w:r>
    </w:p>
    <w:p w14:paraId="1D30C100" w14:textId="77777777" w:rsidR="00822CE8" w:rsidRPr="005C12F8" w:rsidRDefault="00000000" w:rsidP="005C12F8">
      <w:pPr>
        <w:jc w:val="both"/>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The idea here is that you can estimate areas by generating a uniform sample of random points and counting how many fall into the region.  In the Monte Carlo simulation method, you can estimate the Pi value by generating N random points in the unit square ([0,1]) and counting the proportion that falls in the quarter circle. To compute the correct Pi value you must multiply the estimate by 4.</w:t>
      </w:r>
    </w:p>
    <w:p w14:paraId="7268E647" w14:textId="77777777" w:rsidR="00822CE8" w:rsidRPr="005C12F8" w:rsidRDefault="00822CE8" w:rsidP="005C12F8">
      <w:pPr>
        <w:jc w:val="both"/>
        <w:rPr>
          <w:rFonts w:ascii="Tahoma" w:eastAsia="Tahoma" w:hAnsi="Tahoma" w:cs="Tahoma"/>
          <w:sz w:val="20"/>
          <w:szCs w:val="20"/>
          <w:highlight w:val="white"/>
          <w:lang w:val="en-US"/>
        </w:rPr>
      </w:pPr>
    </w:p>
    <w:p w14:paraId="3D57245C" w14:textId="77777777" w:rsidR="00822CE8" w:rsidRPr="005C12F8" w:rsidRDefault="00000000">
      <w:p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 xml:space="preserve">The other approach considers the problem in a 2-D domain.  You need to generate random (x, y) pairs in the interval of [-1,1] and then check if </w:t>
      </w:r>
      <m:oMath>
        <m:sSup>
          <m:sSupPr>
            <m:ctrlPr>
              <w:rPr>
                <w:rFonts w:ascii="Tahoma" w:eastAsia="Tahoma" w:hAnsi="Tahoma" w:cs="Tahoma"/>
                <w:sz w:val="20"/>
                <w:szCs w:val="20"/>
                <w:highlight w:val="white"/>
                <w:lang w:val="en-US"/>
              </w:rPr>
            </m:ctrlPr>
          </m:sSupPr>
          <m:e>
            <m:r>
              <w:rPr>
                <w:rFonts w:ascii="Tahoma" w:eastAsia="Tahoma" w:hAnsi="Tahoma" w:cs="Tahoma"/>
                <w:sz w:val="20"/>
                <w:szCs w:val="20"/>
                <w:highlight w:val="white"/>
                <w:lang w:val="en-US"/>
              </w:rPr>
              <m:t>x</m:t>
            </m:r>
          </m:e>
          <m:sup>
            <m:r>
              <w:rPr>
                <w:rFonts w:ascii="Tahoma" w:eastAsia="Tahoma" w:hAnsi="Tahoma" w:cs="Tahoma"/>
                <w:sz w:val="20"/>
                <w:szCs w:val="20"/>
                <w:highlight w:val="white"/>
                <w:lang w:val="en-US"/>
              </w:rPr>
              <m:t>2</m:t>
            </m:r>
          </m:sup>
        </m:sSup>
        <m:r>
          <w:rPr>
            <w:rFonts w:ascii="Tahoma" w:eastAsia="Tahoma" w:hAnsi="Tahoma" w:cs="Tahoma"/>
            <w:sz w:val="20"/>
            <w:szCs w:val="20"/>
            <w:highlight w:val="white"/>
            <w:lang w:val="en-US"/>
          </w:rPr>
          <m:t>+</m:t>
        </m:r>
        <m:sSup>
          <m:sSupPr>
            <m:ctrlPr>
              <w:rPr>
                <w:rFonts w:ascii="Tahoma" w:eastAsia="Tahoma" w:hAnsi="Tahoma" w:cs="Tahoma"/>
                <w:sz w:val="20"/>
                <w:szCs w:val="20"/>
                <w:highlight w:val="white"/>
                <w:lang w:val="en-US"/>
              </w:rPr>
            </m:ctrlPr>
          </m:sSupPr>
          <m:e>
            <m:r>
              <w:rPr>
                <w:rFonts w:ascii="Tahoma" w:eastAsia="Tahoma" w:hAnsi="Tahoma" w:cs="Tahoma"/>
                <w:sz w:val="20"/>
                <w:szCs w:val="20"/>
                <w:highlight w:val="white"/>
                <w:lang w:val="en-US"/>
              </w:rPr>
              <m:t>y</m:t>
            </m:r>
          </m:e>
          <m:sup>
            <m:r>
              <w:rPr>
                <w:rFonts w:ascii="Tahoma" w:eastAsia="Tahoma" w:hAnsi="Tahoma" w:cs="Tahoma"/>
                <w:sz w:val="20"/>
                <w:szCs w:val="20"/>
                <w:highlight w:val="white"/>
                <w:lang w:val="en-US"/>
              </w:rPr>
              <m:t xml:space="preserve">2 </m:t>
            </m:r>
          </m:sup>
        </m:sSup>
        <m:r>
          <w:rPr>
            <w:rFonts w:ascii="Tahoma" w:eastAsia="Tahoma" w:hAnsi="Tahoma" w:cs="Tahoma"/>
            <w:sz w:val="20"/>
            <w:szCs w:val="20"/>
            <w:highlight w:val="white"/>
            <w:lang w:val="en-US"/>
          </w:rPr>
          <m:t>≤1</m:t>
        </m:r>
      </m:oMath>
      <w:r w:rsidRPr="005C12F8">
        <w:rPr>
          <w:rFonts w:ascii="Tahoma" w:eastAsia="Tahoma" w:hAnsi="Tahoma" w:cs="Tahoma"/>
          <w:sz w:val="20"/>
          <w:szCs w:val="20"/>
          <w:highlight w:val="white"/>
          <w:lang w:val="en-US"/>
        </w:rPr>
        <w:t xml:space="preserve">. If yes, you need to increase the number of points that are inside the circle. Then, dividing number of points generated inside the circle by the number of points generated inside the square gives an estimation of Pi. </w:t>
      </w:r>
    </w:p>
    <w:p w14:paraId="531AACEC" w14:textId="77777777" w:rsidR="00822CE8" w:rsidRPr="005C12F8" w:rsidRDefault="00000000">
      <w:pPr>
        <w:rPr>
          <w:rFonts w:ascii="Tahoma" w:eastAsia="Tahoma" w:hAnsi="Tahoma" w:cs="Tahoma"/>
          <w:sz w:val="20"/>
          <w:szCs w:val="20"/>
          <w:highlight w:val="white"/>
          <w:lang w:val="en-US"/>
        </w:rPr>
      </w:pPr>
      <w:r w:rsidRPr="005C12F8">
        <w:rPr>
          <w:noProof/>
          <w:lang w:val="en-US"/>
        </w:rPr>
        <w:lastRenderedPageBreak/>
        <w:drawing>
          <wp:anchor distT="114300" distB="114300" distL="114300" distR="114300" simplePos="0" relativeHeight="251659264" behindDoc="0" locked="0" layoutInCell="1" hidden="0" allowOverlap="1" wp14:anchorId="3DE9AB89" wp14:editId="48666902">
            <wp:simplePos x="0" y="0"/>
            <wp:positionH relativeFrom="column">
              <wp:posOffset>1852613</wp:posOffset>
            </wp:positionH>
            <wp:positionV relativeFrom="paragraph">
              <wp:posOffset>233437</wp:posOffset>
            </wp:positionV>
            <wp:extent cx="2119946" cy="2314352"/>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19946" cy="2314352"/>
                    </a:xfrm>
                    <a:prstGeom prst="rect">
                      <a:avLst/>
                    </a:prstGeom>
                    <a:ln/>
                  </pic:spPr>
                </pic:pic>
              </a:graphicData>
            </a:graphic>
          </wp:anchor>
        </w:drawing>
      </w:r>
    </w:p>
    <w:p w14:paraId="4168A8DC" w14:textId="77777777" w:rsidR="00822CE8" w:rsidRPr="005C12F8" w:rsidRDefault="00000000">
      <w:pPr>
        <w:rPr>
          <w:rFonts w:ascii="Tahoma" w:eastAsia="Tahoma" w:hAnsi="Tahoma" w:cs="Tahoma"/>
          <w:b/>
          <w:sz w:val="20"/>
          <w:szCs w:val="20"/>
          <w:highlight w:val="white"/>
          <w:lang w:val="en-US"/>
        </w:rPr>
      </w:pPr>
      <w:r w:rsidRPr="005C12F8">
        <w:rPr>
          <w:rFonts w:ascii="Tahoma" w:eastAsia="Tahoma" w:hAnsi="Tahoma" w:cs="Tahoma"/>
          <w:b/>
          <w:sz w:val="20"/>
          <w:szCs w:val="20"/>
          <w:highlight w:val="white"/>
          <w:lang w:val="en-US"/>
        </w:rPr>
        <w:t>Assignment:</w:t>
      </w:r>
    </w:p>
    <w:p w14:paraId="6722D291" w14:textId="4C6BD112" w:rsidR="00822CE8" w:rsidRPr="005C12F8" w:rsidRDefault="00933547">
      <w:pPr>
        <w:numPr>
          <w:ilvl w:val="0"/>
          <w:numId w:val="2"/>
        </w:numPr>
        <w:rPr>
          <w:rFonts w:ascii="Tahoma" w:eastAsia="Tahoma" w:hAnsi="Tahoma" w:cs="Tahoma"/>
          <w:sz w:val="20"/>
          <w:szCs w:val="20"/>
          <w:highlight w:val="white"/>
          <w:lang w:val="en-US"/>
        </w:rPr>
      </w:pPr>
      <w:r>
        <w:rPr>
          <w:rFonts w:ascii="Tahoma" w:eastAsia="Tahoma" w:hAnsi="Tahoma" w:cs="Tahoma"/>
          <w:sz w:val="20"/>
          <w:szCs w:val="20"/>
          <w:highlight w:val="white"/>
          <w:lang w:val="en-US"/>
        </w:rPr>
        <w:t xml:space="preserve">Writing code: </w:t>
      </w:r>
      <w:r w:rsidRPr="005C12F8">
        <w:rPr>
          <w:rFonts w:ascii="Tahoma" w:eastAsia="Tahoma" w:hAnsi="Tahoma" w:cs="Tahoma"/>
          <w:sz w:val="20"/>
          <w:szCs w:val="20"/>
          <w:highlight w:val="white"/>
          <w:lang w:val="en-US"/>
        </w:rPr>
        <w:t>Generate 1,000,000 random numbers and apply the Monte Carlo method for calculating Pi by using the following distributions</w:t>
      </w:r>
    </w:p>
    <w:p w14:paraId="3DF4EBED" w14:textId="77777777" w:rsidR="00822CE8" w:rsidRPr="005C12F8" w:rsidRDefault="00000000">
      <w:pPr>
        <w:numPr>
          <w:ilvl w:val="1"/>
          <w:numId w:val="2"/>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Uniform</w:t>
      </w:r>
    </w:p>
    <w:p w14:paraId="780BC879" w14:textId="77777777" w:rsidR="00822CE8" w:rsidRDefault="00000000">
      <w:pPr>
        <w:numPr>
          <w:ilvl w:val="1"/>
          <w:numId w:val="2"/>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Normal (Gaussian)</w:t>
      </w:r>
    </w:p>
    <w:p w14:paraId="5942B654" w14:textId="4353F6BC" w:rsidR="002E1D3F" w:rsidRPr="005C12F8" w:rsidRDefault="00FB1FFC">
      <w:pPr>
        <w:numPr>
          <w:ilvl w:val="1"/>
          <w:numId w:val="2"/>
        </w:numPr>
        <w:rPr>
          <w:rFonts w:ascii="Tahoma" w:eastAsia="Tahoma" w:hAnsi="Tahoma" w:cs="Tahoma"/>
          <w:sz w:val="20"/>
          <w:szCs w:val="20"/>
          <w:highlight w:val="white"/>
          <w:lang w:val="en-US"/>
        </w:rPr>
      </w:pPr>
      <w:r>
        <w:rPr>
          <w:rFonts w:ascii="Tahoma" w:eastAsia="Tahoma" w:hAnsi="Tahoma" w:cs="Tahoma"/>
          <w:sz w:val="20"/>
          <w:szCs w:val="20"/>
          <w:lang w:val="en-US"/>
        </w:rPr>
        <w:t>C</w:t>
      </w:r>
      <w:r w:rsidR="002E1D3F" w:rsidRPr="002E1D3F">
        <w:rPr>
          <w:rFonts w:ascii="Tahoma" w:eastAsia="Tahoma" w:hAnsi="Tahoma" w:cs="Tahoma"/>
          <w:sz w:val="20"/>
          <w:szCs w:val="20"/>
          <w:lang w:val="en-US"/>
        </w:rPr>
        <w:t>hisquare</w:t>
      </w:r>
    </w:p>
    <w:p w14:paraId="7716C0F1" w14:textId="77777777" w:rsidR="00822CE8" w:rsidRPr="005C12F8" w:rsidRDefault="00000000">
      <w:pPr>
        <w:numPr>
          <w:ilvl w:val="1"/>
          <w:numId w:val="2"/>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Poisson</w:t>
      </w:r>
    </w:p>
    <w:p w14:paraId="3EF4C879" w14:textId="77777777" w:rsidR="00822CE8" w:rsidRDefault="00000000">
      <w:pPr>
        <w:numPr>
          <w:ilvl w:val="1"/>
          <w:numId w:val="2"/>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Power</w:t>
      </w:r>
    </w:p>
    <w:p w14:paraId="2D5F3A6F" w14:textId="7208B429" w:rsidR="002E1D3F" w:rsidRPr="005C12F8" w:rsidRDefault="00FB1FFC">
      <w:pPr>
        <w:numPr>
          <w:ilvl w:val="1"/>
          <w:numId w:val="2"/>
        </w:numPr>
        <w:rPr>
          <w:rFonts w:ascii="Tahoma" w:eastAsia="Tahoma" w:hAnsi="Tahoma" w:cs="Tahoma"/>
          <w:sz w:val="20"/>
          <w:szCs w:val="20"/>
          <w:highlight w:val="white"/>
          <w:lang w:val="en-US"/>
        </w:rPr>
      </w:pPr>
      <w:r>
        <w:rPr>
          <w:rFonts w:ascii="Tahoma" w:eastAsia="Tahoma" w:hAnsi="Tahoma" w:cs="Tahoma"/>
          <w:sz w:val="20"/>
          <w:szCs w:val="20"/>
          <w:lang w:val="en-US"/>
        </w:rPr>
        <w:t>R</w:t>
      </w:r>
      <w:r w:rsidR="002E1D3F" w:rsidRPr="002E1D3F">
        <w:rPr>
          <w:rFonts w:ascii="Tahoma" w:eastAsia="Tahoma" w:hAnsi="Tahoma" w:cs="Tahoma"/>
          <w:sz w:val="20"/>
          <w:szCs w:val="20"/>
          <w:lang w:val="en-US"/>
        </w:rPr>
        <w:t>ayleigh</w:t>
      </w:r>
    </w:p>
    <w:p w14:paraId="4FBBAB97" w14:textId="7C384E25" w:rsidR="00822CE8" w:rsidRPr="005C12F8" w:rsidRDefault="00933547">
      <w:pPr>
        <w:numPr>
          <w:ilvl w:val="0"/>
          <w:numId w:val="2"/>
        </w:numPr>
        <w:rPr>
          <w:rFonts w:ascii="Tahoma" w:eastAsia="Tahoma" w:hAnsi="Tahoma" w:cs="Tahoma"/>
          <w:sz w:val="20"/>
          <w:szCs w:val="20"/>
          <w:highlight w:val="white"/>
          <w:lang w:val="en-US"/>
        </w:rPr>
      </w:pPr>
      <w:r>
        <w:rPr>
          <w:rFonts w:ascii="Tahoma" w:eastAsia="Tahoma" w:hAnsi="Tahoma" w:cs="Tahoma"/>
          <w:sz w:val="20"/>
          <w:szCs w:val="20"/>
          <w:highlight w:val="white"/>
          <w:lang w:val="en-US"/>
        </w:rPr>
        <w:t xml:space="preserve">Discussion: </w:t>
      </w:r>
      <w:r w:rsidRPr="005C12F8">
        <w:rPr>
          <w:rFonts w:ascii="Tahoma" w:eastAsia="Tahoma" w:hAnsi="Tahoma" w:cs="Tahoma"/>
          <w:sz w:val="20"/>
          <w:szCs w:val="20"/>
          <w:highlight w:val="white"/>
          <w:lang w:val="en-US"/>
        </w:rPr>
        <w:t xml:space="preserve">Compare and discuss the Pi estimates by using those </w:t>
      </w:r>
      <w:r w:rsidR="002E1D3F">
        <w:rPr>
          <w:rFonts w:ascii="Tahoma" w:eastAsia="Tahoma" w:hAnsi="Tahoma" w:cs="Tahoma"/>
          <w:sz w:val="20"/>
          <w:szCs w:val="20"/>
          <w:highlight w:val="white"/>
          <w:lang w:val="en-US"/>
        </w:rPr>
        <w:t xml:space="preserve">6 </w:t>
      </w:r>
      <w:r w:rsidRPr="005C12F8">
        <w:rPr>
          <w:rFonts w:ascii="Tahoma" w:eastAsia="Tahoma" w:hAnsi="Tahoma" w:cs="Tahoma"/>
          <w:sz w:val="20"/>
          <w:szCs w:val="20"/>
          <w:highlight w:val="white"/>
          <w:lang w:val="en-US"/>
        </w:rPr>
        <w:t>distributions. Which one gives the best estimate of Pi? Explain why.</w:t>
      </w:r>
    </w:p>
    <w:p w14:paraId="6DB28D54" w14:textId="38DD03E0" w:rsidR="00822CE8" w:rsidRPr="005C12F8" w:rsidRDefault="00933547">
      <w:pPr>
        <w:numPr>
          <w:ilvl w:val="0"/>
          <w:numId w:val="2"/>
        </w:numPr>
        <w:rPr>
          <w:rFonts w:ascii="Tahoma" w:eastAsia="Tahoma" w:hAnsi="Tahoma" w:cs="Tahoma"/>
          <w:sz w:val="20"/>
          <w:szCs w:val="20"/>
          <w:highlight w:val="white"/>
          <w:lang w:val="en-US"/>
        </w:rPr>
      </w:pPr>
      <w:r>
        <w:rPr>
          <w:rFonts w:ascii="Tahoma" w:eastAsia="Tahoma" w:hAnsi="Tahoma" w:cs="Tahoma"/>
          <w:sz w:val="20"/>
          <w:szCs w:val="20"/>
          <w:highlight w:val="white"/>
          <w:lang w:val="en-US"/>
        </w:rPr>
        <w:t xml:space="preserve">Plotting: </w:t>
      </w:r>
      <w:r w:rsidRPr="005C12F8">
        <w:rPr>
          <w:rFonts w:ascii="Tahoma" w:eastAsia="Tahoma" w:hAnsi="Tahoma" w:cs="Tahoma"/>
          <w:sz w:val="20"/>
          <w:szCs w:val="20"/>
          <w:highlight w:val="white"/>
          <w:lang w:val="en-US"/>
        </w:rPr>
        <w:t xml:space="preserve">Draw the histogram (# bins=1000) plots of the values generated by using </w:t>
      </w:r>
      <w:r w:rsidR="002E1D3F">
        <w:rPr>
          <w:rFonts w:ascii="Tahoma" w:eastAsia="Tahoma" w:hAnsi="Tahoma" w:cs="Tahoma"/>
          <w:sz w:val="20"/>
          <w:szCs w:val="20"/>
          <w:highlight w:val="white"/>
          <w:lang w:val="en-US"/>
        </w:rPr>
        <w:t>6</w:t>
      </w:r>
      <w:r w:rsidRPr="005C12F8">
        <w:rPr>
          <w:rFonts w:ascii="Tahoma" w:eastAsia="Tahoma" w:hAnsi="Tahoma" w:cs="Tahoma"/>
          <w:sz w:val="20"/>
          <w:szCs w:val="20"/>
          <w:highlight w:val="white"/>
          <w:lang w:val="en-US"/>
        </w:rPr>
        <w:t xml:space="preserve"> distributions.</w:t>
      </w:r>
    </w:p>
    <w:p w14:paraId="64F363BF" w14:textId="77777777" w:rsidR="00822CE8" w:rsidRPr="005C12F8" w:rsidRDefault="00822CE8" w:rsidP="005C12F8">
      <w:pPr>
        <w:ind w:left="720"/>
        <w:jc w:val="both"/>
        <w:rPr>
          <w:rFonts w:ascii="Tahoma" w:eastAsia="Tahoma" w:hAnsi="Tahoma" w:cs="Tahoma"/>
          <w:sz w:val="20"/>
          <w:szCs w:val="20"/>
          <w:highlight w:val="white"/>
          <w:lang w:val="en-US"/>
        </w:rPr>
      </w:pPr>
    </w:p>
    <w:p w14:paraId="68467A90" w14:textId="77777777" w:rsidR="00822CE8" w:rsidRPr="005C12F8" w:rsidRDefault="00000000" w:rsidP="005C12F8">
      <w:pPr>
        <w:jc w:val="both"/>
        <w:rPr>
          <w:rFonts w:ascii="Tahoma" w:eastAsia="Tahoma" w:hAnsi="Tahoma" w:cs="Tahoma"/>
          <w:b/>
          <w:sz w:val="20"/>
          <w:szCs w:val="20"/>
          <w:highlight w:val="white"/>
          <w:lang w:val="en-US"/>
        </w:rPr>
      </w:pPr>
      <w:r w:rsidRPr="005C12F8">
        <w:rPr>
          <w:rFonts w:ascii="Tahoma" w:eastAsia="Tahoma" w:hAnsi="Tahoma" w:cs="Tahoma"/>
          <w:b/>
          <w:sz w:val="20"/>
          <w:szCs w:val="20"/>
          <w:highlight w:val="white"/>
          <w:lang w:val="en-US"/>
        </w:rPr>
        <w:t>Report:</w:t>
      </w:r>
    </w:p>
    <w:p w14:paraId="6E023ED3" w14:textId="6570F3E7" w:rsidR="006B42E7" w:rsidRDefault="00000000" w:rsidP="005C12F8">
      <w:pPr>
        <w:jc w:val="both"/>
      </w:pPr>
      <w:r w:rsidRPr="005C12F8">
        <w:rPr>
          <w:rFonts w:ascii="Tahoma" w:eastAsia="Tahoma" w:hAnsi="Tahoma" w:cs="Tahoma"/>
          <w:sz w:val="20"/>
          <w:szCs w:val="20"/>
          <w:highlight w:val="white"/>
          <w:lang w:val="en-US"/>
        </w:rPr>
        <w:t xml:space="preserve">Your answers and explanations to </w:t>
      </w:r>
      <w:r w:rsidR="002E1D3F" w:rsidRPr="005C12F8">
        <w:rPr>
          <w:rFonts w:ascii="Tahoma" w:eastAsia="Tahoma" w:hAnsi="Tahoma" w:cs="Tahoma"/>
          <w:sz w:val="20"/>
          <w:szCs w:val="20"/>
          <w:highlight w:val="white"/>
          <w:lang w:val="en-US"/>
        </w:rPr>
        <w:t>all</w:t>
      </w:r>
      <w:r w:rsidRPr="005C12F8">
        <w:rPr>
          <w:rFonts w:ascii="Tahoma" w:eastAsia="Tahoma" w:hAnsi="Tahoma" w:cs="Tahoma"/>
          <w:sz w:val="20"/>
          <w:szCs w:val="20"/>
          <w:highlight w:val="white"/>
          <w:lang w:val="en-US"/>
        </w:rPr>
        <w:t xml:space="preserve"> the above questions should be included in a PDF file (</w:t>
      </w:r>
      <w:r w:rsidR="002E1D3F">
        <w:rPr>
          <w:rFonts w:ascii="Tahoma" w:eastAsia="Tahoma" w:hAnsi="Tahoma" w:cs="Tahoma"/>
          <w:sz w:val="20"/>
          <w:szCs w:val="20"/>
          <w:lang w:val="en-US"/>
        </w:rPr>
        <w:t>hw2_</w:t>
      </w:r>
      <w:r w:rsidRPr="005C12F8">
        <w:rPr>
          <w:rFonts w:ascii="Tahoma" w:eastAsia="Tahoma" w:hAnsi="Tahoma" w:cs="Tahoma"/>
          <w:sz w:val="20"/>
          <w:szCs w:val="20"/>
          <w:lang w:val="en-US"/>
        </w:rPr>
        <w:t>ID_nameSurname.pdf</w:t>
      </w:r>
      <w:r w:rsidRPr="005C12F8">
        <w:rPr>
          <w:rFonts w:ascii="Tahoma" w:eastAsia="Tahoma" w:hAnsi="Tahoma" w:cs="Tahoma"/>
          <w:sz w:val="20"/>
          <w:szCs w:val="20"/>
          <w:highlight w:val="white"/>
          <w:lang w:val="en-US"/>
        </w:rPr>
        <w:t xml:space="preserve">) that must be formed by using Latex. You can access the template from  </w:t>
      </w:r>
      <w:hyperlink r:id="rId7" w:anchor="4c5362" w:history="1">
        <w:r w:rsidR="006B42E7" w:rsidRPr="00305F14">
          <w:rPr>
            <w:rStyle w:val="Kpr"/>
          </w:rPr>
          <w:t>https://www.overleaf.com/read/rdxhvszksjxm#4c5362</w:t>
        </w:r>
      </w:hyperlink>
    </w:p>
    <w:p w14:paraId="05389154" w14:textId="06AB2049" w:rsidR="005C12F8" w:rsidRDefault="00000000" w:rsidP="005C12F8">
      <w:pPr>
        <w:jc w:val="both"/>
        <w:rPr>
          <w:rFonts w:ascii="Tahoma" w:eastAsia="Tahoma" w:hAnsi="Tahoma" w:cs="Tahoma"/>
          <w:sz w:val="20"/>
          <w:szCs w:val="20"/>
          <w:lang w:val="en-US"/>
        </w:rPr>
      </w:pPr>
      <w:r w:rsidRPr="005C12F8">
        <w:rPr>
          <w:rFonts w:ascii="Tahoma" w:eastAsia="Tahoma" w:hAnsi="Tahoma" w:cs="Tahoma"/>
          <w:sz w:val="20"/>
          <w:szCs w:val="20"/>
          <w:highlight w:val="white"/>
          <w:lang w:val="en-US"/>
        </w:rPr>
        <w:t xml:space="preserve">You can clone an editable copy from your Overleaf.com dashboard.  You can see the following page for more details:  </w:t>
      </w:r>
    </w:p>
    <w:p w14:paraId="662BF8CA" w14:textId="77777777" w:rsidR="00822CE8" w:rsidRPr="005C12F8" w:rsidRDefault="00000000" w:rsidP="005C12F8">
      <w:pPr>
        <w:jc w:val="both"/>
        <w:rPr>
          <w:rFonts w:ascii="Tahoma" w:eastAsia="Tahoma" w:hAnsi="Tahoma" w:cs="Tahoma"/>
          <w:sz w:val="20"/>
          <w:szCs w:val="20"/>
          <w:highlight w:val="white"/>
          <w:lang w:val="en-US"/>
        </w:rPr>
      </w:pPr>
      <w:hyperlink r:id="rId8" w:anchor="Making_a_copy_of_a_project" w:history="1">
        <w:r w:rsidR="005C12F8" w:rsidRPr="007256CE">
          <w:rPr>
            <w:rStyle w:val="Kpr"/>
            <w:rFonts w:ascii="Tahoma" w:eastAsia="Tahoma" w:hAnsi="Tahoma" w:cs="Tahoma"/>
            <w:sz w:val="20"/>
            <w:szCs w:val="20"/>
            <w:highlight w:val="white"/>
            <w:lang w:val="en-US"/>
          </w:rPr>
          <w:t>https://www.overleaf.com/learn/how-to/Copying_a_project#Making_a_copy_of_a_project</w:t>
        </w:r>
      </w:hyperlink>
    </w:p>
    <w:p w14:paraId="3FF43CD7" w14:textId="77777777" w:rsidR="005C12F8" w:rsidRDefault="00000000" w:rsidP="005C12F8">
      <w:pPr>
        <w:jc w:val="both"/>
        <w:rPr>
          <w:rFonts w:ascii="Tahoma" w:eastAsia="Tahoma" w:hAnsi="Tahoma" w:cs="Tahoma"/>
          <w:sz w:val="20"/>
          <w:szCs w:val="20"/>
          <w:lang w:val="en-US"/>
        </w:rPr>
      </w:pPr>
      <w:r w:rsidRPr="005C12F8">
        <w:rPr>
          <w:rFonts w:ascii="Tahoma" w:eastAsia="Tahoma" w:hAnsi="Tahoma" w:cs="Tahoma"/>
          <w:sz w:val="20"/>
          <w:szCs w:val="20"/>
          <w:highlight w:val="white"/>
          <w:lang w:val="en-US"/>
        </w:rPr>
        <w:t xml:space="preserve">If you are not familiar with latex, you can see this page: </w:t>
      </w:r>
    </w:p>
    <w:p w14:paraId="17CEEDAF" w14:textId="77777777" w:rsidR="00822CE8" w:rsidRPr="005C12F8" w:rsidRDefault="00000000" w:rsidP="005C12F8">
      <w:pPr>
        <w:jc w:val="both"/>
        <w:rPr>
          <w:rFonts w:ascii="Tahoma" w:eastAsia="Tahoma" w:hAnsi="Tahoma" w:cs="Tahoma"/>
          <w:sz w:val="20"/>
          <w:szCs w:val="20"/>
          <w:highlight w:val="white"/>
          <w:lang w:val="en-US"/>
        </w:rPr>
      </w:pPr>
      <w:hyperlink r:id="rId9" w:history="1">
        <w:r w:rsidR="005C12F8" w:rsidRPr="007256CE">
          <w:rPr>
            <w:rStyle w:val="Kpr"/>
            <w:rFonts w:ascii="Tahoma" w:eastAsia="Tahoma" w:hAnsi="Tahoma" w:cs="Tahoma"/>
            <w:sz w:val="20"/>
            <w:szCs w:val="20"/>
            <w:highlight w:val="white"/>
            <w:lang w:val="en-US"/>
          </w:rPr>
          <w:t>https://www.overleaf.com/learn/latex/Learn_LaTeX_in_30_minutes</w:t>
        </w:r>
      </w:hyperlink>
    </w:p>
    <w:p w14:paraId="7881036D" w14:textId="77777777" w:rsidR="00822CE8" w:rsidRPr="005C12F8" w:rsidRDefault="00822CE8" w:rsidP="005C12F8">
      <w:pPr>
        <w:jc w:val="both"/>
        <w:rPr>
          <w:rFonts w:ascii="Tahoma" w:eastAsia="Tahoma" w:hAnsi="Tahoma" w:cs="Tahoma"/>
          <w:sz w:val="20"/>
          <w:szCs w:val="20"/>
          <w:highlight w:val="white"/>
          <w:lang w:val="en-US"/>
        </w:rPr>
      </w:pPr>
    </w:p>
    <w:p w14:paraId="086D56ED" w14:textId="77777777" w:rsidR="00822CE8" w:rsidRPr="005C12F8" w:rsidRDefault="00000000" w:rsidP="005C12F8">
      <w:pPr>
        <w:jc w:val="both"/>
        <w:rPr>
          <w:rFonts w:ascii="Tahoma" w:eastAsia="Tahoma" w:hAnsi="Tahoma" w:cs="Tahoma"/>
          <w:b/>
          <w:sz w:val="20"/>
          <w:szCs w:val="20"/>
          <w:highlight w:val="white"/>
          <w:lang w:val="en-US"/>
        </w:rPr>
      </w:pPr>
      <w:r w:rsidRPr="005C12F8">
        <w:rPr>
          <w:rFonts w:ascii="Tahoma" w:eastAsia="Tahoma" w:hAnsi="Tahoma" w:cs="Tahoma"/>
          <w:b/>
          <w:sz w:val="20"/>
          <w:szCs w:val="20"/>
          <w:highlight w:val="white"/>
          <w:lang w:val="en-US"/>
        </w:rPr>
        <w:t>Submission:</w:t>
      </w:r>
    </w:p>
    <w:p w14:paraId="65AC6BFB" w14:textId="027BDA4C" w:rsidR="00822CE8" w:rsidRPr="005C12F8" w:rsidRDefault="00000000" w:rsidP="005C12F8">
      <w:pPr>
        <w:jc w:val="both"/>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 xml:space="preserve">You should submit a zip file named </w:t>
      </w:r>
      <w:r w:rsidRPr="005C12F8">
        <w:rPr>
          <w:rFonts w:ascii="Tahoma" w:eastAsia="Tahoma" w:hAnsi="Tahoma" w:cs="Tahoma"/>
          <w:b/>
          <w:sz w:val="20"/>
          <w:szCs w:val="20"/>
          <w:lang w:val="en-US"/>
        </w:rPr>
        <w:t>ID_nameSurname.zip</w:t>
      </w:r>
      <w:r w:rsidRPr="005C12F8">
        <w:rPr>
          <w:rFonts w:ascii="Tahoma" w:eastAsia="Tahoma" w:hAnsi="Tahoma" w:cs="Tahoma"/>
          <w:sz w:val="20"/>
          <w:szCs w:val="20"/>
          <w:lang w:val="en-US"/>
        </w:rPr>
        <w:t xml:space="preserve"> (do not use Turkish characters and empty space in the name of any files)</w:t>
      </w:r>
      <w:r w:rsidRPr="005C12F8">
        <w:rPr>
          <w:rFonts w:ascii="Tahoma" w:eastAsia="Tahoma" w:hAnsi="Tahoma" w:cs="Tahoma"/>
          <w:sz w:val="20"/>
          <w:szCs w:val="20"/>
          <w:highlight w:val="white"/>
          <w:lang w:val="en-US"/>
        </w:rPr>
        <w:t xml:space="preserve"> that includes your report in PDF and codes for each distribution of the random number generators. </w:t>
      </w:r>
    </w:p>
    <w:p w14:paraId="22B76AA1" w14:textId="77777777" w:rsidR="00822CE8" w:rsidRPr="005C12F8" w:rsidRDefault="00822CE8">
      <w:pPr>
        <w:rPr>
          <w:rFonts w:ascii="Tahoma" w:eastAsia="Tahoma" w:hAnsi="Tahoma" w:cs="Tahoma"/>
          <w:sz w:val="20"/>
          <w:szCs w:val="20"/>
          <w:highlight w:val="white"/>
          <w:lang w:val="en-US"/>
        </w:rPr>
      </w:pPr>
    </w:p>
    <w:p w14:paraId="71827249" w14:textId="77777777" w:rsidR="00822CE8" w:rsidRDefault="00000000">
      <w:pPr>
        <w:rPr>
          <w:rFonts w:ascii="Tahoma" w:eastAsia="Tahoma" w:hAnsi="Tahoma" w:cs="Tahoma"/>
          <w:b/>
          <w:sz w:val="20"/>
          <w:szCs w:val="20"/>
          <w:highlight w:val="white"/>
          <w:lang w:val="en-US"/>
        </w:rPr>
      </w:pPr>
      <w:r w:rsidRPr="005C12F8">
        <w:rPr>
          <w:rFonts w:ascii="Tahoma" w:eastAsia="Tahoma" w:hAnsi="Tahoma" w:cs="Tahoma"/>
          <w:b/>
          <w:sz w:val="20"/>
          <w:szCs w:val="20"/>
          <w:highlight w:val="white"/>
          <w:lang w:val="en-US"/>
        </w:rPr>
        <w:t xml:space="preserve">Some Notes: </w:t>
      </w:r>
    </w:p>
    <w:p w14:paraId="0E5C6ED4" w14:textId="77777777" w:rsidR="00F86FF4" w:rsidRPr="005C12F8" w:rsidRDefault="00F86FF4">
      <w:pPr>
        <w:rPr>
          <w:rFonts w:ascii="Tahoma" w:eastAsia="Tahoma" w:hAnsi="Tahoma" w:cs="Tahoma"/>
          <w:b/>
          <w:sz w:val="20"/>
          <w:szCs w:val="20"/>
          <w:highlight w:val="white"/>
          <w:lang w:val="en-US"/>
        </w:rPr>
      </w:pPr>
    </w:p>
    <w:p w14:paraId="2810DE45" w14:textId="18424981" w:rsidR="00F86FF4" w:rsidRDefault="00F86FF4">
      <w:pPr>
        <w:numPr>
          <w:ilvl w:val="0"/>
          <w:numId w:val="1"/>
        </w:numPr>
        <w:rPr>
          <w:rFonts w:ascii="Tahoma" w:eastAsia="Tahoma" w:hAnsi="Tahoma" w:cs="Tahoma"/>
          <w:sz w:val="20"/>
          <w:szCs w:val="20"/>
          <w:highlight w:val="white"/>
          <w:lang w:val="en-US"/>
        </w:rPr>
      </w:pPr>
      <w:r>
        <w:rPr>
          <w:rFonts w:ascii="Tahoma" w:eastAsia="Tahoma" w:hAnsi="Tahoma" w:cs="Tahoma"/>
          <w:sz w:val="20"/>
          <w:szCs w:val="20"/>
          <w:highlight w:val="white"/>
          <w:lang w:val="en-US"/>
        </w:rPr>
        <w:t>Submit only .py source files.  Jupyter notebook .ipynb files are not allowed!</w:t>
      </w:r>
    </w:p>
    <w:p w14:paraId="34674585" w14:textId="0B14626E" w:rsidR="00822CE8" w:rsidRPr="005C12F8" w:rsidRDefault="00000000">
      <w:pPr>
        <w:numPr>
          <w:ilvl w:val="0"/>
          <w:numId w:val="1"/>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Partial codes will get 0. You must submit the work in full.</w:t>
      </w:r>
    </w:p>
    <w:p w14:paraId="78E2C17A" w14:textId="77777777" w:rsidR="00822CE8" w:rsidRPr="005C12F8" w:rsidRDefault="00000000">
      <w:pPr>
        <w:numPr>
          <w:ilvl w:val="0"/>
          <w:numId w:val="1"/>
        </w:numPr>
        <w:rPr>
          <w:rFonts w:ascii="Tahoma" w:eastAsia="Tahoma" w:hAnsi="Tahoma" w:cs="Tahoma"/>
          <w:sz w:val="20"/>
          <w:szCs w:val="20"/>
          <w:highlight w:val="white"/>
          <w:lang w:val="en-US"/>
        </w:rPr>
      </w:pPr>
      <w:r w:rsidRPr="005C12F8">
        <w:rPr>
          <w:rFonts w:ascii="Tahoma" w:eastAsia="Tahoma" w:hAnsi="Tahoma" w:cs="Tahoma"/>
          <w:sz w:val="20"/>
          <w:szCs w:val="20"/>
          <w:highlight w:val="white"/>
          <w:lang w:val="en-US"/>
        </w:rPr>
        <w:t>-20 pts for a report in a different Latex format or in MS Word format docx.</w:t>
      </w:r>
    </w:p>
    <w:p w14:paraId="2E254E12" w14:textId="77777777" w:rsidR="00822CE8" w:rsidRPr="005C12F8" w:rsidRDefault="00000000">
      <w:pPr>
        <w:numPr>
          <w:ilvl w:val="0"/>
          <w:numId w:val="1"/>
        </w:numPr>
        <w:rPr>
          <w:rFonts w:ascii="Tahoma" w:eastAsia="Tahoma" w:hAnsi="Tahoma" w:cs="Tahoma"/>
          <w:sz w:val="20"/>
          <w:szCs w:val="20"/>
          <w:highlight w:val="white"/>
          <w:lang w:val="en-US"/>
        </w:rPr>
      </w:pPr>
      <w:r w:rsidRPr="005C12F8">
        <w:rPr>
          <w:rFonts w:ascii="Tahoma" w:eastAsia="Tahoma" w:hAnsi="Tahoma" w:cs="Tahoma"/>
          <w:sz w:val="20"/>
          <w:szCs w:val="20"/>
          <w:lang w:val="en-US"/>
        </w:rPr>
        <w:t>Cheating from any source (including internet) is strictly forbidden.</w:t>
      </w:r>
    </w:p>
    <w:sectPr w:rsidR="00822CE8" w:rsidRPr="005C12F8" w:rsidSect="003456E1">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430"/>
    <w:multiLevelType w:val="multilevel"/>
    <w:tmpl w:val="3C2A7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0587F"/>
    <w:multiLevelType w:val="multilevel"/>
    <w:tmpl w:val="A5FAE5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9537A"/>
    <w:multiLevelType w:val="multilevel"/>
    <w:tmpl w:val="82741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55DDE"/>
    <w:multiLevelType w:val="multilevel"/>
    <w:tmpl w:val="D3E0D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7156133">
    <w:abstractNumId w:val="2"/>
  </w:num>
  <w:num w:numId="2" w16cid:durableId="839782515">
    <w:abstractNumId w:val="3"/>
  </w:num>
  <w:num w:numId="3" w16cid:durableId="46608155">
    <w:abstractNumId w:val="0"/>
  </w:num>
  <w:num w:numId="4" w16cid:durableId="132173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E8"/>
    <w:rsid w:val="002E1D3F"/>
    <w:rsid w:val="003456E1"/>
    <w:rsid w:val="004909E7"/>
    <w:rsid w:val="00592504"/>
    <w:rsid w:val="005C12F8"/>
    <w:rsid w:val="006B42E7"/>
    <w:rsid w:val="00822CE8"/>
    <w:rsid w:val="00933547"/>
    <w:rsid w:val="009C2A36"/>
    <w:rsid w:val="009D74F9"/>
    <w:rsid w:val="00F86FF4"/>
    <w:rsid w:val="00FB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EEC7"/>
  <w15:docId w15:val="{069A96E1-A7C4-4D0D-A4B2-E3593376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character" w:styleId="Kpr">
    <w:name w:val="Hyperlink"/>
    <w:basedOn w:val="VarsaylanParagrafYazTipi"/>
    <w:uiPriority w:val="99"/>
    <w:unhideWhenUsed/>
    <w:rsid w:val="005C12F8"/>
    <w:rPr>
      <w:color w:val="0000FF" w:themeColor="hyperlink"/>
      <w:u w:val="single"/>
    </w:rPr>
  </w:style>
  <w:style w:type="character" w:styleId="zmlenmeyenBahsetme">
    <w:name w:val="Unresolved Mention"/>
    <w:basedOn w:val="VarsaylanParagrafYazTipi"/>
    <w:uiPriority w:val="99"/>
    <w:semiHidden/>
    <w:unhideWhenUsed/>
    <w:rsid w:val="005C1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verleaf.com/learn/how-to/Copying_a_project" TargetMode="External"/><Relationship Id="rId3" Type="http://schemas.openxmlformats.org/officeDocument/2006/relationships/settings" Target="settings.xml"/><Relationship Id="rId7" Type="http://schemas.openxmlformats.org/officeDocument/2006/relationships/hyperlink" Target="https://www.overleaf.com/read/rdxhvszksjx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verleaf.com/learn/latex/Learn_LaTeX_in_30_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Özlem Küçüksağır</cp:lastModifiedBy>
  <cp:revision>9</cp:revision>
  <dcterms:created xsi:type="dcterms:W3CDTF">2023-11-11T18:17:00Z</dcterms:created>
  <dcterms:modified xsi:type="dcterms:W3CDTF">2024-02-11T12:10:00Z</dcterms:modified>
</cp:coreProperties>
</file>