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Korzinka Inventory Management System</w:t>
      </w:r>
    </w:p>
    <w:p>
      <w:pPr>
        <w:jc w:val="center"/>
      </w:pPr>
      <w:r>
        <w:rPr>
          <w:b/>
          <w:sz w:val="26"/>
        </w:rPr>
        <w:t>Simple Use Case Diagram and Business Process Model (BPM)</w:t>
      </w:r>
    </w:p>
    <w:p>
      <w:r>
        <w:t>These diagrams are based on the project requirements in the provided IT Project Agreement: product information management, inventory and stock level management, incoming/outgoing product transactions, and stock/movement reports.</w:t>
      </w:r>
    </w:p>
    <w:p>
      <w:r>
        <w:rPr>
          <w:b/>
          <w:sz w:val="30"/>
        </w:rPr>
        <w:t>1. Use Case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5986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orzinka_Use_Cas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5986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Main actor: </w:t>
      </w:r>
      <w:r>
        <w:t>Employee</w:t>
        <w:br/>
      </w:r>
      <w:r>
        <w:rPr>
          <w:b/>
        </w:rPr>
        <w:t xml:space="preserve">Main use cases: </w:t>
      </w:r>
      <w:r>
        <w:t>Manage Product Information; Manage Inventory &amp; Stock Levels; Record Incoming/Outgoing Products; View Stock &amp; Movement Reports.</w:t>
      </w:r>
    </w:p>
    <w:p>
      <w:r>
        <w:br w:type="page"/>
      </w:r>
    </w:p>
    <w:p>
      <w:r>
        <w:rPr>
          <w:b/>
          <w:sz w:val="30"/>
        </w:rPr>
        <w:t>2. Business Process Model (BPM)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15754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orzinka_BP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1575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Simple process: </w:t>
      </w:r>
      <w:r>
        <w:t>Employee manages product information → checks stock → records incoming/outgoing products → the system updates stock and transactions → reports are generated.</w:t>
      </w:r>
    </w:p>
    <w:p/>
    <w:p>
      <w:r>
        <w:rPr>
          <w:b/>
        </w:rPr>
        <w:t xml:space="preserve">Source basis: </w:t>
      </w:r>
      <w:r>
        <w:t>The diagrams use the terminology and requirements stated in the provided IT Project Agreement, including the listed project deliverables and customer requirements.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