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08D" w:rsidRPr="003F3D01" w:rsidRDefault="00EF7DFF" w:rsidP="003F3D01">
      <w:r w:rsidRPr="003F3D01">
        <w:t>1. О компании.</w:t>
      </w:r>
    </w:p>
    <w:p w:rsidR="003F3D01" w:rsidRPr="003F3D01" w:rsidRDefault="003F3D01" w:rsidP="00A43294">
      <w:r w:rsidRPr="003F3D01">
        <w:tab/>
      </w:r>
      <w:proofErr w:type="spellStart"/>
      <w:r w:rsidR="00EF7DFF" w:rsidRPr="003F3D01">
        <w:t>Осетрово-форелевое</w:t>
      </w:r>
      <w:proofErr w:type="spellEnd"/>
      <w:r w:rsidR="00EF7DFF" w:rsidRPr="003F3D01">
        <w:t xml:space="preserve"> хозяйство  ТОО «</w:t>
      </w:r>
      <w:proofErr w:type="spellStart"/>
      <w:r w:rsidR="00EF7DFF" w:rsidRPr="003F3D01">
        <w:t>First</w:t>
      </w:r>
      <w:proofErr w:type="spellEnd"/>
      <w:r w:rsidR="00EF7DFF" w:rsidRPr="003F3D01">
        <w:t xml:space="preserve"> </w:t>
      </w:r>
      <w:proofErr w:type="spellStart"/>
      <w:r w:rsidR="00EF7DFF" w:rsidRPr="003F3D01">
        <w:t>Fish</w:t>
      </w:r>
      <w:proofErr w:type="spellEnd"/>
      <w:r w:rsidR="00EF7DFF" w:rsidRPr="003F3D01">
        <w:t xml:space="preserve"> </w:t>
      </w:r>
      <w:proofErr w:type="spellStart"/>
      <w:r w:rsidR="00EF7DFF" w:rsidRPr="003F3D01">
        <w:t>Company</w:t>
      </w:r>
      <w:proofErr w:type="spellEnd"/>
      <w:r w:rsidR="00EF7DFF" w:rsidRPr="003F3D01">
        <w:t xml:space="preserve">»  запущено  в 2012 году. </w:t>
      </w:r>
      <w:r w:rsidRPr="003F3D01">
        <w:t xml:space="preserve">Основным видом деятельности компании является выращивание осетровых видов рыб и радужной форели. Кроме этого наша компания осуществляет выведение и реализацию рыбопосадочного материала осетровых, лососевых и карповых видов рыб. </w:t>
      </w:r>
      <w:r w:rsidR="00A43294">
        <w:t xml:space="preserve"> Также мы предлагаем т</w:t>
      </w:r>
      <w:r w:rsidR="00A43294" w:rsidRPr="00A43294">
        <w:t>ехнологическое консультирование по</w:t>
      </w:r>
      <w:r w:rsidR="00A43294">
        <w:t xml:space="preserve"> </w:t>
      </w:r>
      <w:r w:rsidR="00A43294" w:rsidRPr="00A43294">
        <w:t>разведению рыбы</w:t>
      </w:r>
      <w:r w:rsidR="00A43294">
        <w:t>.</w:t>
      </w:r>
    </w:p>
    <w:p w:rsidR="003F3D01" w:rsidRPr="003F3D01" w:rsidRDefault="003F3D01" w:rsidP="003F3D01">
      <w:r w:rsidRPr="003F3D01">
        <w:tab/>
      </w:r>
      <w:r w:rsidR="00A20A68" w:rsidRPr="003F3D01">
        <w:t xml:space="preserve">Для интенсивного выращивания  рыбы мы используем Установки Замкнутого Водоснабжения (УЗВ), а также открытые бассейны и пруды. </w:t>
      </w:r>
      <w:r w:rsidR="004F22D5" w:rsidRPr="003F3D01">
        <w:t xml:space="preserve">А наличие собственных инкубационных цехов позволяет профессионально заниматься воспроизводством. </w:t>
      </w:r>
      <w:r w:rsidR="00A20A68" w:rsidRPr="003F3D01">
        <w:t xml:space="preserve">Все это позволяет  </w:t>
      </w:r>
      <w:r w:rsidR="00EF7DFF" w:rsidRPr="003F3D01">
        <w:t>создать идеальные условия для разв</w:t>
      </w:r>
      <w:r w:rsidR="00A20A68" w:rsidRPr="003F3D01">
        <w:t>едения</w:t>
      </w:r>
      <w:r w:rsidR="00EF7DFF" w:rsidRPr="003F3D01">
        <w:t xml:space="preserve"> рыбы, и поддерживать их круглый год.</w:t>
      </w:r>
      <w:r w:rsidR="004F22D5" w:rsidRPr="003F3D01">
        <w:t xml:space="preserve">  </w:t>
      </w:r>
    </w:p>
    <w:p w:rsidR="003F3D01" w:rsidRPr="003F3D01" w:rsidRDefault="003F3D01" w:rsidP="003F3D01">
      <w:r w:rsidRPr="003F3D01">
        <w:tab/>
      </w:r>
      <w:r w:rsidR="004F22D5" w:rsidRPr="003F3D01">
        <w:t>УЗВ — это установка замкнутого водоснабжения для выращивания рыбы. Основными преимуществами УЗВ являются высокая плотность посадки рыбы и не большой (не менее 5% от объема воды в установке) расход воды. Это достигается путем применения системы механических и биологических фильтров для очистки отработанной воды для ее дальнейшего использования. Вся установка делается компактной и поэтому ее можно разместить в отапливаемом помещении, что делает УЗВ независимой от внешних условий среды. При строительстве наших УЗВ мы использовали самое современное оборудование</w:t>
      </w:r>
      <w:r w:rsidRPr="003F3D01">
        <w:t>. На момент запуска наше производство являлось одним из самых современных хозяйств в Казахстане.</w:t>
      </w:r>
      <w:r w:rsidR="004F22D5" w:rsidRPr="003F3D01">
        <w:t xml:space="preserve"> </w:t>
      </w:r>
      <w:r w:rsidRPr="003F3D01">
        <w:t>В УЗВ на нашем хозяйстве осуществляется выращивание сибирского осетра и стерляди.</w:t>
      </w:r>
    </w:p>
    <w:p w:rsidR="003F3D01" w:rsidRDefault="003F3D01" w:rsidP="003F3D01">
      <w:r w:rsidRPr="003F3D01">
        <w:tab/>
        <w:t>Разведение форели осуществляется в открытых бассейнах с проточной водой. для разведения форели мы используем только родниковую воду, что обеспечивает высокое качество рыбы.</w:t>
      </w:r>
    </w:p>
    <w:p w:rsidR="00775CB7" w:rsidRDefault="00775CB7" w:rsidP="003F3D01">
      <w:r>
        <w:t>Проектная мощность нашего предприятия:</w:t>
      </w:r>
    </w:p>
    <w:p w:rsidR="00775CB7" w:rsidRDefault="00775CB7" w:rsidP="003F3D01">
      <w:r>
        <w:tab/>
        <w:t>осетровые - до 60 тонн товарной рыбы в год.</w:t>
      </w:r>
    </w:p>
    <w:p w:rsidR="00775CB7" w:rsidRDefault="00775CB7" w:rsidP="003F3D01">
      <w:r>
        <w:tab/>
        <w:t>радужная форель - до 80 тонн товарной рыбы в год.</w:t>
      </w:r>
    </w:p>
    <w:p w:rsidR="00775CB7" w:rsidRDefault="00775CB7" w:rsidP="003F3D01">
      <w:r>
        <w:tab/>
        <w:t>Рыбопосадочный материал на реализацию:</w:t>
      </w:r>
    </w:p>
    <w:p w:rsidR="00775CB7" w:rsidRDefault="00775CB7" w:rsidP="003F3D01">
      <w:r>
        <w:tab/>
        <w:t>осетр - до 200 000шт в год</w:t>
      </w:r>
    </w:p>
    <w:p w:rsidR="00775CB7" w:rsidRDefault="00775CB7" w:rsidP="003F3D01">
      <w:r>
        <w:tab/>
        <w:t>форель - до 300 000шт в год</w:t>
      </w:r>
    </w:p>
    <w:p w:rsidR="00775CB7" w:rsidRPr="003F3D01" w:rsidRDefault="00775CB7" w:rsidP="003F3D01">
      <w:r>
        <w:tab/>
        <w:t xml:space="preserve">карповые - до 100 000 сеголеток </w:t>
      </w:r>
    </w:p>
    <w:p w:rsidR="003F3D01" w:rsidRPr="003F3D01" w:rsidRDefault="003F3D01" w:rsidP="003F3D01">
      <w:r>
        <w:tab/>
      </w:r>
      <w:r w:rsidRPr="003F3D01">
        <w:t>Приобретая нашу продукцию, Вы можете быть уверены качестве продукции и происхождении рыбы. И кроме этого внесёте свой вклад сохранение естественной популяции осетровых пород.</w:t>
      </w:r>
    </w:p>
    <w:p w:rsidR="003F3D01" w:rsidRPr="003F3D01" w:rsidRDefault="003F3D01" w:rsidP="003F3D01"/>
    <w:p w:rsidR="00966B52" w:rsidRPr="003F3D01" w:rsidRDefault="003F3D01" w:rsidP="003F3D01">
      <w:r w:rsidRPr="003F3D01">
        <w:t xml:space="preserve"> </w:t>
      </w:r>
      <w:r w:rsidRPr="003F3D01">
        <w:tab/>
      </w:r>
    </w:p>
    <w:p w:rsidR="00D15AC2" w:rsidRPr="003F3D01" w:rsidRDefault="00D15AC2" w:rsidP="003F3D01"/>
    <w:p w:rsidR="00EF7DFF" w:rsidRPr="003F3D01" w:rsidRDefault="00EF7DFF" w:rsidP="003F3D01"/>
    <w:p w:rsidR="003F3D01" w:rsidRPr="003F3D01" w:rsidRDefault="003F3D01" w:rsidP="003F3D01"/>
    <w:sectPr w:rsidR="003F3D01" w:rsidRPr="003F3D01" w:rsidSect="001F7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34E29"/>
    <w:multiLevelType w:val="hybridMultilevel"/>
    <w:tmpl w:val="B49C7C3A"/>
    <w:lvl w:ilvl="0" w:tplc="1D1E55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1A45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62D7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B247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3269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D0D7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4D9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36B0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18A6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F7DFF"/>
    <w:rsid w:val="001F707C"/>
    <w:rsid w:val="003F3D01"/>
    <w:rsid w:val="004F22D5"/>
    <w:rsid w:val="006353C4"/>
    <w:rsid w:val="00637B33"/>
    <w:rsid w:val="00775CB7"/>
    <w:rsid w:val="00966B52"/>
    <w:rsid w:val="00A20A68"/>
    <w:rsid w:val="00A43294"/>
    <w:rsid w:val="00C04C03"/>
    <w:rsid w:val="00D15AC2"/>
    <w:rsid w:val="00EF7DFF"/>
    <w:rsid w:val="00FF1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0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6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2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8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2018-10-12T08:58:00Z</dcterms:created>
  <dcterms:modified xsi:type="dcterms:W3CDTF">2018-10-16T05:24:00Z</dcterms:modified>
</cp:coreProperties>
</file>