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f3"/>
        <w:tblW w:w="1344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2835"/>
        <w:gridCol w:w="5369"/>
      </w:tblGrid>
      <w:tr w:rsidR="00A56E3C" w:rsidRPr="00B952CE" w14:paraId="7F1BE6E0" w14:textId="77777777" w:rsidTr="00E664DF">
        <w:trPr>
          <w:jc w:val="center"/>
        </w:trPr>
        <w:tc>
          <w:tcPr>
            <w:tcW w:w="5245" w:type="dxa"/>
          </w:tcPr>
          <w:p w14:paraId="60A80A5E" w14:textId="408D5F41" w:rsidR="00A56E3C" w:rsidRPr="00B952CE" w:rsidRDefault="00A56E3C" w:rsidP="0017570B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B952CE">
              <w:rPr>
                <w:b/>
                <w:bCs/>
                <w:sz w:val="36"/>
                <w:szCs w:val="36"/>
                <w:lang w:val="en-US"/>
              </w:rPr>
              <w:t>QARSHI TIBBIYOT</w:t>
            </w:r>
          </w:p>
          <w:p w14:paraId="039C8D07" w14:textId="6192D15C" w:rsidR="00A56E3C" w:rsidRPr="00B952CE" w:rsidRDefault="00A56E3C" w:rsidP="0017570B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B952CE">
              <w:rPr>
                <w:b/>
                <w:bCs/>
                <w:sz w:val="36"/>
                <w:szCs w:val="36"/>
                <w:lang w:val="en-US"/>
              </w:rPr>
              <w:t>TEXNIKUMI</w:t>
            </w:r>
          </w:p>
        </w:tc>
        <w:tc>
          <w:tcPr>
            <w:tcW w:w="2835" w:type="dxa"/>
          </w:tcPr>
          <w:p w14:paraId="27DAF799" w14:textId="1779C583" w:rsidR="00A56E3C" w:rsidRPr="00B952CE" w:rsidRDefault="00816894" w:rsidP="0017570B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B952CE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32EA4AA" wp14:editId="12181FF2">
                  <wp:extent cx="1314450" cy="1314450"/>
                  <wp:effectExtent l="0" t="0" r="0" b="0"/>
                  <wp:docPr id="133794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9" w:type="dxa"/>
          </w:tcPr>
          <w:p w14:paraId="4F5E5836" w14:textId="77777777" w:rsidR="00A56E3C" w:rsidRPr="00B952CE" w:rsidRDefault="00A56E3C" w:rsidP="0017570B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B952CE">
              <w:rPr>
                <w:b/>
                <w:bCs/>
                <w:sz w:val="36"/>
                <w:szCs w:val="36"/>
                <w:lang w:val="en-US"/>
              </w:rPr>
              <w:t>QARSHI MEDICAL</w:t>
            </w:r>
          </w:p>
          <w:p w14:paraId="165968F3" w14:textId="716AE435" w:rsidR="00A56E3C" w:rsidRPr="00B952CE" w:rsidRDefault="00A56E3C" w:rsidP="0017570B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B952CE">
              <w:rPr>
                <w:b/>
                <w:bCs/>
                <w:sz w:val="36"/>
                <w:szCs w:val="36"/>
                <w:lang w:val="en-US"/>
              </w:rPr>
              <w:t>COLLEGE</w:t>
            </w:r>
          </w:p>
        </w:tc>
      </w:tr>
    </w:tbl>
    <w:p w14:paraId="5D057F6F" w14:textId="0A8C1A15" w:rsidR="00816894" w:rsidRPr="00B952CE" w:rsidRDefault="00B952CE" w:rsidP="000C39AF">
      <w:pPr>
        <w:spacing w:before="0" w:after="0" w:line="276" w:lineRule="auto"/>
        <w:jc w:val="center"/>
        <w:rPr>
          <w:b/>
          <w:bCs/>
          <w:color w:val="FF0000"/>
          <w:sz w:val="56"/>
          <w:szCs w:val="56"/>
          <w:lang w:val="en-US"/>
        </w:rPr>
      </w:pPr>
      <w:r w:rsidRPr="00EE33BE">
        <w:rPr>
          <w:b/>
          <w:bCs/>
          <w:noProof/>
          <w:color w:val="FF0000"/>
          <w:sz w:val="72"/>
          <w:szCs w:val="72"/>
          <w:lang w:val="en-US"/>
        </w:rPr>
        <w:drawing>
          <wp:anchor distT="0" distB="0" distL="114300" distR="114300" simplePos="0" relativeHeight="251658240" behindDoc="1" locked="0" layoutInCell="1" allowOverlap="1" wp14:anchorId="74DB5B78" wp14:editId="7A8DAB06">
            <wp:simplePos x="0" y="0"/>
            <wp:positionH relativeFrom="column">
              <wp:posOffset>782003</wp:posOffset>
            </wp:positionH>
            <wp:positionV relativeFrom="paragraph">
              <wp:posOffset>-3963988</wp:posOffset>
            </wp:positionV>
            <wp:extent cx="7865110" cy="11116945"/>
            <wp:effectExtent l="0" t="6668" r="0" b="0"/>
            <wp:wrapNone/>
            <wp:docPr id="9773568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865110" cy="1111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894" w:rsidRPr="00EE33BE">
        <w:rPr>
          <w:b/>
          <w:bCs/>
          <w:color w:val="FF0000"/>
          <w:sz w:val="72"/>
          <w:szCs w:val="72"/>
          <w:lang w:val="en-US"/>
        </w:rPr>
        <w:t>S E R T I F I KA T</w:t>
      </w:r>
    </w:p>
    <w:p w14:paraId="3950BB5C" w14:textId="3116C9B1" w:rsidR="00816894" w:rsidRPr="000C39AF" w:rsidRDefault="0017570B" w:rsidP="000C39AF">
      <w:pPr>
        <w:spacing w:before="0" w:after="0" w:line="360" w:lineRule="auto"/>
        <w:jc w:val="center"/>
        <w:rPr>
          <w:color w:val="auto"/>
          <w:sz w:val="32"/>
          <w:szCs w:val="32"/>
          <w:lang w:val="en-BZ"/>
        </w:rPr>
      </w:pPr>
      <w:r w:rsidRPr="000C39AF">
        <w:rPr>
          <w:color w:val="auto"/>
          <w:sz w:val="32"/>
          <w:szCs w:val="32"/>
          <w:lang w:val="en-US"/>
        </w:rPr>
        <w:t xml:space="preserve">QT L&amp;P </w:t>
      </w:r>
      <w:r w:rsidRPr="000C39AF">
        <w:rPr>
          <w:color w:val="auto"/>
          <w:sz w:val="32"/>
          <w:szCs w:val="32"/>
        </w:rPr>
        <w:t>№</w:t>
      </w:r>
      <w:r w:rsidRPr="000C39AF">
        <w:rPr>
          <w:color w:val="auto"/>
          <w:sz w:val="32"/>
          <w:szCs w:val="32"/>
          <w:lang w:val="en-BZ"/>
        </w:rPr>
        <w:t xml:space="preserve"> 0000001</w:t>
      </w:r>
    </w:p>
    <w:p w14:paraId="1769B90E" w14:textId="506BCD64" w:rsidR="0017570B" w:rsidRPr="00C44030" w:rsidRDefault="0017570B" w:rsidP="00C44030">
      <w:pPr>
        <w:pBdr>
          <w:bottom w:val="single" w:sz="4" w:space="1" w:color="auto"/>
        </w:pBdr>
        <w:spacing w:before="0"/>
        <w:ind w:left="1985" w:right="1812"/>
        <w:jc w:val="center"/>
        <w:rPr>
          <w:b/>
          <w:bCs/>
          <w:color w:val="auto"/>
          <w:sz w:val="32"/>
          <w:szCs w:val="32"/>
          <w:lang w:val="en-BZ"/>
        </w:rPr>
      </w:pPr>
      <w:r w:rsidRPr="00C44030">
        <w:rPr>
          <w:b/>
          <w:bCs/>
          <w:color w:val="auto"/>
          <w:sz w:val="32"/>
          <w:szCs w:val="32"/>
          <w:lang w:val="en-BZ"/>
        </w:rPr>
        <w:t>ABDIXAKIMOVA FAYOZA KAMOL QIZI</w:t>
      </w:r>
    </w:p>
    <w:p w14:paraId="0B9F1585" w14:textId="1244D2DB" w:rsidR="001A36CC" w:rsidRPr="00B952CE" w:rsidRDefault="00191B85" w:rsidP="00191B85">
      <w:pPr>
        <w:tabs>
          <w:tab w:val="center" w:pos="7852"/>
          <w:tab w:val="right" w:pos="15704"/>
        </w:tabs>
        <w:jc w:val="left"/>
        <w:rPr>
          <w:szCs w:val="28"/>
          <w:lang w:val="en-BZ"/>
        </w:rPr>
      </w:pPr>
      <w:r>
        <w:rPr>
          <w:szCs w:val="28"/>
          <w:lang w:val="en-BZ"/>
        </w:rPr>
        <w:tab/>
      </w:r>
      <w:r w:rsidR="001A36CC" w:rsidRPr="00B952CE">
        <w:rPr>
          <w:szCs w:val="28"/>
          <w:lang w:val="en-BZ"/>
        </w:rPr>
        <w:t xml:space="preserve">Qarshi </w:t>
      </w:r>
      <w:r w:rsidR="0010783B" w:rsidRPr="00B952CE">
        <w:rPr>
          <w:szCs w:val="28"/>
          <w:lang w:val="en-BZ"/>
        </w:rPr>
        <w:t xml:space="preserve">Tibbiyot Texnikumida </w:t>
      </w:r>
      <w:r w:rsidR="001A36CC" w:rsidRPr="00B952CE">
        <w:rPr>
          <w:szCs w:val="28"/>
          <w:lang w:val="en-BZ"/>
        </w:rPr>
        <w:t>23.03.2026 yildan 13.06.2026 yilgacha 360 soat</w:t>
      </w:r>
      <w:r>
        <w:rPr>
          <w:szCs w:val="28"/>
          <w:lang w:val="en-BZ"/>
        </w:rPr>
        <w:tab/>
      </w:r>
    </w:p>
    <w:p w14:paraId="05F36C3F" w14:textId="4254A6FA" w:rsidR="001A36CC" w:rsidRPr="00C44030" w:rsidRDefault="00D25094" w:rsidP="00C44030">
      <w:pPr>
        <w:pBdr>
          <w:bottom w:val="single" w:sz="4" w:space="1" w:color="auto"/>
        </w:pBdr>
        <w:spacing w:before="0"/>
        <w:ind w:left="1985" w:right="1812"/>
        <w:jc w:val="center"/>
        <w:rPr>
          <w:b/>
          <w:bCs/>
          <w:color w:val="auto"/>
          <w:sz w:val="32"/>
          <w:szCs w:val="32"/>
          <w:lang w:val="en-BZ"/>
        </w:rPr>
      </w:pPr>
      <w:r w:rsidRPr="00C44030">
        <w:rPr>
          <w:b/>
          <w:bCs/>
          <w:color w:val="auto"/>
          <w:sz w:val="32"/>
          <w:szCs w:val="32"/>
          <w:lang w:val="en-BZ"/>
        </w:rPr>
        <w:t>FARMATSIYA</w:t>
      </w:r>
    </w:p>
    <w:p w14:paraId="100BE8DF" w14:textId="6BDA9E83" w:rsidR="001A36CC" w:rsidRPr="00B952CE" w:rsidRDefault="00D25094" w:rsidP="001A36CC">
      <w:pPr>
        <w:jc w:val="center"/>
        <w:rPr>
          <w:szCs w:val="28"/>
          <w:lang w:val="en-BZ"/>
        </w:rPr>
      </w:pPr>
      <w:r w:rsidRPr="00B952CE">
        <w:rPr>
          <w:szCs w:val="28"/>
          <w:lang w:val="en-BZ"/>
        </w:rPr>
        <w:t>Kasbi bo’yicha (tayyorlash, qayta tayyorlash va malakasini oshirish) kursini to’liq tamomladi</w:t>
      </w:r>
    </w:p>
    <w:p w14:paraId="0C0D508B" w14:textId="71DBE380" w:rsidR="00D3434E" w:rsidRPr="00B952CE" w:rsidRDefault="00D3434E" w:rsidP="001A36CC">
      <w:pPr>
        <w:jc w:val="center"/>
        <w:rPr>
          <w:szCs w:val="28"/>
          <w:lang w:val="en-US"/>
        </w:rPr>
      </w:pPr>
      <w:r w:rsidRPr="00B952CE">
        <w:rPr>
          <w:szCs w:val="28"/>
          <w:lang w:val="en-US"/>
        </w:rPr>
        <w:t>From 23.03.2026 to 13.06.2026 year 360 hours completed full professional course of</w:t>
      </w:r>
    </w:p>
    <w:p w14:paraId="179882A4" w14:textId="019DB76E" w:rsidR="0010783B" w:rsidRPr="00C44030" w:rsidRDefault="0010783B" w:rsidP="00C44030">
      <w:pPr>
        <w:pBdr>
          <w:bottom w:val="single" w:sz="4" w:space="1" w:color="auto"/>
        </w:pBdr>
        <w:tabs>
          <w:tab w:val="left" w:pos="12758"/>
        </w:tabs>
        <w:spacing w:before="0"/>
        <w:ind w:left="1985" w:right="1812"/>
        <w:jc w:val="center"/>
        <w:rPr>
          <w:b/>
          <w:bCs/>
          <w:color w:val="auto"/>
          <w:sz w:val="32"/>
          <w:szCs w:val="32"/>
          <w:lang w:val="en-BZ"/>
        </w:rPr>
      </w:pPr>
      <w:r w:rsidRPr="00C44030">
        <w:rPr>
          <w:b/>
          <w:bCs/>
          <w:color w:val="auto"/>
          <w:sz w:val="32"/>
          <w:szCs w:val="32"/>
          <w:lang w:val="en-BZ"/>
        </w:rPr>
        <w:t>PHARMACY</w:t>
      </w:r>
    </w:p>
    <w:p w14:paraId="30506752" w14:textId="067F3404" w:rsidR="0010783B" w:rsidRPr="00B952CE" w:rsidRDefault="00EE33BE" w:rsidP="0010783B">
      <w:pPr>
        <w:jc w:val="center"/>
        <w:rPr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299EBF8" wp14:editId="34399F93">
            <wp:simplePos x="0" y="0"/>
            <wp:positionH relativeFrom="column">
              <wp:posOffset>551815</wp:posOffset>
            </wp:positionH>
            <wp:positionV relativeFrom="paragraph">
              <wp:posOffset>139065</wp:posOffset>
            </wp:positionV>
            <wp:extent cx="1080000" cy="1080000"/>
            <wp:effectExtent l="0" t="0" r="6350" b="6350"/>
            <wp:wrapNone/>
            <wp:docPr id="9697319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783B" w:rsidRPr="00B952CE">
        <w:rPr>
          <w:szCs w:val="28"/>
          <w:lang w:val="en-US"/>
        </w:rPr>
        <w:t>In Qarshi Medical College</w:t>
      </w:r>
    </w:p>
    <w:p w14:paraId="64C73A20" w14:textId="77777777" w:rsidR="0010783B" w:rsidRPr="00B952CE" w:rsidRDefault="0010783B" w:rsidP="0010783B">
      <w:pPr>
        <w:jc w:val="center"/>
        <w:rPr>
          <w:szCs w:val="28"/>
          <w:lang w:val="en-US"/>
        </w:rPr>
      </w:pPr>
    </w:p>
    <w:p w14:paraId="0EFE76F8" w14:textId="7E1337A1" w:rsidR="0010783B" w:rsidRPr="00B952CE" w:rsidRDefault="0010783B" w:rsidP="00EE33BE">
      <w:pPr>
        <w:ind w:left="2124" w:firstLine="708"/>
        <w:jc w:val="left"/>
        <w:rPr>
          <w:color w:val="auto"/>
          <w:szCs w:val="28"/>
          <w:lang w:val="en-BZ"/>
        </w:rPr>
      </w:pPr>
      <w:r w:rsidRPr="00C44030">
        <w:rPr>
          <w:szCs w:val="28"/>
          <w:lang w:val="en-US"/>
        </w:rPr>
        <w:t>Director</w:t>
      </w:r>
      <w:r w:rsidR="002F70C3">
        <w:rPr>
          <w:szCs w:val="28"/>
          <w:lang w:val="en-US"/>
        </w:rPr>
        <w:tab/>
      </w:r>
      <w:r w:rsidR="0078305B">
        <w:rPr>
          <w:b/>
          <w:bCs/>
          <w:szCs w:val="28"/>
          <w:lang w:val="en-US"/>
        </w:rPr>
        <w:t>Asraliyev Asomiddin</w:t>
      </w:r>
      <w:r w:rsidR="002F70C3">
        <w:rPr>
          <w:b/>
          <w:bCs/>
          <w:szCs w:val="28"/>
          <w:lang w:val="en-US"/>
        </w:rPr>
        <w:t xml:space="preserve"> Fayzullayevich</w:t>
      </w:r>
      <w:r w:rsidR="0078305B">
        <w:rPr>
          <w:b/>
          <w:bCs/>
          <w:szCs w:val="28"/>
          <w:lang w:val="en-US"/>
        </w:rPr>
        <w:t xml:space="preserve"> </w:t>
      </w:r>
      <w:r w:rsidR="00D76C5C" w:rsidRPr="00B952CE">
        <w:rPr>
          <w:szCs w:val="28"/>
          <w:lang w:val="en-US"/>
        </w:rPr>
        <w:tab/>
      </w:r>
      <w:r w:rsidR="00D76C5C" w:rsidRPr="00B952CE">
        <w:rPr>
          <w:szCs w:val="28"/>
          <w:lang w:val="en-US"/>
        </w:rPr>
        <w:tab/>
        <w:t xml:space="preserve">Ro’yxatga olish raqami: </w:t>
      </w:r>
      <w:r w:rsidR="00D76C5C" w:rsidRPr="00B952CE">
        <w:rPr>
          <w:color w:val="auto"/>
          <w:szCs w:val="28"/>
          <w:lang w:val="en-BZ"/>
        </w:rPr>
        <w:t>0000001</w:t>
      </w:r>
    </w:p>
    <w:p w14:paraId="0EC5068D" w14:textId="58FB3A12" w:rsidR="00D76C5C" w:rsidRPr="00B952CE" w:rsidRDefault="00E07579" w:rsidP="00EE33BE">
      <w:pPr>
        <w:ind w:left="2124" w:firstLine="708"/>
        <w:jc w:val="left"/>
        <w:rPr>
          <w:sz w:val="20"/>
          <w:szCs w:val="20"/>
          <w:lang w:val="en-US"/>
        </w:rPr>
      </w:pPr>
      <w:r w:rsidRPr="00B952CE">
        <w:rPr>
          <w:sz w:val="20"/>
          <w:szCs w:val="20"/>
          <w:lang w:val="en-US"/>
        </w:rPr>
        <w:t>(</w:t>
      </w:r>
      <w:r w:rsidR="00D76C5C" w:rsidRPr="00B952CE">
        <w:rPr>
          <w:sz w:val="20"/>
          <w:szCs w:val="20"/>
          <w:lang w:val="en-US"/>
        </w:rPr>
        <w:t>Director</w:t>
      </w:r>
      <w:r w:rsidRPr="00B952CE">
        <w:rPr>
          <w:sz w:val="20"/>
          <w:szCs w:val="20"/>
          <w:lang w:val="en-US"/>
        </w:rPr>
        <w:t>)</w:t>
      </w:r>
      <w:r w:rsidR="00D76C5C" w:rsidRPr="00B952CE">
        <w:rPr>
          <w:sz w:val="20"/>
          <w:szCs w:val="20"/>
          <w:lang w:val="en-US"/>
        </w:rPr>
        <w:tab/>
      </w:r>
      <w:r w:rsidR="00D76C5C" w:rsidRPr="00B952CE">
        <w:rPr>
          <w:sz w:val="20"/>
          <w:szCs w:val="20"/>
          <w:lang w:val="en-US"/>
        </w:rPr>
        <w:tab/>
      </w:r>
      <w:r w:rsidR="00D76C5C" w:rsidRPr="00B952CE">
        <w:rPr>
          <w:sz w:val="20"/>
          <w:szCs w:val="20"/>
          <w:lang w:val="en-US"/>
        </w:rPr>
        <w:tab/>
      </w:r>
      <w:r w:rsidR="00D76C5C" w:rsidRPr="00B952CE">
        <w:rPr>
          <w:sz w:val="20"/>
          <w:szCs w:val="20"/>
          <w:lang w:val="en-US"/>
        </w:rPr>
        <w:tab/>
      </w:r>
      <w:r w:rsidR="00D76C5C" w:rsidRPr="00B952CE">
        <w:rPr>
          <w:sz w:val="20"/>
          <w:szCs w:val="20"/>
          <w:lang w:val="en-US"/>
        </w:rPr>
        <w:tab/>
      </w:r>
      <w:r w:rsidR="00D76C5C" w:rsidRPr="00B952CE">
        <w:rPr>
          <w:sz w:val="20"/>
          <w:szCs w:val="20"/>
          <w:lang w:val="en-US"/>
        </w:rPr>
        <w:tab/>
      </w:r>
      <w:r w:rsidR="00D76C5C" w:rsidRPr="00B952CE">
        <w:rPr>
          <w:sz w:val="20"/>
          <w:szCs w:val="20"/>
          <w:lang w:val="en-US"/>
        </w:rPr>
        <w:tab/>
      </w:r>
      <w:r w:rsidR="00D76C5C" w:rsidRPr="00B952CE">
        <w:rPr>
          <w:sz w:val="20"/>
          <w:szCs w:val="20"/>
          <w:lang w:val="en-US"/>
        </w:rPr>
        <w:tab/>
      </w:r>
      <w:r w:rsidR="00D76C5C" w:rsidRPr="00B952CE">
        <w:rPr>
          <w:sz w:val="20"/>
          <w:szCs w:val="20"/>
          <w:lang w:val="en-US"/>
        </w:rPr>
        <w:tab/>
        <w:t>(Registration number)</w:t>
      </w:r>
    </w:p>
    <w:p w14:paraId="3CB2A236" w14:textId="77777777" w:rsidR="00DA5297" w:rsidRPr="00B952CE" w:rsidRDefault="00DA5297" w:rsidP="0006780A">
      <w:pPr>
        <w:jc w:val="center"/>
        <w:rPr>
          <w:sz w:val="20"/>
          <w:szCs w:val="20"/>
          <w:lang w:val="en-US"/>
        </w:rPr>
      </w:pPr>
    </w:p>
    <w:p w14:paraId="3FBCCF3E" w14:textId="62B6CD05" w:rsidR="00E07579" w:rsidRPr="00B952CE" w:rsidRDefault="0006780A" w:rsidP="0006780A">
      <w:pPr>
        <w:jc w:val="center"/>
        <w:rPr>
          <w:sz w:val="20"/>
          <w:szCs w:val="20"/>
          <w:lang w:val="en-US"/>
        </w:rPr>
      </w:pPr>
      <w:r w:rsidRPr="00B952CE">
        <w:rPr>
          <w:sz w:val="20"/>
          <w:szCs w:val="20"/>
          <w:lang w:val="en-US"/>
        </w:rPr>
        <w:t>Izoh: Ushbu sertifikat O'zbekiston Respublikasi Prezidentining 2020-yil 11-avgustdagi PQ-4804-son Qaroriga asosan o'rta maxsus, kasb-hunar ta'limi diplomi darajasiga tenglashtirilgan va egallagan bilimlarni mehnat faoliyatida amalga oshirish huquqini beradi, biroq ta'limning keying turini davom ettirish uchun asos hisoblanmaydi.</w:t>
      </w:r>
    </w:p>
    <w:sectPr w:rsidR="00E07579" w:rsidRPr="00B952CE" w:rsidSect="000C39AF">
      <w:pgSz w:w="16838" w:h="11906" w:orient="landscape" w:code="9"/>
      <w:pgMar w:top="1134" w:right="820" w:bottom="1276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3C"/>
    <w:rsid w:val="0003408B"/>
    <w:rsid w:val="0006780A"/>
    <w:rsid w:val="000C39AF"/>
    <w:rsid w:val="0010783B"/>
    <w:rsid w:val="0017570B"/>
    <w:rsid w:val="00191B85"/>
    <w:rsid w:val="001A36CC"/>
    <w:rsid w:val="002F70C3"/>
    <w:rsid w:val="004E1877"/>
    <w:rsid w:val="006513B1"/>
    <w:rsid w:val="006C0B77"/>
    <w:rsid w:val="0078305B"/>
    <w:rsid w:val="007C6656"/>
    <w:rsid w:val="007D4F28"/>
    <w:rsid w:val="00816894"/>
    <w:rsid w:val="008242FF"/>
    <w:rsid w:val="00870751"/>
    <w:rsid w:val="00922C48"/>
    <w:rsid w:val="00A14BCE"/>
    <w:rsid w:val="00A56E3C"/>
    <w:rsid w:val="00B915B7"/>
    <w:rsid w:val="00B952CE"/>
    <w:rsid w:val="00BC39CC"/>
    <w:rsid w:val="00C44030"/>
    <w:rsid w:val="00D25094"/>
    <w:rsid w:val="00D3434E"/>
    <w:rsid w:val="00D76C5C"/>
    <w:rsid w:val="00DA5297"/>
    <w:rsid w:val="00E07579"/>
    <w:rsid w:val="00E664DF"/>
    <w:rsid w:val="00EA59DF"/>
    <w:rsid w:val="00EE33BE"/>
    <w:rsid w:val="00EE4070"/>
    <w:rsid w:val="00F12C76"/>
    <w:rsid w:val="00F1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B0B52"/>
  <w15:chartTrackingRefBased/>
  <w15:docId w15:val="{F470F7D5-FB9A-4D87-9C13-C4D04B402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Calibr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783B"/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eastAsiaTheme="majorEastAsia" w:cstheme="majorBidi"/>
      <w:b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table" w:styleId="af3">
    <w:name w:val="Table Grid"/>
    <w:basedOn w:val="a1"/>
    <w:uiPriority w:val="39"/>
    <w:rsid w:val="00A56E3C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12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3</cp:revision>
  <cp:lastPrinted>2026-10-10T05:14:00Z</cp:lastPrinted>
  <dcterms:created xsi:type="dcterms:W3CDTF">2026-10-10T04:39:00Z</dcterms:created>
  <dcterms:modified xsi:type="dcterms:W3CDTF">2026-10-10T05:21:00Z</dcterms:modified>
</cp:coreProperties>
</file>