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25-16-guruh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77 092-21-07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88 013-83-06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91 819-39-27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90 440-45-81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77 219-36-06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91 814-42-19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50 506-96-07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88 381-00-31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88 238-49-79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33 563-95-07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91 466-05-07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95 299-77-04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25-16 - guruh rahbari:   Xidirova.N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15.11.2007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21.06.2007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21.01.2007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23.11.2006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27.03.2007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26.03.2007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11.12.2006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04.08.2008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03.10.2007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02.03.2007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20.08.2007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21.10.2007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30.06.2007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21.06.2008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15.06.2006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28.04.2008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18.08.2007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04.05.2007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26.11.2007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21.03.2007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10.10.2006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77 390-13-07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77 092-21-07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88 013-83-06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91 819-39-27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90 440-45-81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77 219-36-06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91 814-42-19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50 506-96-07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88 381-00-31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88 238-49-79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33 563-95-07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91 466-05-07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95 299-77-04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