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Uzum Plus — shaxsiy analitika dashboard</w:t>
      </w:r>
    </w:p>
    <w:p>
      <w:pPr>
        <w:spacing w:after="120"/>
      </w:pPr>
      <w:r>
        <w:rPr>
          <w:i/>
          <w:iCs/>
          <w:color w:val="555555"/>
        </w:rPr>
        <w:t xml:space="preserve">Joylashtirish (deployment) qo'llanmasi — Supabase + Railway + Telegram bot</w:t>
      </w:r>
    </w:p>
    <w:p>
      <w:pPr>
        <w:spacing w:after="120"/>
      </w:pPr>
      <w:r>
        <w:t xml:space="preserve"> </w:t>
      </w:r>
    </w:p>
    <w:p>
      <w:pPr>
        <w:pStyle w:val="Heading1"/>
        <w:spacing w:after="150" w:before="300"/>
      </w:pPr>
      <w:r>
        <w:t xml:space="preserve">1. Umumiy arxitektura</w:t>
      </w:r>
    </w:p>
    <w:p>
      <w:pPr>
        <w:spacing w:after="120"/>
      </w:pPr>
      <w:r>
        <w:t xml:space="preserve">Tizim 4 ta qismdan iborat: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Ma'lumotlar bazasi — Supabase (bepul Postgres, oblakada)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(FastAPI) — Uzum Seller API'dan ma'lumotlarni tortib bazaga yozadi va dashboard uchun REST API beradi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Veb-dashboard — bitta HTML sahifa, backend orqali serve qilinadi, istalgan brauzerdan ochiladi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Telegram bot — /today, /month, /stock, /expenses buyruqlari va har kuni avtomatik hisobot</w:t>
      </w:r>
    </w:p>
    <w:p>
      <w:pPr>
        <w:spacing w:after="120"/>
      </w:pPr>
      <w:r>
        <w:t xml:space="preserve">Backend va bot Railway'da (bepul/hobby tarif) 24/7 ishlab turadi, ma'lumotlar Supabase'da saqlanadi. Shu tufayli dashboard va bot istalgan kompyuter yoki telefondan ochilaveradi.</w:t>
      </w:r>
    </w:p>
    <w:p>
      <w:pPr>
        <w:pStyle w:val="Heading1"/>
        <w:spacing w:after="150" w:before="300"/>
      </w:pPr>
      <w:r>
        <w:t xml:space="preserve">2. Supabase (baza) — ro'yxatdan o'tish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https://supabase.com saytiga kiring, "Start your project" tugmasini bosing va GitHub/email orqali ro'yxatdan o'ting.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"New project" tugmasi bilan yangi loyiha yarating (nomi: uzum-dashboard), kuchli parol o'rnating va regionni Frankfurt yoki Singapore tanlang (O'zbekistonga yaqinroq).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Loyiha yaratilgach: Project Settings -&gt; Database -&gt; Connection string -&gt; URI bo'limidan ulanish qatorini nusxalab oling.</w:t>
      </w:r>
    </w:p>
    <w:p>
      <w:pPr>
        <w:shd w:fill="F0F0F0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postgresql://postgres:PAROL@db.xxxxxxxxxxxx.supabase.co:5432/postgres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SQL Editor bo'limini oching va ilova bilan birga kelgan db/schema.sql faylining butun mazmunini joylashtirib, "Run" tugmasini bosing — bu barcha kerakli jadvallarni yaratadi.</w:t>
      </w:r>
    </w:p>
    <w:p>
      <w:pPr>
        <w:pStyle w:val="Heading1"/>
        <w:spacing w:after="150" w:before="300"/>
      </w:pPr>
      <w:r>
        <w:t xml:space="preserve">3. Backend'ni Railway'ga joylashtirish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https://railway.app saytida GitHub orqali ro'yxatdan o'ting.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Ilova kodini (uzum-dashboard papkasi) o'z GitHub repositoriyangizga yuklang (yoki Railway'ning "Deploy from GitHub repo" funksiyasidan foydalaning).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Railway'da "New Project" -&gt; "Deploy from GitHub repo" -&gt; repositoriyani tanlang, Root Directory sifatida backend papkasini ko'rsating.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Railway loyihasida quyidagi muhit o'zgaruvchilarini (Variables) qo'shing: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40"/>
      </w:tblGrid>
      <w:tr>
        <w:tc>
          <w:tcPr>
            <w:tcW w:type="dxa" w:w="32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O'zgaruvchi</w:t>
            </w:r>
          </w:p>
        </w:tc>
        <w:tc>
          <w:tcPr>
            <w:tcW w:type="dxa" w:w="624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Qiymati / manbasi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6240"/>
          </w:tcPr>
          <w:p>
            <w:r>
              <w:t xml:space="preserve">2-bosqichda Supabase'dan olingan connection string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DASHBOARD_PASSWORD</w:t>
            </w:r>
          </w:p>
        </w:tc>
        <w:tc>
          <w:tcPr>
            <w:tcW w:type="dxa" w:w="6240"/>
          </w:tcPr>
          <w:p>
            <w:r>
              <w:t xml:space="preserve">Dashboard'ga kirish uchun o'zingiz tanlagan parol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DASHBOARD_TOKEN</w:t>
            </w:r>
          </w:p>
        </w:tc>
        <w:tc>
          <w:tcPr>
            <w:tcW w:type="dxa" w:w="6240"/>
          </w:tcPr>
          <w:p>
            <w:r>
              <w:t xml:space="preserve">Tasodifiy uzun matn (masalan 32 ta belgidan iborat)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SYNC_INTERVAL_MINUTES</w:t>
            </w:r>
          </w:p>
        </w:tc>
        <w:tc>
          <w:tcPr>
            <w:tcW w:type="dxa" w:w="6240"/>
          </w:tcPr>
          <w:p>
            <w:r>
              <w:t xml:space="preserve">30 (necha daqiqada Uzum'dan yangilansin)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PORT</w:t>
            </w:r>
          </w:p>
        </w:tc>
        <w:tc>
          <w:tcPr>
            <w:tcW w:type="dxa" w:w="6240"/>
          </w:tcPr>
          <w:p>
            <w:r>
              <w:t xml:space="preserve">Railway avtomatik beradi — qo'lda kiritish shart emas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Deploy tugmasini bosing. Bir necha daqiqadan so'ng Railway sizga ochiq URL beradi, masalan https://uzum-dashboard-production.up.railway.app — shu manzil orqali dashboard istalgan qurilmadan ochiladi.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Do'konlarni ulash: dashboard'ga kirib, "Do'konlar" bo'limidan har bir Uzum do'koni uchun nomi, Uzum shop ID va API tokenini kiriting (4 ta do'kon).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"Sync qilish" tugmasini bosing — birinchi ma'lumotlar tortib olinadi. Keyingi safar bu avtomatik ravishda SYNC_INTERVAL_MINUTES bo'yicha ishlaydi.</w:t>
      </w:r>
    </w:p>
    <w:p>
      <w:pPr>
        <w:pStyle w:val="Heading1"/>
        <w:spacing w:after="150" w:before="300"/>
      </w:pPr>
      <w:r>
        <w:t xml:space="preserve">4. Telegram bot yaratish va ulash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Telegram'da @BotFather bilan suhbat oching.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/newbot buyrug'ini yuboring, botga nom va username bering (username @ bilan tugashi kerak, masalan uzum_shop_bot).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BotFather sizga token beradi, masalan: 123456789:AAExxxxxxxxxxxxxxxxxxxxxxxxxxxxxxx — shu tokenni saqlab qo'ying.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Railway'da telegram_bot papkasi uchun alohida "Service" yarating ("New" -&gt; "Empty Service", Root Directory: telegram_bot), quyidagi o'zgaruvchilarni qo'shing: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40"/>
      </w:tblGrid>
      <w:tr>
        <w:tc>
          <w:tcPr>
            <w:tcW w:type="dxa" w:w="32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O'zgaruvchi</w:t>
            </w:r>
          </w:p>
        </w:tc>
        <w:tc>
          <w:tcPr>
            <w:tcW w:type="dxa" w:w="624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Qiymati / manbasi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6240"/>
          </w:tcPr>
          <w:p>
            <w:r>
              <w:t xml:space="preserve">Xuddi backend bilan bir xil Supabase connection string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TELEGRAM_BOT_TOKEN</w:t>
            </w:r>
          </w:p>
        </w:tc>
        <w:tc>
          <w:tcPr>
            <w:tcW w:type="dxa" w:w="6240"/>
          </w:tcPr>
          <w:p>
            <w:r>
              <w:t xml:space="preserve">BotFather bergan token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BOT_REGISTER_CODE</w:t>
            </w:r>
          </w:p>
        </w:tc>
        <w:tc>
          <w:tcPr>
            <w:tcW w:type="dxa" w:w="6240"/>
          </w:tcPr>
          <w:p>
            <w:r>
              <w:t xml:space="preserve">O'zingiz o'ylab topgan maxfiy so'z (faqat siz bilishingiz kerak)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DAILY_REPORT_HOUR</w:t>
            </w:r>
          </w:p>
        </w:tc>
        <w:tc>
          <w:tcPr>
            <w:tcW w:type="dxa" w:w="6240"/>
          </w:tcPr>
          <w:p>
            <w:r>
              <w:t xml:space="preserve">9 (ertalab soat nechida kunlik hisobot kelsin)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Start Command sifatida "python bot.py" ni ko'rsating va deploy qiling.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Telegram'da o'z botingizni toping va /start MAXFIY_SOZ (3-bosqichdagi BOT_REGISTER_CODE) deb yozing — shundan so'ng /today, /month, /stock, /expenses buyruqlari ishlaydi.</w:t>
      </w:r>
    </w:p>
    <w:p>
      <w:pPr>
        <w:pStyle w:val="Heading1"/>
        <w:spacing w:after="150" w:before="300"/>
      </w:pPr>
      <w:r>
        <w:t xml:space="preserve">5. Kundalik foydalanish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Dashboard: brauzerda Railway bergan havolani oching, parolni kiriting.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Telefon: shu havolani brauzerda oching yoki Telegram botdan tezkor xulosalarni oling.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Tannarxni to'ldirish: dashboard'dagi "Tannarx" bo'limida har mahsulot narxini kiritib "Saqlash"ni bosing — shundan keyin sof foyda to'g'ri hisoblanadi.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Yangi do'kon qo'shish: "Do'konlar" bo'limidan istalgan vaqt qo'shishingiz mumkin.</w:t>
      </w:r>
    </w:p>
    <w:p>
      <w:pPr>
        <w:pStyle w:val="Heading1"/>
        <w:spacing w:after="150" w:before="300"/>
      </w:pPr>
      <w:r>
        <w:t xml:space="preserve">6. Muhim eslatmalar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Uzum Seller API javoblarining aniq maydon nomlari token bilan birinchi so'rovdan keyin tekshirilishi kerak — backend/sync.py faylida kerak bo'lsa moslashtiriladi.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va Railway bepul tariflari cheklangan resurslarga ega (masalan Supabase bepul loyiha 7 kun faolsizlikdan keyin uxlab qolishi mumkin) — foydalanish oshgani sari pullik tarifga o'tish kerak bo'lishi mumkin.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tokenlarni hech kimga bermang, ular to'liq do'kon boshqaruviga kirish huquqini beradi.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2026-07-12T08:51:56.177Z</dcterms:created>
  <dcterms:modified xsi:type="dcterms:W3CDTF">2026-07-12T08:51:56.177Z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