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FD1F" w14:textId="77FE3403" w:rsidR="002D5979" w:rsidRDefault="002D5979" w:rsidP="002D59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Step To Do: Assigned to new APC</w:t>
      </w:r>
    </w:p>
    <w:p w14:paraId="13C46F0F" w14:textId="4839445A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Since you're already doing APC, I'd suggest thinking about every new APC application in </w:t>
      </w:r>
      <w:r w:rsidRPr="002D5979">
        <w:rPr>
          <w:rFonts w:ascii="Arial" w:hAnsi="Arial" w:cs="Arial"/>
          <w:b/>
          <w:bCs/>
          <w:sz w:val="22"/>
          <w:szCs w:val="22"/>
        </w:rPr>
        <w:t xml:space="preserve">3 stages: Understand → </w:t>
      </w:r>
      <w:proofErr w:type="spellStart"/>
      <w:r w:rsidRPr="002D5979">
        <w:rPr>
          <w:rFonts w:ascii="Arial" w:hAnsi="Arial" w:cs="Arial"/>
          <w:b/>
          <w:bCs/>
          <w:sz w:val="22"/>
          <w:szCs w:val="22"/>
        </w:rPr>
        <w:t>Analyze</w:t>
      </w:r>
      <w:proofErr w:type="spellEnd"/>
      <w:r w:rsidRPr="002D5979">
        <w:rPr>
          <w:rFonts w:ascii="Arial" w:hAnsi="Arial" w:cs="Arial"/>
          <w:b/>
          <w:bCs/>
          <w:sz w:val="22"/>
          <w:szCs w:val="22"/>
        </w:rPr>
        <w:t xml:space="preserve"> → Improve</w:t>
      </w:r>
      <w:r w:rsidRPr="002D5979">
        <w:rPr>
          <w:rFonts w:ascii="Arial" w:hAnsi="Arial" w:cs="Arial"/>
          <w:sz w:val="22"/>
          <w:szCs w:val="22"/>
        </w:rPr>
        <w:t>.</w:t>
      </w:r>
    </w:p>
    <w:p w14:paraId="71E5585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Interestingly, this aligns very closely with PETRONAS APC implementation practices documented in </w:t>
      </w:r>
      <w:hyperlink r:id="rId7" w:history="1">
        <w:r w:rsidRPr="002D5979">
          <w:rPr>
            <w:rStyle w:val="Hyperlink"/>
            <w:rFonts w:ascii="Arial" w:hAnsi="Arial" w:cs="Arial"/>
            <w:sz w:val="22"/>
            <w:szCs w:val="22"/>
          </w:rPr>
          <w:t>164301 Advanced Process Control v1</w:t>
        </w:r>
      </w:hyperlink>
      <w:r w:rsidRPr="002D5979">
        <w:rPr>
          <w:rFonts w:ascii="Arial" w:hAnsi="Arial" w:cs="Arial"/>
          <w:sz w:val="22"/>
          <w:szCs w:val="22"/>
        </w:rPr>
        <w:t xml:space="preserve"> and </w:t>
      </w:r>
      <w:hyperlink r:id="rId8" w:history="1">
        <w:r w:rsidRPr="002D5979">
          <w:rPr>
            <w:rStyle w:val="Hyperlink"/>
            <w:rFonts w:ascii="Arial" w:hAnsi="Arial" w:cs="Arial"/>
            <w:sz w:val="22"/>
            <w:szCs w:val="22"/>
          </w:rPr>
          <w:t>AMENDED PTS APC 16.43.01 (Revised - 11 November 24) 1</w:t>
        </w:r>
      </w:hyperlink>
      <w:r w:rsidRPr="002D5979">
        <w:rPr>
          <w:rFonts w:ascii="Arial" w:hAnsi="Arial" w:cs="Arial"/>
          <w:sz w:val="22"/>
          <w:szCs w:val="22"/>
        </w:rPr>
        <w:t xml:space="preserve">, which emphasize Readiness Assessment, BLCA, Feasibility Study, FDS, Step Testing, Model Identification, Controller Building, Commissioning, and Continuous Performance Monitoring. </w:t>
      </w:r>
      <w:hyperlink r:id="rId9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[164301 Adv.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..Control</w:t>
        </w:r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v1 | Word]</w:t>
        </w:r>
      </w:hyperlink>
      <w:r w:rsidRPr="002D5979">
        <w:rPr>
          <w:rFonts w:ascii="Arial" w:hAnsi="Arial" w:cs="Arial"/>
          <w:sz w:val="22"/>
          <w:szCs w:val="22"/>
        </w:rPr>
        <w:t xml:space="preserve">, </w:t>
      </w:r>
      <w:hyperlink r:id="rId10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[AMENDED PT.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</w:t>
        </w:r>
        <w:proofErr w:type="spellStart"/>
        <w:r w:rsidRPr="002D5979">
          <w:rPr>
            <w:rStyle w:val="Hyperlink"/>
            <w:rFonts w:ascii="Arial" w:hAnsi="Arial" w:cs="Arial"/>
            <w:sz w:val="22"/>
            <w:szCs w:val="22"/>
          </w:rPr>
          <w:t>mber</w:t>
        </w:r>
        <w:proofErr w:type="spellEnd"/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24) 1 | Word]</w:t>
        </w:r>
      </w:hyperlink>
    </w:p>
    <w:p w14:paraId="067B86F6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1. UNDERSTAND THE PROCESS FIRST</w:t>
      </w:r>
    </w:p>
    <w:p w14:paraId="4BF52E0F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Before touching the APC configuration:</w:t>
      </w:r>
    </w:p>
    <w:p w14:paraId="17F4D31D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Process Understanding</w:t>
      </w:r>
    </w:p>
    <w:p w14:paraId="2653B4F6" w14:textId="77777777" w:rsidR="002D5979" w:rsidRPr="002D5979" w:rsidRDefault="002D5979" w:rsidP="002D597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 PFD, P&amp;ID, operating manuals.</w:t>
      </w:r>
    </w:p>
    <w:p w14:paraId="74520865" w14:textId="77777777" w:rsidR="002D5979" w:rsidRPr="002D5979" w:rsidRDefault="002D5979" w:rsidP="002D597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Understand process objectives: </w:t>
      </w:r>
    </w:p>
    <w:p w14:paraId="0A191264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Throughput maximization?</w:t>
      </w:r>
    </w:p>
    <w:p w14:paraId="7EE33801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Energy minimization?</w:t>
      </w:r>
    </w:p>
    <w:p w14:paraId="6DE8689C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Quality control?</w:t>
      </w:r>
    </w:p>
    <w:p w14:paraId="08021865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Constraint management?</w:t>
      </w:r>
    </w:p>
    <w:p w14:paraId="536E8793" w14:textId="77777777" w:rsidR="002D5979" w:rsidRPr="002D5979" w:rsidRDefault="002D5979" w:rsidP="002D597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Identify: </w:t>
      </w:r>
    </w:p>
    <w:p w14:paraId="5253E4AC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MV (Manipulated Variables)</w:t>
      </w:r>
    </w:p>
    <w:p w14:paraId="77788541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CV (Controlled Variables)</w:t>
      </w:r>
    </w:p>
    <w:p w14:paraId="659D0898" w14:textId="77777777" w:rsidR="002D5979" w:rsidRPr="002D5979" w:rsidRDefault="002D5979" w:rsidP="002D5979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DV (Disturbance Variables)</w:t>
      </w:r>
    </w:p>
    <w:p w14:paraId="545FA455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Operations Understanding</w:t>
      </w:r>
    </w:p>
    <w:p w14:paraId="7430270B" w14:textId="77777777" w:rsidR="002D5979" w:rsidRPr="002D5979" w:rsidRDefault="002D5979" w:rsidP="002D597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Interview operators.</w:t>
      </w:r>
    </w:p>
    <w:p w14:paraId="7656CCD9" w14:textId="77777777" w:rsidR="002D5979" w:rsidRPr="002D5979" w:rsidRDefault="002D5979" w:rsidP="002D597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Ask: </w:t>
      </w:r>
    </w:p>
    <w:p w14:paraId="7AFDAAC6" w14:textId="77777777" w:rsidR="002D5979" w:rsidRPr="002D5979" w:rsidRDefault="002D5979" w:rsidP="002D5979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What are the major operating challenges?</w:t>
      </w:r>
    </w:p>
    <w:p w14:paraId="708D5734" w14:textId="77777777" w:rsidR="002D5979" w:rsidRPr="002D5979" w:rsidRDefault="002D5979" w:rsidP="002D5979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What limits production?</w:t>
      </w:r>
    </w:p>
    <w:p w14:paraId="795747AB" w14:textId="77777777" w:rsidR="002D5979" w:rsidRPr="002D5979" w:rsidRDefault="002D5979" w:rsidP="002D5979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Which variables operators watch most?</w:t>
      </w:r>
    </w:p>
    <w:p w14:paraId="24656CF9" w14:textId="77777777" w:rsidR="002D5979" w:rsidRPr="002D5979" w:rsidRDefault="002D5979" w:rsidP="002D5979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What actions do they frequently take manually?</w:t>
      </w:r>
    </w:p>
    <w:p w14:paraId="62125E0D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APC Strategy Understanding</w:t>
      </w:r>
    </w:p>
    <w:p w14:paraId="75AF1181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Review:</w:t>
      </w:r>
    </w:p>
    <w:p w14:paraId="583F7A92" w14:textId="77777777" w:rsidR="002D5979" w:rsidRPr="002D5979" w:rsidRDefault="002D5979" w:rsidP="002D597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FDS (Functional Design Specification)</w:t>
      </w:r>
    </w:p>
    <w:p w14:paraId="164E24DC" w14:textId="77777777" w:rsidR="002D5979" w:rsidRPr="002D5979" w:rsidRDefault="002D5979" w:rsidP="002D597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Previous APC reports</w:t>
      </w:r>
    </w:p>
    <w:p w14:paraId="4EE8BC06" w14:textId="77777777" w:rsidR="002D5979" w:rsidRPr="002D5979" w:rsidRDefault="002D5979" w:rsidP="002D597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lastRenderedPageBreak/>
        <w:t>Benefits analysis</w:t>
      </w:r>
    </w:p>
    <w:p w14:paraId="5182238C" w14:textId="77777777" w:rsidR="002D5979" w:rsidRPr="002D5979" w:rsidRDefault="002D5979" w:rsidP="002D5979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Controller configuration</w:t>
      </w:r>
    </w:p>
    <w:p w14:paraId="089A84E2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Ask yourself:</w:t>
      </w:r>
    </w:p>
    <w:p w14:paraId="2AE88F7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Why was this APC built?</w:t>
      </w:r>
    </w:p>
    <w:p w14:paraId="36D4BF5E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Many engineers understand "how" the controller works but not "why" it exists.</w:t>
      </w:r>
    </w:p>
    <w:p w14:paraId="1ABE4BA6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76E4E8C3">
          <v:rect id="_x0000_i1091" style="width:0;height:1.5pt" o:hralign="center" o:hrstd="t" o:hr="t" fillcolor="#a0a0a0" stroked="f"/>
        </w:pict>
      </w:r>
    </w:p>
    <w:p w14:paraId="1168D242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2. ANALYZE THE EXISTING APC</w:t>
      </w:r>
    </w:p>
    <w:p w14:paraId="7D56F53B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APC Health Check</w:t>
      </w:r>
    </w:p>
    <w:p w14:paraId="0C0ACEAD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Utilization</w:t>
      </w:r>
    </w:p>
    <w:p w14:paraId="15A7683D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Check:</w:t>
      </w:r>
    </w:p>
    <w:p w14:paraId="5256B823" w14:textId="77777777" w:rsidR="002D5979" w:rsidRPr="002D5979" w:rsidRDefault="002D5979" w:rsidP="002D597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ON percentage</w:t>
      </w:r>
    </w:p>
    <w:p w14:paraId="63E2F798" w14:textId="77777777" w:rsidR="002D5979" w:rsidRPr="002D5979" w:rsidRDefault="002D5979" w:rsidP="002D597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OFF reasons</w:t>
      </w:r>
    </w:p>
    <w:p w14:paraId="15417D1B" w14:textId="77777777" w:rsidR="002D5979" w:rsidRPr="002D5979" w:rsidRDefault="002D5979" w:rsidP="002D597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MVs detached?</w:t>
      </w:r>
    </w:p>
    <w:p w14:paraId="0C692418" w14:textId="77777777" w:rsidR="002D5979" w:rsidRPr="002D5979" w:rsidRDefault="002D5979" w:rsidP="002D597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CVs inactive?</w:t>
      </w:r>
    </w:p>
    <w:p w14:paraId="389A516F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80"/>
      </w:tblGrid>
      <w:tr w:rsidR="002D5979" w:rsidRPr="002D5979" w14:paraId="23D47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2E951" w14:textId="77777777" w:rsidR="002D5979" w:rsidRPr="002D5979" w:rsidRDefault="002D5979" w:rsidP="002D597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979">
              <w:rPr>
                <w:rFonts w:ascii="Arial" w:hAnsi="Arial" w:cs="Arial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D81AC" w14:textId="77777777" w:rsidR="002D5979" w:rsidRPr="002D5979" w:rsidRDefault="002D5979" w:rsidP="002D597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D5979">
              <w:rPr>
                <w:rFonts w:ascii="Arial" w:hAnsi="Arial" w:cs="Arial"/>
                <w:b/>
                <w:bCs/>
                <w:sz w:val="22"/>
                <w:szCs w:val="22"/>
              </w:rPr>
              <w:t>Good</w:t>
            </w:r>
          </w:p>
        </w:tc>
      </w:tr>
      <w:tr w:rsidR="002D5979" w:rsidRPr="002D5979" w14:paraId="3C112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B39D4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APC uptime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63EBB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&gt;80%</w:t>
            </w:r>
          </w:p>
        </w:tc>
      </w:tr>
      <w:tr w:rsidR="002D5979" w:rsidRPr="002D5979" w14:paraId="4E468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96DA7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CV in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0AC16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&gt;90%</w:t>
            </w:r>
          </w:p>
        </w:tc>
      </w:tr>
      <w:tr w:rsidR="002D5979" w:rsidRPr="002D5979" w14:paraId="72BB4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5E1E3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MV 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777CA" w14:textId="77777777" w:rsidR="002D5979" w:rsidRPr="002D5979" w:rsidRDefault="002D5979" w:rsidP="002D5979">
            <w:pPr>
              <w:rPr>
                <w:rFonts w:ascii="Arial" w:hAnsi="Arial" w:cs="Arial"/>
                <w:sz w:val="22"/>
                <w:szCs w:val="22"/>
              </w:rPr>
            </w:pPr>
            <w:r w:rsidRPr="002D5979">
              <w:rPr>
                <w:rFonts w:ascii="Arial" w:hAnsi="Arial" w:cs="Arial"/>
                <w:sz w:val="22"/>
                <w:szCs w:val="22"/>
              </w:rPr>
              <w:t>&gt;90%</w:t>
            </w:r>
          </w:p>
        </w:tc>
      </w:tr>
    </w:tbl>
    <w:p w14:paraId="16B819F3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46C26877">
          <v:rect id="_x0000_i1092" style="width:0;height:1.5pt" o:hralign="center" o:hrstd="t" o:hr="t" fillcolor="#a0a0a0" stroked="f"/>
        </w:pict>
      </w:r>
    </w:p>
    <w:p w14:paraId="2FC82C76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Constraint Analysis</w:t>
      </w:r>
    </w:p>
    <w:p w14:paraId="2D5E72A6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Identify:</w:t>
      </w:r>
    </w:p>
    <w:p w14:paraId="1B612499" w14:textId="77777777" w:rsidR="002D5979" w:rsidRPr="002D5979" w:rsidRDefault="002D5979" w:rsidP="002D597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Which CV hits limits most?</w:t>
      </w:r>
    </w:p>
    <w:p w14:paraId="78C5B056" w14:textId="77777777" w:rsidR="002D5979" w:rsidRPr="002D5979" w:rsidRDefault="002D5979" w:rsidP="002D597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Which MV saturates?</w:t>
      </w:r>
    </w:p>
    <w:p w14:paraId="530ABA45" w14:textId="77777777" w:rsidR="002D5979" w:rsidRPr="002D5979" w:rsidRDefault="002D5979" w:rsidP="002D5979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What is limiting production?</w:t>
      </w:r>
    </w:p>
    <w:p w14:paraId="5D98B99D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Often 80% of APC value comes from understanding the active constraints.</w:t>
      </w:r>
    </w:p>
    <w:p w14:paraId="47159FFD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2B2E7F2A">
          <v:rect id="_x0000_i1093" style="width:0;height:1.5pt" o:hralign="center" o:hrstd="t" o:hr="t" fillcolor="#a0a0a0" stroked="f"/>
        </w:pict>
      </w:r>
    </w:p>
    <w:p w14:paraId="23A79297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Controller Performance</w:t>
      </w:r>
    </w:p>
    <w:p w14:paraId="6EAF70FC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Review:</w:t>
      </w:r>
    </w:p>
    <w:p w14:paraId="5B8E7459" w14:textId="77777777" w:rsidR="002D5979" w:rsidRPr="002D5979" w:rsidRDefault="002D5979" w:rsidP="002D597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CV standard deviation</w:t>
      </w:r>
    </w:p>
    <w:p w14:paraId="03125D77" w14:textId="77777777" w:rsidR="002D5979" w:rsidRPr="002D5979" w:rsidRDefault="002D5979" w:rsidP="002D597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lastRenderedPageBreak/>
        <w:t>Constraint violations</w:t>
      </w:r>
    </w:p>
    <w:p w14:paraId="72985D9E" w14:textId="77777777" w:rsidR="002D5979" w:rsidRPr="002D5979" w:rsidRDefault="002D5979" w:rsidP="002D597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Settling time</w:t>
      </w:r>
    </w:p>
    <w:p w14:paraId="5A4C69DD" w14:textId="77777777" w:rsidR="002D5979" w:rsidRPr="002D5979" w:rsidRDefault="002D5979" w:rsidP="002D597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Oscillation</w:t>
      </w:r>
    </w:p>
    <w:p w14:paraId="4086309B" w14:textId="77777777" w:rsidR="002D5979" w:rsidRPr="002D5979" w:rsidRDefault="002D5979" w:rsidP="002D597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economic objective achievement</w:t>
      </w:r>
    </w:p>
    <w:p w14:paraId="770384A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BLCA assessment guidelines in your feasibility studies classify controllers based on uptime, compliance, noise, settling </w:t>
      </w:r>
      <w:proofErr w:type="spellStart"/>
      <w:r w:rsidRPr="002D5979">
        <w:rPr>
          <w:rFonts w:ascii="Arial" w:hAnsi="Arial" w:cs="Arial"/>
          <w:sz w:val="22"/>
          <w:szCs w:val="22"/>
        </w:rPr>
        <w:t>behavior</w:t>
      </w:r>
      <w:proofErr w:type="spellEnd"/>
      <w:r w:rsidRPr="002D5979">
        <w:rPr>
          <w:rFonts w:ascii="Arial" w:hAnsi="Arial" w:cs="Arial"/>
          <w:sz w:val="22"/>
          <w:szCs w:val="22"/>
        </w:rPr>
        <w:t xml:space="preserve">, and tuning quality. </w:t>
      </w:r>
      <w:hyperlink r:id="rId11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[PCLDPE APC...y Study_V1 | Word]</w:t>
        </w:r>
      </w:hyperlink>
      <w:r w:rsidRPr="002D5979">
        <w:rPr>
          <w:rFonts w:ascii="Arial" w:hAnsi="Arial" w:cs="Arial"/>
          <w:sz w:val="22"/>
          <w:szCs w:val="22"/>
        </w:rPr>
        <w:t xml:space="preserve">, </w:t>
      </w:r>
      <w:hyperlink r:id="rId12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[PCLDPE APC...</w:t>
        </w:r>
        <w:proofErr w:type="spellStart"/>
        <w:r w:rsidRPr="002D5979">
          <w:rPr>
            <w:rStyle w:val="Hyperlink"/>
            <w:rFonts w:ascii="Arial" w:hAnsi="Arial" w:cs="Arial"/>
            <w:sz w:val="22"/>
            <w:szCs w:val="22"/>
          </w:rPr>
          <w:t>lity</w:t>
        </w:r>
        <w:proofErr w:type="spell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Study | Word]</w:t>
        </w:r>
      </w:hyperlink>
    </w:p>
    <w:p w14:paraId="5D059692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31D1313F">
          <v:rect id="_x0000_i1094" style="width:0;height:1.5pt" o:hralign="center" o:hrstd="t" o:hr="t" fillcolor="#a0a0a0" stroked="f"/>
        </w:pict>
      </w:r>
    </w:p>
    <w:p w14:paraId="3A6E4205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Model Quality</w:t>
      </w:r>
    </w:p>
    <w:p w14:paraId="32E791A2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Check:</w:t>
      </w:r>
    </w:p>
    <w:p w14:paraId="78CAC931" w14:textId="77777777" w:rsidR="002D5979" w:rsidRPr="002D5979" w:rsidRDefault="002D5979" w:rsidP="002D597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Gain</w:t>
      </w:r>
    </w:p>
    <w:p w14:paraId="169558BC" w14:textId="77777777" w:rsidR="002D5979" w:rsidRPr="002D5979" w:rsidRDefault="002D5979" w:rsidP="002D597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Deadtime</w:t>
      </w:r>
    </w:p>
    <w:p w14:paraId="7A79E88E" w14:textId="77777777" w:rsidR="002D5979" w:rsidRPr="002D5979" w:rsidRDefault="002D5979" w:rsidP="002D597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Time constant</w:t>
      </w:r>
    </w:p>
    <w:p w14:paraId="31DB7BA2" w14:textId="77777777" w:rsidR="002D5979" w:rsidRPr="002D5979" w:rsidRDefault="002D5979" w:rsidP="002D597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Prediction accuracy</w:t>
      </w:r>
    </w:p>
    <w:p w14:paraId="4C22CCFE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Questions:</w:t>
      </w:r>
    </w:p>
    <w:p w14:paraId="6E1F0FA0" w14:textId="77777777" w:rsidR="002D5979" w:rsidRPr="002D5979" w:rsidRDefault="002D5979" w:rsidP="002D597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Does model prediction match plant response?</w:t>
      </w:r>
    </w:p>
    <w:p w14:paraId="38A767C9" w14:textId="77777777" w:rsidR="002D5979" w:rsidRPr="002D5979" w:rsidRDefault="002D5979" w:rsidP="002D597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Has process changed since commissioning?</w:t>
      </w:r>
    </w:p>
    <w:p w14:paraId="09454AD6" w14:textId="77777777" w:rsidR="002D5979" w:rsidRPr="002D5979" w:rsidRDefault="002D5979" w:rsidP="002D5979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Was equipment modified?</w:t>
      </w:r>
    </w:p>
    <w:p w14:paraId="4254ABCA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Red flags:</w:t>
      </w:r>
    </w:p>
    <w:p w14:paraId="454F3920" w14:textId="77777777" w:rsidR="002D5979" w:rsidRPr="002D5979" w:rsidRDefault="002D5979" w:rsidP="002D597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Large model mismatch</w:t>
      </w:r>
    </w:p>
    <w:p w14:paraId="0B4F6B2D" w14:textId="77777777" w:rsidR="002D5979" w:rsidRPr="002D5979" w:rsidRDefault="002D5979" w:rsidP="002D597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Frequent MV moves</w:t>
      </w:r>
    </w:p>
    <w:p w14:paraId="00CF5C11" w14:textId="77777777" w:rsidR="002D5979" w:rsidRPr="002D5979" w:rsidRDefault="002D5979" w:rsidP="002D5979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Poor CV tracking</w:t>
      </w:r>
    </w:p>
    <w:p w14:paraId="2E0BACED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415B0033">
          <v:rect id="_x0000_i1095" style="width:0;height:1.5pt" o:hralign="center" o:hrstd="t" o:hr="t" fillcolor="#a0a0a0" stroked="f"/>
        </w:pict>
      </w:r>
    </w:p>
    <w:p w14:paraId="10F5D525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3. ANALYZE THE ECONOMICS</w:t>
      </w:r>
    </w:p>
    <w:p w14:paraId="41FEB1A3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This is where senior APC engineers differentiate themselves.</w:t>
      </w:r>
    </w:p>
    <w:p w14:paraId="62F19D75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Instead of asking:</w:t>
      </w:r>
    </w:p>
    <w:p w14:paraId="6A326E90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Is APC working?</w:t>
      </w:r>
    </w:p>
    <w:p w14:paraId="2BC87B15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Ask:</w:t>
      </w:r>
    </w:p>
    <w:p w14:paraId="45269644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Is APC creating value?</w:t>
      </w:r>
    </w:p>
    <w:p w14:paraId="745F8D09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Determine:</w:t>
      </w:r>
    </w:p>
    <w:p w14:paraId="10B28669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Production</w:t>
      </w:r>
    </w:p>
    <w:p w14:paraId="2BDB329A" w14:textId="77777777" w:rsidR="002D5979" w:rsidRPr="002D5979" w:rsidRDefault="002D5979" w:rsidP="002D597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lastRenderedPageBreak/>
        <w:t>Additional feed</w:t>
      </w:r>
    </w:p>
    <w:p w14:paraId="13310A3A" w14:textId="77777777" w:rsidR="002D5979" w:rsidRPr="002D5979" w:rsidRDefault="002D5979" w:rsidP="002D5979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Additional throughput</w:t>
      </w:r>
    </w:p>
    <w:p w14:paraId="5B620319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Energy</w:t>
      </w:r>
    </w:p>
    <w:p w14:paraId="5A1DC07B" w14:textId="77777777" w:rsidR="002D5979" w:rsidRPr="002D5979" w:rsidRDefault="002D5979" w:rsidP="002D597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Steam reduction</w:t>
      </w:r>
    </w:p>
    <w:p w14:paraId="426E05D3" w14:textId="77777777" w:rsidR="002D5979" w:rsidRPr="002D5979" w:rsidRDefault="002D5979" w:rsidP="002D597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Fuel reduction</w:t>
      </w:r>
    </w:p>
    <w:p w14:paraId="11E25303" w14:textId="77777777" w:rsidR="002D5979" w:rsidRPr="002D5979" w:rsidRDefault="002D5979" w:rsidP="002D5979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Power reduction</w:t>
      </w:r>
    </w:p>
    <w:p w14:paraId="32974806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Quality</w:t>
      </w:r>
    </w:p>
    <w:p w14:paraId="70B2CEEA" w14:textId="77777777" w:rsidR="002D5979" w:rsidRPr="002D5979" w:rsidRDefault="002D5979" w:rsidP="002D5979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Less giveaway</w:t>
      </w:r>
    </w:p>
    <w:p w14:paraId="16B8E4D1" w14:textId="77777777" w:rsidR="002D5979" w:rsidRPr="002D5979" w:rsidRDefault="002D5979" w:rsidP="002D5979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Better specification control</w:t>
      </w:r>
    </w:p>
    <w:p w14:paraId="4E2ED880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Reliability</w:t>
      </w:r>
    </w:p>
    <w:p w14:paraId="763497A4" w14:textId="77777777" w:rsidR="002D5979" w:rsidRPr="002D5979" w:rsidRDefault="002D5979" w:rsidP="002D597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Fewer trips</w:t>
      </w:r>
    </w:p>
    <w:p w14:paraId="5AAA530E" w14:textId="77777777" w:rsidR="002D5979" w:rsidRPr="002D5979" w:rsidRDefault="002D5979" w:rsidP="002D5979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Smoother operation</w:t>
      </w:r>
    </w:p>
    <w:p w14:paraId="53413041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5B2374D9">
          <v:rect id="_x0000_i1096" style="width:0;height:1.5pt" o:hralign="center" o:hrstd="t" o:hr="t" fillcolor="#a0a0a0" stroked="f"/>
        </w:pict>
      </w:r>
    </w:p>
    <w:p w14:paraId="06E5043C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4. FIND IMPROVEMENT OPPORTUNITIES</w:t>
      </w:r>
    </w:p>
    <w:p w14:paraId="1AE02460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Control Layer</w:t>
      </w:r>
    </w:p>
    <w:p w14:paraId="23E041A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Review:</w:t>
      </w:r>
    </w:p>
    <w:p w14:paraId="6D438825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Poorly Tuned Base Layer Loops</w:t>
      </w:r>
    </w:p>
    <w:p w14:paraId="52CAE389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Many APC issues are </w:t>
      </w:r>
      <w:proofErr w:type="gramStart"/>
      <w:r w:rsidRPr="002D5979">
        <w:rPr>
          <w:rFonts w:ascii="Arial" w:hAnsi="Arial" w:cs="Arial"/>
          <w:sz w:val="22"/>
          <w:szCs w:val="22"/>
        </w:rPr>
        <w:t>actually PID</w:t>
      </w:r>
      <w:proofErr w:type="gramEnd"/>
      <w:r w:rsidRPr="002D5979">
        <w:rPr>
          <w:rFonts w:ascii="Arial" w:hAnsi="Arial" w:cs="Arial"/>
          <w:sz w:val="22"/>
          <w:szCs w:val="22"/>
        </w:rPr>
        <w:t xml:space="preserve"> issues.</w:t>
      </w:r>
    </w:p>
    <w:p w14:paraId="4C87CE6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Check:</w:t>
      </w:r>
    </w:p>
    <w:p w14:paraId="1106BBEF" w14:textId="77777777" w:rsidR="002D5979" w:rsidRPr="002D5979" w:rsidRDefault="002D5979" w:rsidP="002D597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Oscillation</w:t>
      </w:r>
    </w:p>
    <w:p w14:paraId="4A648A3A" w14:textId="77777777" w:rsidR="002D5979" w:rsidRPr="002D5979" w:rsidRDefault="002D5979" w:rsidP="002D597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Sluggish response</w:t>
      </w:r>
    </w:p>
    <w:p w14:paraId="0E17BB13" w14:textId="77777777" w:rsidR="002D5979" w:rsidRPr="002D5979" w:rsidRDefault="002D5979" w:rsidP="002D597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Valve stiction</w:t>
      </w:r>
    </w:p>
    <w:p w14:paraId="3F707FE0" w14:textId="77777777" w:rsidR="002D5979" w:rsidRPr="002D5979" w:rsidRDefault="002D5979" w:rsidP="002D5979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Sensor noise</w:t>
      </w:r>
    </w:p>
    <w:p w14:paraId="59E68226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As PETRONAS APC standards highlight, BLCA findings and corrective actions should be completed before APC optimization. </w:t>
      </w:r>
      <w:hyperlink r:id="rId13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[164301 Adv.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..Control</w:t>
        </w:r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v1 | Word]</w:t>
        </w:r>
      </w:hyperlink>
      <w:r w:rsidRPr="002D5979">
        <w:rPr>
          <w:rFonts w:ascii="Arial" w:hAnsi="Arial" w:cs="Arial"/>
          <w:sz w:val="22"/>
          <w:szCs w:val="22"/>
        </w:rPr>
        <w:t xml:space="preserve">, </w:t>
      </w:r>
      <w:hyperlink r:id="rId14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[AMENDED PT.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</w:t>
        </w:r>
        <w:proofErr w:type="spellStart"/>
        <w:r w:rsidRPr="002D5979">
          <w:rPr>
            <w:rStyle w:val="Hyperlink"/>
            <w:rFonts w:ascii="Arial" w:hAnsi="Arial" w:cs="Arial"/>
            <w:sz w:val="22"/>
            <w:szCs w:val="22"/>
          </w:rPr>
          <w:t>mber</w:t>
        </w:r>
        <w:proofErr w:type="spellEnd"/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24) 1 | Word]</w:t>
        </w:r>
      </w:hyperlink>
    </w:p>
    <w:p w14:paraId="7B1BDA7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7A469E3E">
          <v:rect id="_x0000_i1097" style="width:0;height:1.5pt" o:hralign="center" o:hrstd="t" o:hr="t" fillcolor="#a0a0a0" stroked="f"/>
        </w:pict>
      </w:r>
    </w:p>
    <w:p w14:paraId="769938A8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New MVs</w:t>
      </w:r>
    </w:p>
    <w:p w14:paraId="6F1F8A07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Ask:</w:t>
      </w:r>
    </w:p>
    <w:p w14:paraId="27FF1845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Can I add more degrees of freedom?</w:t>
      </w:r>
    </w:p>
    <w:p w14:paraId="0052CDEF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Examples:</w:t>
      </w:r>
    </w:p>
    <w:p w14:paraId="03B30C84" w14:textId="77777777" w:rsidR="002D5979" w:rsidRPr="002D5979" w:rsidRDefault="002D5979" w:rsidP="002D597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lastRenderedPageBreak/>
        <w:t>Reboiler duty</w:t>
      </w:r>
    </w:p>
    <w:p w14:paraId="06F3CA66" w14:textId="77777777" w:rsidR="002D5979" w:rsidRPr="002D5979" w:rsidRDefault="002D5979" w:rsidP="002D597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Reflux flow</w:t>
      </w:r>
    </w:p>
    <w:p w14:paraId="51A84D82" w14:textId="77777777" w:rsidR="002D5979" w:rsidRPr="002D5979" w:rsidRDefault="002D5979" w:rsidP="002D597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Compressor guide vane</w:t>
      </w:r>
    </w:p>
    <w:p w14:paraId="40B24C74" w14:textId="77777777" w:rsidR="002D5979" w:rsidRPr="002D5979" w:rsidRDefault="002D5979" w:rsidP="002D5979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Recycle valve</w:t>
      </w:r>
    </w:p>
    <w:p w14:paraId="132BE69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0231A292">
          <v:rect id="_x0000_i1098" style="width:0;height:1.5pt" o:hralign="center" o:hrstd="t" o:hr="t" fillcolor="#a0a0a0" stroked="f"/>
        </w:pict>
      </w:r>
    </w:p>
    <w:p w14:paraId="163A10A4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New CVs</w:t>
      </w:r>
    </w:p>
    <w:p w14:paraId="4C9D18A0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Ask:</w:t>
      </w:r>
    </w:p>
    <w:p w14:paraId="41C6A30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What important variable is currently unmanaged?</w:t>
      </w:r>
    </w:p>
    <w:p w14:paraId="7C69AC91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Examples:</w:t>
      </w:r>
    </w:p>
    <w:p w14:paraId="7D0E3321" w14:textId="77777777" w:rsidR="002D5979" w:rsidRPr="002D5979" w:rsidRDefault="002D5979" w:rsidP="002D5979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Product quality</w:t>
      </w:r>
    </w:p>
    <w:p w14:paraId="24CC6DF4" w14:textId="77777777" w:rsidR="002D5979" w:rsidRPr="002D5979" w:rsidRDefault="002D5979" w:rsidP="002D5979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Energy index</w:t>
      </w:r>
    </w:p>
    <w:p w14:paraId="51A2F1F2" w14:textId="77777777" w:rsidR="002D5979" w:rsidRPr="002D5979" w:rsidRDefault="002D5979" w:rsidP="002D5979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Constraint variable</w:t>
      </w:r>
    </w:p>
    <w:p w14:paraId="7328B59D" w14:textId="77777777" w:rsidR="002D5979" w:rsidRPr="002D5979" w:rsidRDefault="002D5979" w:rsidP="002D5979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Equipment loading</w:t>
      </w:r>
    </w:p>
    <w:p w14:paraId="7BCC4D0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453659D6">
          <v:rect id="_x0000_i1099" style="width:0;height:1.5pt" o:hralign="center" o:hrstd="t" o:hr="t" fillcolor="#a0a0a0" stroked="f"/>
        </w:pict>
      </w:r>
    </w:p>
    <w:p w14:paraId="67B415A1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Inferential Enhancement</w:t>
      </w:r>
    </w:p>
    <w:p w14:paraId="02AEA6B8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Can laboratory measurements be replaced by:</w:t>
      </w:r>
    </w:p>
    <w:p w14:paraId="013EA389" w14:textId="77777777" w:rsidR="002D5979" w:rsidRPr="002D5979" w:rsidRDefault="002D5979" w:rsidP="002D5979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Soft sensor</w:t>
      </w:r>
    </w:p>
    <w:p w14:paraId="5B146535" w14:textId="77777777" w:rsidR="002D5979" w:rsidRPr="002D5979" w:rsidRDefault="002D5979" w:rsidP="002D5979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Inferential model</w:t>
      </w:r>
    </w:p>
    <w:p w14:paraId="387B9A0F" w14:textId="77777777" w:rsidR="002D5979" w:rsidRPr="002D5979" w:rsidRDefault="002D5979" w:rsidP="002D5979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Estimator</w:t>
      </w:r>
    </w:p>
    <w:p w14:paraId="78D20930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This often unlocks additional APC value.</w:t>
      </w:r>
    </w:p>
    <w:p w14:paraId="2CB76B2D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51213352">
          <v:rect id="_x0000_i1100" style="width:0;height:1.5pt" o:hralign="center" o:hrstd="t" o:hr="t" fillcolor="#a0a0a0" stroked="f"/>
        </w:pict>
      </w:r>
    </w:p>
    <w:p w14:paraId="13977731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5. VALIDATE THROUGH DATA</w:t>
      </w:r>
    </w:p>
    <w:p w14:paraId="34C43E1C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Never rely solely on operator feedback.</w:t>
      </w:r>
    </w:p>
    <w:p w14:paraId="678F918F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Perform:</w:t>
      </w:r>
    </w:p>
    <w:p w14:paraId="09D00F8B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Trend Analysis</w:t>
      </w:r>
    </w:p>
    <w:p w14:paraId="0DF0ECE4" w14:textId="77777777" w:rsidR="002D5979" w:rsidRPr="002D5979" w:rsidRDefault="002D5979" w:rsidP="002D597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1 week</w:t>
      </w:r>
    </w:p>
    <w:p w14:paraId="6EBC8C71" w14:textId="77777777" w:rsidR="002D5979" w:rsidRPr="002D5979" w:rsidRDefault="002D5979" w:rsidP="002D597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1 month</w:t>
      </w:r>
    </w:p>
    <w:p w14:paraId="5264ABEF" w14:textId="77777777" w:rsidR="002D5979" w:rsidRPr="002D5979" w:rsidRDefault="002D5979" w:rsidP="002D597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Normal operation</w:t>
      </w:r>
    </w:p>
    <w:p w14:paraId="7B24C46A" w14:textId="77777777" w:rsidR="002D5979" w:rsidRPr="002D5979" w:rsidRDefault="002D5979" w:rsidP="002D5979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Disturbed operation</w:t>
      </w:r>
    </w:p>
    <w:p w14:paraId="4C90197B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Step Response Analysis</w:t>
      </w:r>
    </w:p>
    <w:p w14:paraId="4F2E7101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Confirm:</w:t>
      </w:r>
    </w:p>
    <w:p w14:paraId="43B20DBA" w14:textId="77777777" w:rsidR="002D5979" w:rsidRPr="002D5979" w:rsidRDefault="002D5979" w:rsidP="002D5979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lastRenderedPageBreak/>
        <w:t>Gain</w:t>
      </w:r>
    </w:p>
    <w:p w14:paraId="20C574A9" w14:textId="77777777" w:rsidR="002D5979" w:rsidRPr="002D5979" w:rsidRDefault="002D5979" w:rsidP="002D5979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Deadtime</w:t>
      </w:r>
    </w:p>
    <w:p w14:paraId="521933F0" w14:textId="77777777" w:rsidR="002D5979" w:rsidRPr="002D5979" w:rsidRDefault="002D5979" w:rsidP="002D5979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Dynamic response</w:t>
      </w:r>
    </w:p>
    <w:p w14:paraId="2BEA4F09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Benefit Assessment</w:t>
      </w:r>
    </w:p>
    <w:p w14:paraId="56E6E5BC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Compare:</w:t>
      </w:r>
    </w:p>
    <w:p w14:paraId="7308327D" w14:textId="77777777" w:rsidR="002D5979" w:rsidRPr="002D5979" w:rsidRDefault="002D5979" w:rsidP="002D5979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ON</w:t>
      </w:r>
    </w:p>
    <w:p w14:paraId="1C85D368" w14:textId="77777777" w:rsidR="002D5979" w:rsidRPr="002D5979" w:rsidRDefault="002D5979" w:rsidP="002D5979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OFF</w:t>
      </w:r>
    </w:p>
    <w:p w14:paraId="550C0922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Metrics:</w:t>
      </w:r>
    </w:p>
    <w:p w14:paraId="49C73AB6" w14:textId="77777777" w:rsidR="002D5979" w:rsidRPr="002D5979" w:rsidRDefault="002D5979" w:rsidP="002D5979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Throughput</w:t>
      </w:r>
    </w:p>
    <w:p w14:paraId="7B243E64" w14:textId="77777777" w:rsidR="002D5979" w:rsidRPr="002D5979" w:rsidRDefault="002D5979" w:rsidP="002D5979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Energy</w:t>
      </w:r>
    </w:p>
    <w:p w14:paraId="387A8035" w14:textId="77777777" w:rsidR="002D5979" w:rsidRPr="002D5979" w:rsidRDefault="002D5979" w:rsidP="002D5979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Quality</w:t>
      </w:r>
    </w:p>
    <w:p w14:paraId="4E955116" w14:textId="77777777" w:rsidR="002D5979" w:rsidRPr="002D5979" w:rsidRDefault="002D5979" w:rsidP="002D5979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Variability</w:t>
      </w:r>
    </w:p>
    <w:p w14:paraId="51549F0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pict w14:anchorId="01BAB3B3">
          <v:rect id="_x0000_i1101" style="width:0;height:1.5pt" o:hralign="center" o:hrstd="t" o:hr="t" fillcolor="#a0a0a0" stroked="f"/>
        </w:pict>
      </w:r>
    </w:p>
    <w:p w14:paraId="366651F9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6. DEVELOP A SUSTAINABILITY PLAN</w:t>
      </w:r>
    </w:p>
    <w:p w14:paraId="0E63834B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The best APC is not the one that performs today.</w:t>
      </w:r>
    </w:p>
    <w:p w14:paraId="1AB092D0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It is the APC that still performs 3 years later.</w:t>
      </w:r>
    </w:p>
    <w:p w14:paraId="02FD02BE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Check:</w:t>
      </w:r>
    </w:p>
    <w:p w14:paraId="3F5EE9F2" w14:textId="77777777" w:rsidR="002D5979" w:rsidRPr="002D5979" w:rsidRDefault="002D5979" w:rsidP="002D5979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Operator acceptance</w:t>
      </w:r>
    </w:p>
    <w:p w14:paraId="3741C83A" w14:textId="77777777" w:rsidR="002D5979" w:rsidRPr="002D5979" w:rsidRDefault="002D5979" w:rsidP="002D5979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Documentation quality</w:t>
      </w:r>
    </w:p>
    <w:p w14:paraId="71AB2558" w14:textId="77777777" w:rsidR="002D5979" w:rsidRPr="002D5979" w:rsidRDefault="002D5979" w:rsidP="002D5979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APC maintenance procedure</w:t>
      </w:r>
    </w:p>
    <w:p w14:paraId="4DC49DB9" w14:textId="77777777" w:rsidR="002D5979" w:rsidRPr="002D5979" w:rsidRDefault="002D5979" w:rsidP="002D5979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Model update strategy</w:t>
      </w:r>
    </w:p>
    <w:p w14:paraId="0AE3ACAF" w14:textId="77777777" w:rsidR="002D5979" w:rsidRPr="002D5979" w:rsidRDefault="002D5979" w:rsidP="002D5979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Performance monitoring dashboard</w:t>
      </w:r>
    </w:p>
    <w:p w14:paraId="5B646D52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 xml:space="preserve">Continuous APC performance monitoring and post-commissioning reviews are recommended as part of the APC lifecycle. </w:t>
      </w:r>
      <w:hyperlink r:id="rId15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[164301 Adv.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..Control</w:t>
        </w:r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v1 | Word]</w:t>
        </w:r>
      </w:hyperlink>
      <w:r w:rsidRPr="002D5979">
        <w:rPr>
          <w:rFonts w:ascii="Arial" w:hAnsi="Arial" w:cs="Arial"/>
          <w:sz w:val="22"/>
          <w:szCs w:val="22"/>
        </w:rPr>
        <w:t xml:space="preserve">, </w:t>
      </w:r>
      <w:hyperlink r:id="rId16" w:history="1">
        <w:r w:rsidRPr="002D5979">
          <w:rPr>
            <w:rStyle w:val="Hyperlink"/>
            <w:rFonts w:ascii="Arial" w:hAnsi="Arial" w:cs="Arial"/>
            <w:sz w:val="22"/>
            <w:szCs w:val="22"/>
          </w:rPr>
          <w:t>[AMENDED PT.</w:t>
        </w:r>
        <w:proofErr w:type="gramStart"/>
        <w:r w:rsidRPr="002D5979">
          <w:rPr>
            <w:rStyle w:val="Hyperlink"/>
            <w:rFonts w:ascii="Arial" w:hAnsi="Arial" w:cs="Arial"/>
            <w:sz w:val="22"/>
            <w:szCs w:val="22"/>
          </w:rPr>
          <w:t>..</w:t>
        </w:r>
        <w:proofErr w:type="spellStart"/>
        <w:r w:rsidRPr="002D5979">
          <w:rPr>
            <w:rStyle w:val="Hyperlink"/>
            <w:rFonts w:ascii="Arial" w:hAnsi="Arial" w:cs="Arial"/>
            <w:sz w:val="22"/>
            <w:szCs w:val="22"/>
          </w:rPr>
          <w:t>mber</w:t>
        </w:r>
        <w:proofErr w:type="spellEnd"/>
        <w:proofErr w:type="gramEnd"/>
        <w:r w:rsidRPr="002D5979">
          <w:rPr>
            <w:rStyle w:val="Hyperlink"/>
            <w:rFonts w:ascii="Arial" w:hAnsi="Arial" w:cs="Arial"/>
            <w:sz w:val="22"/>
            <w:szCs w:val="22"/>
          </w:rPr>
          <w:t xml:space="preserve"> 24) 1 | Word]</w:t>
        </w:r>
      </w:hyperlink>
    </w:p>
    <w:p w14:paraId="36C2C206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My Personal APC Workflow (What I Would Do on Day 1)</w:t>
      </w:r>
    </w:p>
    <w:p w14:paraId="689A34D9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Read PFD, P&amp;ID, FDS.</w:t>
      </w:r>
    </w:p>
    <w:p w14:paraId="7EEA4C69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Understand business objective.</w:t>
      </w:r>
    </w:p>
    <w:p w14:paraId="7D824157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 APC architecture.</w:t>
      </w:r>
    </w:p>
    <w:p w14:paraId="0911A7B6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Identify MV, CV, DV.</w:t>
      </w:r>
    </w:p>
    <w:p w14:paraId="055BA366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proofErr w:type="spellStart"/>
      <w:r w:rsidRPr="002D5979">
        <w:rPr>
          <w:rFonts w:ascii="Arial" w:hAnsi="Arial" w:cs="Arial"/>
          <w:sz w:val="22"/>
          <w:szCs w:val="22"/>
        </w:rPr>
        <w:t>Analyze</w:t>
      </w:r>
      <w:proofErr w:type="spellEnd"/>
      <w:r w:rsidRPr="002D5979">
        <w:rPr>
          <w:rFonts w:ascii="Arial" w:hAnsi="Arial" w:cs="Arial"/>
          <w:sz w:val="22"/>
          <w:szCs w:val="22"/>
        </w:rPr>
        <w:t xml:space="preserve"> APC utilization.</w:t>
      </w:r>
    </w:p>
    <w:p w14:paraId="27982EF6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proofErr w:type="spellStart"/>
      <w:r w:rsidRPr="002D5979">
        <w:rPr>
          <w:rFonts w:ascii="Arial" w:hAnsi="Arial" w:cs="Arial"/>
          <w:sz w:val="22"/>
          <w:szCs w:val="22"/>
        </w:rPr>
        <w:lastRenderedPageBreak/>
        <w:t>Analyze</w:t>
      </w:r>
      <w:proofErr w:type="spellEnd"/>
      <w:r w:rsidRPr="002D5979">
        <w:rPr>
          <w:rFonts w:ascii="Arial" w:hAnsi="Arial" w:cs="Arial"/>
          <w:sz w:val="22"/>
          <w:szCs w:val="22"/>
        </w:rPr>
        <w:t xml:space="preserve"> active constraints.</w:t>
      </w:r>
    </w:p>
    <w:p w14:paraId="144E61F8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proofErr w:type="spellStart"/>
      <w:r w:rsidRPr="002D5979">
        <w:rPr>
          <w:rFonts w:ascii="Arial" w:hAnsi="Arial" w:cs="Arial"/>
          <w:sz w:val="22"/>
          <w:szCs w:val="22"/>
        </w:rPr>
        <w:t>Analyze</w:t>
      </w:r>
      <w:proofErr w:type="spellEnd"/>
      <w:r w:rsidRPr="002D5979">
        <w:rPr>
          <w:rFonts w:ascii="Arial" w:hAnsi="Arial" w:cs="Arial"/>
          <w:sz w:val="22"/>
          <w:szCs w:val="22"/>
        </w:rPr>
        <w:t xml:space="preserve"> APC benefits.</w:t>
      </w:r>
    </w:p>
    <w:p w14:paraId="1E112F54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 model quality.</w:t>
      </w:r>
    </w:p>
    <w:p w14:paraId="145160E4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Review BLCA findings.</w:t>
      </w:r>
    </w:p>
    <w:p w14:paraId="10FEC739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Meet operators.</w:t>
      </w:r>
    </w:p>
    <w:p w14:paraId="192D989F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Generate improvement opportunities.</w:t>
      </w:r>
    </w:p>
    <w:p w14:paraId="0544C71C" w14:textId="77777777" w:rsidR="002D5979" w:rsidRPr="002D5979" w:rsidRDefault="002D5979" w:rsidP="002D5979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Rank opportunities by value vs effort.</w:t>
      </w:r>
    </w:p>
    <w:p w14:paraId="3A972B41" w14:textId="77777777" w:rsidR="002D5979" w:rsidRPr="002D5979" w:rsidRDefault="002D5979" w:rsidP="002D5979">
      <w:pPr>
        <w:rPr>
          <w:rFonts w:ascii="Arial" w:hAnsi="Arial" w:cs="Arial"/>
          <w:b/>
          <w:bCs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Golden Question</w:t>
      </w:r>
    </w:p>
    <w:p w14:paraId="54632B49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Whenever assigned a new APC application, always ask:</w:t>
      </w:r>
    </w:p>
    <w:p w14:paraId="7B808514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b/>
          <w:bCs/>
          <w:sz w:val="22"/>
          <w:szCs w:val="22"/>
        </w:rPr>
        <w:t>"What is currently limiting the plant from achieving maximum economic performance, and how can APC remove that limitation?"</w:t>
      </w:r>
    </w:p>
    <w:p w14:paraId="0C7E503F" w14:textId="77777777" w:rsidR="002D5979" w:rsidRPr="002D5979" w:rsidRDefault="002D5979" w:rsidP="002D5979">
      <w:pPr>
        <w:rPr>
          <w:rFonts w:ascii="Arial" w:hAnsi="Arial" w:cs="Arial"/>
          <w:sz w:val="22"/>
          <w:szCs w:val="22"/>
        </w:rPr>
      </w:pPr>
      <w:r w:rsidRPr="002D5979">
        <w:rPr>
          <w:rFonts w:ascii="Arial" w:hAnsi="Arial" w:cs="Arial"/>
          <w:sz w:val="22"/>
          <w:szCs w:val="22"/>
        </w:rPr>
        <w:t>That single question will guide your process understanding, controller analysis, and improvement strategy.</w:t>
      </w:r>
    </w:p>
    <w:p w14:paraId="1925CB9C" w14:textId="77777777" w:rsidR="00971477" w:rsidRPr="00971477" w:rsidRDefault="00971477">
      <w:pPr>
        <w:rPr>
          <w:rFonts w:ascii="Arial" w:hAnsi="Arial" w:cs="Arial"/>
          <w:sz w:val="22"/>
          <w:szCs w:val="22"/>
        </w:rPr>
      </w:pPr>
    </w:p>
    <w:sectPr w:rsidR="00971477" w:rsidRPr="00971477">
      <w:headerReference w:type="even" r:id="rId17"/>
      <w:headerReference w:type="default" r:id="rId18"/>
      <w:headerReference w:type="firs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2433" w14:textId="77777777" w:rsidR="003E38CF" w:rsidRDefault="003E38CF" w:rsidP="00971477">
      <w:pPr>
        <w:spacing w:after="0" w:line="240" w:lineRule="auto"/>
      </w:pPr>
      <w:r>
        <w:separator/>
      </w:r>
    </w:p>
  </w:endnote>
  <w:endnote w:type="continuationSeparator" w:id="0">
    <w:p w14:paraId="795D9BC6" w14:textId="77777777" w:rsidR="003E38CF" w:rsidRDefault="003E38CF" w:rsidP="00971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210A1" w14:textId="77777777" w:rsidR="003E38CF" w:rsidRDefault="003E38CF" w:rsidP="00971477">
      <w:pPr>
        <w:spacing w:after="0" w:line="240" w:lineRule="auto"/>
      </w:pPr>
      <w:r>
        <w:separator/>
      </w:r>
    </w:p>
  </w:footnote>
  <w:footnote w:type="continuationSeparator" w:id="0">
    <w:p w14:paraId="3F082441" w14:textId="77777777" w:rsidR="003E38CF" w:rsidRDefault="003E38CF" w:rsidP="00971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E52D" w14:textId="7E4916B0" w:rsidR="00971477" w:rsidRDefault="002D59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F85A64" wp14:editId="6544A24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549380770" name="Text Box 2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53C7A" w14:textId="199DF20F" w:rsidR="002D5979" w:rsidRPr="002D5979" w:rsidRDefault="002D5979" w:rsidP="002D59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D597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85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pen]" style="position:absolute;margin-left:0;margin-top:0;width:29.6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51753C7A" w14:textId="199DF20F" w:rsidR="002D5979" w:rsidRPr="002D5979" w:rsidRDefault="002D5979" w:rsidP="002D59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D597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AB441" w14:textId="016FD1B3" w:rsidR="00971477" w:rsidRDefault="002D59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CC7F6B" wp14:editId="38C96BA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1289124800" name="Text Box 3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C4A3D" w14:textId="7ED8E1A5" w:rsidR="002D5979" w:rsidRPr="002D5979" w:rsidRDefault="002D5979" w:rsidP="002D59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D597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C7F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pen]" style="position:absolute;margin-left:0;margin-top:0;width:29.6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89C4A3D" w14:textId="7ED8E1A5" w:rsidR="002D5979" w:rsidRPr="002D5979" w:rsidRDefault="002D5979" w:rsidP="002D59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D597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4AD9" w14:textId="5FD69BAB" w:rsidR="00971477" w:rsidRDefault="002D59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1ECA4F" wp14:editId="0530D54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76555" cy="370205"/>
              <wp:effectExtent l="0" t="0" r="4445" b="10795"/>
              <wp:wrapNone/>
              <wp:docPr id="485974721" name="Text Box 1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B660D" w14:textId="2CE6FC0F" w:rsidR="002D5979" w:rsidRPr="002D5979" w:rsidRDefault="002D5979" w:rsidP="002D59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2D597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ECA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pen]" style="position:absolute;margin-left:0;margin-top:0;width:29.6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BHDgIAABwEAAAOAAAAZHJzL2Uyb0RvYy54bWysU8Fu2zAMvQ/YPwi6L3ZSpF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5DB660D" w14:textId="2CE6FC0F" w:rsidR="002D5979" w:rsidRPr="002D5979" w:rsidRDefault="002D5979" w:rsidP="002D59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2D597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FF"/>
    <w:multiLevelType w:val="multilevel"/>
    <w:tmpl w:val="804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3BC3"/>
    <w:multiLevelType w:val="multilevel"/>
    <w:tmpl w:val="EB1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43EB"/>
    <w:multiLevelType w:val="multilevel"/>
    <w:tmpl w:val="B79E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5963"/>
    <w:multiLevelType w:val="multilevel"/>
    <w:tmpl w:val="E6A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6ED3"/>
    <w:multiLevelType w:val="multilevel"/>
    <w:tmpl w:val="E37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6658A"/>
    <w:multiLevelType w:val="multilevel"/>
    <w:tmpl w:val="6BB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F0829"/>
    <w:multiLevelType w:val="multilevel"/>
    <w:tmpl w:val="701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82CDE"/>
    <w:multiLevelType w:val="multilevel"/>
    <w:tmpl w:val="DD02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E66D7"/>
    <w:multiLevelType w:val="multilevel"/>
    <w:tmpl w:val="326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44179"/>
    <w:multiLevelType w:val="multilevel"/>
    <w:tmpl w:val="0F06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D38E4"/>
    <w:multiLevelType w:val="multilevel"/>
    <w:tmpl w:val="8E8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4634C"/>
    <w:multiLevelType w:val="multilevel"/>
    <w:tmpl w:val="3DC6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C6455"/>
    <w:multiLevelType w:val="multilevel"/>
    <w:tmpl w:val="A39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82076"/>
    <w:multiLevelType w:val="multilevel"/>
    <w:tmpl w:val="317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C0F15"/>
    <w:multiLevelType w:val="multilevel"/>
    <w:tmpl w:val="B8F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77E9C"/>
    <w:multiLevelType w:val="multilevel"/>
    <w:tmpl w:val="00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2663D"/>
    <w:multiLevelType w:val="multilevel"/>
    <w:tmpl w:val="0C4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B293B"/>
    <w:multiLevelType w:val="multilevel"/>
    <w:tmpl w:val="C9D2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31624"/>
    <w:multiLevelType w:val="multilevel"/>
    <w:tmpl w:val="4B1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6F0D40"/>
    <w:multiLevelType w:val="multilevel"/>
    <w:tmpl w:val="E52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85A0C"/>
    <w:multiLevelType w:val="multilevel"/>
    <w:tmpl w:val="A4D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856A3"/>
    <w:multiLevelType w:val="multilevel"/>
    <w:tmpl w:val="C82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95230"/>
    <w:multiLevelType w:val="multilevel"/>
    <w:tmpl w:val="95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851006">
    <w:abstractNumId w:val="13"/>
  </w:num>
  <w:num w:numId="2" w16cid:durableId="1393577932">
    <w:abstractNumId w:val="5"/>
  </w:num>
  <w:num w:numId="3" w16cid:durableId="994844496">
    <w:abstractNumId w:val="0"/>
  </w:num>
  <w:num w:numId="4" w16cid:durableId="388503902">
    <w:abstractNumId w:val="22"/>
  </w:num>
  <w:num w:numId="5" w16cid:durableId="57899829">
    <w:abstractNumId w:val="15"/>
  </w:num>
  <w:num w:numId="6" w16cid:durableId="232354095">
    <w:abstractNumId w:val="18"/>
  </w:num>
  <w:num w:numId="7" w16cid:durableId="1583681118">
    <w:abstractNumId w:val="17"/>
  </w:num>
  <w:num w:numId="8" w16cid:durableId="1750812356">
    <w:abstractNumId w:val="14"/>
  </w:num>
  <w:num w:numId="9" w16cid:durableId="1796946868">
    <w:abstractNumId w:val="4"/>
  </w:num>
  <w:num w:numId="10" w16cid:durableId="850950888">
    <w:abstractNumId w:val="8"/>
  </w:num>
  <w:num w:numId="11" w16cid:durableId="1754549703">
    <w:abstractNumId w:val="19"/>
  </w:num>
  <w:num w:numId="12" w16cid:durableId="2123257269">
    <w:abstractNumId w:val="6"/>
  </w:num>
  <w:num w:numId="13" w16cid:durableId="516698857">
    <w:abstractNumId w:val="11"/>
  </w:num>
  <w:num w:numId="14" w16cid:durableId="715852777">
    <w:abstractNumId w:val="12"/>
  </w:num>
  <w:num w:numId="15" w16cid:durableId="802163088">
    <w:abstractNumId w:val="7"/>
  </w:num>
  <w:num w:numId="16" w16cid:durableId="97992108">
    <w:abstractNumId w:val="1"/>
  </w:num>
  <w:num w:numId="17" w16cid:durableId="1582443508">
    <w:abstractNumId w:val="10"/>
  </w:num>
  <w:num w:numId="18" w16cid:durableId="1709916017">
    <w:abstractNumId w:val="20"/>
  </w:num>
  <w:num w:numId="19" w16cid:durableId="874578749">
    <w:abstractNumId w:val="2"/>
  </w:num>
  <w:num w:numId="20" w16cid:durableId="1806655624">
    <w:abstractNumId w:val="16"/>
  </w:num>
  <w:num w:numId="21" w16cid:durableId="389767080">
    <w:abstractNumId w:val="3"/>
  </w:num>
  <w:num w:numId="22" w16cid:durableId="1712801454">
    <w:abstractNumId w:val="21"/>
  </w:num>
  <w:num w:numId="23" w16cid:durableId="873495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79"/>
    <w:rsid w:val="00020FC6"/>
    <w:rsid w:val="00210629"/>
    <w:rsid w:val="002D5979"/>
    <w:rsid w:val="003E38CF"/>
    <w:rsid w:val="0097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C558"/>
  <w15:chartTrackingRefBased/>
  <w15:docId w15:val="{2D374494-2517-4408-9BDE-A10FBD9C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character" w:styleId="Hyperlink">
    <w:name w:val="Hyperlink"/>
    <w:basedOn w:val="DefaultParagraphFont"/>
    <w:uiPriority w:val="99"/>
    <w:unhideWhenUsed/>
    <w:rsid w:val="002D59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tronas-my.sharepoint.com/personal/aminuddin_ishak_petronas_com/_layouts/15/Doc.aspx?sourcedoc=%7B06E57F2A-7662-4F94-997A-A0C0FB222EBE%7D&amp;file=AMENDED%20PTS%20APC%2016.43.01%20(Revised%20-%2011%20November%2024)%201.docx&amp;action=default&amp;mobileredirect=true&amp;DefaultItemOpen=1" TargetMode="External"/><Relationship Id="rId13" Type="http://schemas.openxmlformats.org/officeDocument/2006/relationships/hyperlink" Target="https://petronas-my.sharepoint.com/personal/aminuddin_ishak_petronas_com/_layouts/15/Doc.aspx?sourcedoc=%7BBB3CEF32-10D3-487B-9C5B-5C139AD21102%7D&amp;file=164301%20Advanced%20Process%20Control%20v1.docx&amp;action=default&amp;mobileredirect=true&amp;DefaultItemOpen=1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etronas-my.sharepoint.com/personal/aminuddin_ishak_petronas_com/_layouts/15/Doc.aspx?sourcedoc=%7BBB3CEF32-10D3-487B-9C5B-5C139AD21102%7D&amp;file=164301%20Advanced%20Process%20Control%20v1.docx&amp;action=default&amp;mobileredirect=true&amp;DefaultItemOpen=1" TargetMode="External"/><Relationship Id="rId12" Type="http://schemas.openxmlformats.org/officeDocument/2006/relationships/hyperlink" Target="https://petronas-my.sharepoint.com/personal/aminuddin_ishak_petronas_com/_layouts/15/Doc.aspx?sourcedoc=%7B86BD2896-38F5-4186-BC1C-FCFAC31032A4%7D&amp;file=PCLDPE%20APC%20Feasibility%20Study.docx&amp;action=default&amp;mobileredirect=true&amp;DefaultItemOpen=1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etronas-my.sharepoint.com/personal/aminuddin_ishak_petronas_com/_layouts/15/Doc.aspx?sourcedoc=%7B06E57F2A-7662-4F94-997A-A0C0FB222EBE%7D&amp;file=AMENDED%20PTS%20APC%2016.43.01%20(Revised%20-%2011%20November%2024)%201.docx&amp;action=default&amp;mobileredirect=true&amp;DefaultItemOpen=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tronas-my.sharepoint.com/personal/aminuddin_ishak_petronas_com/_layouts/15/Doc.aspx?sourcedoc=%7BD7623CB5-C6BA-4C1E-94DC-D71A350A52C1%7D&amp;file=PCLDPE%20APC%20Feasibility%20Study_V1.docx&amp;action=default&amp;mobileredirect=true&amp;DefaultItemOpen=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etronas-my.sharepoint.com/personal/aminuddin_ishak_petronas_com/_layouts/15/Doc.aspx?sourcedoc=%7BBB3CEF32-10D3-487B-9C5B-5C139AD21102%7D&amp;file=164301%20Advanced%20Process%20Control%20v1.docx&amp;action=default&amp;mobileredirect=true&amp;DefaultItemOpen=1" TargetMode="External"/><Relationship Id="rId10" Type="http://schemas.openxmlformats.org/officeDocument/2006/relationships/hyperlink" Target="https://petronas-my.sharepoint.com/personal/aminuddin_ishak_petronas_com/_layouts/15/Doc.aspx?sourcedoc=%7B06E57F2A-7662-4F94-997A-A0C0FB222EBE%7D&amp;file=AMENDED%20PTS%20APC%2016.43.01%20(Revised%20-%2011%20November%2024)%201.docx&amp;action=default&amp;mobileredirect=true&amp;DefaultItemOpen=1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petronas-my.sharepoint.com/personal/aminuddin_ishak_petronas_com/_layouts/15/Doc.aspx?sourcedoc=%7BBB3CEF32-10D3-487B-9C5B-5C139AD21102%7D&amp;file=164301%20Advanced%20Process%20Control%20v1.docx&amp;action=default&amp;mobileredirect=true&amp;DefaultItemOpen=1" TargetMode="External"/><Relationship Id="rId14" Type="http://schemas.openxmlformats.org/officeDocument/2006/relationships/hyperlink" Target="https://petronas-my.sharepoint.com/personal/aminuddin_ishak_petronas_com/_layouts/15/Doc.aspx?sourcedoc=%7B06E57F2A-7662-4F94-997A-A0C0FB222EBE%7D&amp;file=AMENDED%20PTS%20APC%2016.43.01%20(Revised%20-%2011%20November%2024)%201.docx&amp;action=defaul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03ad7b2-93d4-41e9-a098-b1febc82f3d0}" enabled="1" method="Privileged" siteId="{3b2e8941-7948-4131-978a-b2dfc729509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1154</Words>
  <Characters>6579</Characters>
  <Application>Microsoft Office Word</Application>
  <DocSecurity>0</DocSecurity>
  <Lines>54</Lines>
  <Paragraphs>15</Paragraphs>
  <ScaleCrop>false</ScaleCrop>
  <Company>PETROLIAM NASIONAL BERHAD</Company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Aminuddin B Ishak - Ts. (GTS/PT&amp;HSSE)</dc:creator>
  <cp:keywords/>
  <dc:description/>
  <cp:lastModifiedBy>M Aminuddin B Ishak - Ts. (GTS/PT&amp;HSSE)</cp:lastModifiedBy>
  <cp:revision>1</cp:revision>
  <dcterms:created xsi:type="dcterms:W3CDTF">2026-08-26T01:38:00Z</dcterms:created>
  <dcterms:modified xsi:type="dcterms:W3CDTF">2026-08-26T01:39:00Z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1cf762c1,5c59aca2,4cd67bc0</vt:lpwstr>
  </property>
  <property fmtid="{D5CDD505-2E9C-101B-9397-08002B2CF9AE}" pid="3" name="ClassificationContentMarkingHeaderFontProps">
    <vt:lpwstr>#0078d7,10,Aptos</vt:lpwstr>
  </property>
  <property fmtid="{D5CDD505-2E9C-101B-9397-08002B2CF9AE}" pid="4" name="ClassificationContentMarkingHeaderText">
    <vt:lpwstr>[Open]</vt:lpwstr>
  </property>
</Properties>
</file>