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A133D" w14:textId="19E36CB7" w:rsidR="007D52B3" w:rsidRDefault="00A905A0" w:rsidP="006B17FD">
      <w:pPr>
        <w:pStyle w:val="Heading1"/>
        <w:jc w:val="center"/>
      </w:pPr>
      <w:r>
        <w:t>PG-ABM</w:t>
      </w:r>
      <w:r w:rsidR="00BF2146">
        <w:t xml:space="preserve">: An </w:t>
      </w:r>
      <w:r w:rsidR="001316EE">
        <w:t xml:space="preserve">Agent-based </w:t>
      </w:r>
      <w:r w:rsidR="00BF2146">
        <w:t>Model</w:t>
      </w:r>
      <w:r w:rsidR="00515F06">
        <w:t xml:space="preserve"> </w:t>
      </w:r>
      <w:r w:rsidR="00BF2146">
        <w:t xml:space="preserve">of </w:t>
      </w:r>
      <w:r w:rsidR="00515F06">
        <w:t>Politogenesis</w:t>
      </w:r>
    </w:p>
    <w:p w14:paraId="36110A2A" w14:textId="77777777" w:rsidR="00515F06" w:rsidRDefault="00515F06" w:rsidP="00515F06">
      <w:pPr>
        <w:rPr>
          <w:szCs w:val="24"/>
        </w:rPr>
      </w:pPr>
    </w:p>
    <w:p w14:paraId="46BFC29A" w14:textId="77777777" w:rsidR="008315CF" w:rsidRPr="008315CF" w:rsidRDefault="008315CF" w:rsidP="009E630E">
      <w:pPr>
        <w:pStyle w:val="Heading2"/>
      </w:pPr>
      <w:r w:rsidRPr="008315CF">
        <w:t>Abstract</w:t>
      </w:r>
    </w:p>
    <w:p w14:paraId="45996383" w14:textId="4FE6630F" w:rsidR="0052584A" w:rsidRDefault="008B720B" w:rsidP="008B720B">
      <w:pPr>
        <w:jc w:val="both"/>
        <w:rPr>
          <w:szCs w:val="24"/>
        </w:rPr>
      </w:pPr>
      <w:r>
        <w:rPr>
          <w:szCs w:val="24"/>
        </w:rPr>
        <w:t>Politogenesis con</w:t>
      </w:r>
      <w:r w:rsidR="00B31C72">
        <w:rPr>
          <w:szCs w:val="24"/>
        </w:rPr>
        <w:t>cerns about how and why polities are originated</w:t>
      </w:r>
      <w:r>
        <w:rPr>
          <w:szCs w:val="24"/>
        </w:rPr>
        <w:t xml:space="preserve">. </w:t>
      </w:r>
      <w:r w:rsidR="00976506">
        <w:rPr>
          <w:szCs w:val="24"/>
        </w:rPr>
        <w:t>I</w:t>
      </w:r>
      <w:r w:rsidR="008315CF">
        <w:rPr>
          <w:szCs w:val="24"/>
        </w:rPr>
        <w:t xml:space="preserve">n this study we </w:t>
      </w:r>
      <w:r w:rsidR="00243A69">
        <w:rPr>
          <w:szCs w:val="24"/>
        </w:rPr>
        <w:t xml:space="preserve">first discuss a formal theory of politogenesis, </w:t>
      </w:r>
      <w:r w:rsidR="008315CF">
        <w:rPr>
          <w:szCs w:val="24"/>
        </w:rPr>
        <w:t xml:space="preserve">and then </w:t>
      </w:r>
      <w:r w:rsidR="00976506">
        <w:rPr>
          <w:szCs w:val="24"/>
        </w:rPr>
        <w:t xml:space="preserve">propose a </w:t>
      </w:r>
      <w:r w:rsidR="008315CF">
        <w:rPr>
          <w:szCs w:val="24"/>
        </w:rPr>
        <w:t xml:space="preserve">model </w:t>
      </w:r>
      <w:r w:rsidR="00976506">
        <w:rPr>
          <w:szCs w:val="24"/>
        </w:rPr>
        <w:t>(</w:t>
      </w:r>
      <w:r w:rsidR="009959D1">
        <w:rPr>
          <w:szCs w:val="24"/>
        </w:rPr>
        <w:t xml:space="preserve">an </w:t>
      </w:r>
      <w:r w:rsidR="00976506">
        <w:rPr>
          <w:szCs w:val="24"/>
        </w:rPr>
        <w:t>agent</w:t>
      </w:r>
      <w:r w:rsidR="0052584A">
        <w:rPr>
          <w:szCs w:val="24"/>
        </w:rPr>
        <w:t>-based</w:t>
      </w:r>
      <w:r w:rsidR="00976506">
        <w:rPr>
          <w:szCs w:val="24"/>
        </w:rPr>
        <w:t xml:space="preserve"> simulation) </w:t>
      </w:r>
      <w:r w:rsidR="009959D1">
        <w:rPr>
          <w:szCs w:val="24"/>
        </w:rPr>
        <w:t>that</w:t>
      </w:r>
      <w:r w:rsidR="00976506">
        <w:rPr>
          <w:szCs w:val="24"/>
        </w:rPr>
        <w:t xml:space="preserve"> help</w:t>
      </w:r>
      <w:r w:rsidR="009959D1">
        <w:rPr>
          <w:szCs w:val="24"/>
        </w:rPr>
        <w:t>s</w:t>
      </w:r>
      <w:r w:rsidR="00976506">
        <w:rPr>
          <w:szCs w:val="24"/>
        </w:rPr>
        <w:t xml:space="preserve"> explor</w:t>
      </w:r>
      <w:r w:rsidR="009959D1">
        <w:rPr>
          <w:szCs w:val="24"/>
        </w:rPr>
        <w:t>ing</w:t>
      </w:r>
      <w:r w:rsidR="00976506">
        <w:rPr>
          <w:szCs w:val="24"/>
        </w:rPr>
        <w:t xml:space="preserve"> </w:t>
      </w:r>
      <w:r w:rsidR="008315CF">
        <w:rPr>
          <w:szCs w:val="24"/>
        </w:rPr>
        <w:t>how</w:t>
      </w:r>
      <w:r w:rsidR="00976506">
        <w:rPr>
          <w:szCs w:val="24"/>
        </w:rPr>
        <w:t xml:space="preserve"> t</w:t>
      </w:r>
      <w:r w:rsidR="00976506" w:rsidRPr="006B17FD">
        <w:rPr>
          <w:szCs w:val="24"/>
        </w:rPr>
        <w:t>he most primitive social</w:t>
      </w:r>
      <w:r w:rsidR="00976506">
        <w:rPr>
          <w:szCs w:val="24"/>
        </w:rPr>
        <w:t>ly complex polities, i.e. chiefdoms</w:t>
      </w:r>
      <w:r w:rsidR="006138C8">
        <w:rPr>
          <w:szCs w:val="24"/>
        </w:rPr>
        <w:t>,</w:t>
      </w:r>
      <w:r w:rsidR="00976506">
        <w:rPr>
          <w:szCs w:val="24"/>
        </w:rPr>
        <w:t xml:space="preserve"> </w:t>
      </w:r>
      <w:r w:rsidR="008315CF">
        <w:rPr>
          <w:szCs w:val="24"/>
        </w:rPr>
        <w:t xml:space="preserve">can </w:t>
      </w:r>
      <w:r>
        <w:rPr>
          <w:szCs w:val="24"/>
        </w:rPr>
        <w:t xml:space="preserve">emerge from simple </w:t>
      </w:r>
      <w:r w:rsidR="00615AFF">
        <w:rPr>
          <w:szCs w:val="24"/>
        </w:rPr>
        <w:t xml:space="preserve">non-complex </w:t>
      </w:r>
      <w:r>
        <w:rPr>
          <w:szCs w:val="24"/>
        </w:rPr>
        <w:t>societies</w:t>
      </w:r>
      <w:r w:rsidR="0052584A">
        <w:rPr>
          <w:szCs w:val="24"/>
        </w:rPr>
        <w:t>.</w:t>
      </w:r>
    </w:p>
    <w:p w14:paraId="288B8311" w14:textId="77777777" w:rsidR="0052584A" w:rsidRDefault="0052584A" w:rsidP="0052584A">
      <w:pPr>
        <w:pStyle w:val="Heading2"/>
      </w:pPr>
      <w:r>
        <w:t>Introduction</w:t>
      </w:r>
    </w:p>
    <w:p w14:paraId="79EC56D4" w14:textId="77777777" w:rsidR="009F5439" w:rsidRDefault="0052584A" w:rsidP="009F5439">
      <w:pPr>
        <w:jc w:val="both"/>
        <w:rPr>
          <w:rFonts w:ascii="Calibri" w:hAnsi="Calibri"/>
          <w:szCs w:val="24"/>
        </w:rPr>
      </w:pPr>
      <w:r>
        <w:rPr>
          <w:szCs w:val="24"/>
        </w:rPr>
        <w:t>M</w:t>
      </w:r>
      <w:r w:rsidR="008B720B">
        <w:rPr>
          <w:szCs w:val="24"/>
        </w:rPr>
        <w:t xml:space="preserve">embers </w:t>
      </w:r>
      <w:r>
        <w:rPr>
          <w:szCs w:val="24"/>
        </w:rPr>
        <w:t xml:space="preserve">of simple, non-complex societies </w:t>
      </w:r>
      <w:r w:rsidR="008B720B">
        <w:rPr>
          <w:szCs w:val="24"/>
        </w:rPr>
        <w:t xml:space="preserve">are </w:t>
      </w:r>
      <w:r w:rsidR="00EB1D08">
        <w:rPr>
          <w:szCs w:val="24"/>
        </w:rPr>
        <w:t xml:space="preserve">known to be </w:t>
      </w:r>
      <w:r w:rsidR="008B720B">
        <w:rPr>
          <w:szCs w:val="24"/>
        </w:rPr>
        <w:t>socially unrank</w:t>
      </w:r>
      <w:r>
        <w:rPr>
          <w:szCs w:val="24"/>
        </w:rPr>
        <w:t>ed</w:t>
      </w:r>
      <w:r w:rsidR="00902FA7">
        <w:rPr>
          <w:szCs w:val="24"/>
        </w:rPr>
        <w:t xml:space="preserve"> (egalitarian)</w:t>
      </w:r>
      <w:r>
        <w:rPr>
          <w:szCs w:val="24"/>
        </w:rPr>
        <w:t xml:space="preserve">, </w:t>
      </w:r>
      <w:r w:rsidR="00EB1D08">
        <w:rPr>
          <w:szCs w:val="24"/>
        </w:rPr>
        <w:t xml:space="preserve">they </w:t>
      </w:r>
      <w:r w:rsidR="00902FA7">
        <w:rPr>
          <w:szCs w:val="24"/>
        </w:rPr>
        <w:t xml:space="preserve">do not </w:t>
      </w:r>
      <w:r w:rsidR="00E04931">
        <w:rPr>
          <w:szCs w:val="24"/>
        </w:rPr>
        <w:t xml:space="preserve">have </w:t>
      </w:r>
      <w:r w:rsidR="00EB1D08">
        <w:rPr>
          <w:szCs w:val="24"/>
        </w:rPr>
        <w:t xml:space="preserve">any </w:t>
      </w:r>
      <w:r w:rsidR="00DE61A3">
        <w:rPr>
          <w:szCs w:val="24"/>
        </w:rPr>
        <w:t>centralized</w:t>
      </w:r>
      <w:r w:rsidR="00E04931">
        <w:rPr>
          <w:szCs w:val="24"/>
        </w:rPr>
        <w:t xml:space="preserve"> managements</w:t>
      </w:r>
      <w:r w:rsidR="008B720B">
        <w:rPr>
          <w:szCs w:val="24"/>
        </w:rPr>
        <w:t xml:space="preserve">, </w:t>
      </w:r>
      <w:r w:rsidR="00DE61A3">
        <w:rPr>
          <w:szCs w:val="24"/>
        </w:rPr>
        <w:t xml:space="preserve">and </w:t>
      </w:r>
      <w:r w:rsidR="00602E7A">
        <w:rPr>
          <w:szCs w:val="24"/>
        </w:rPr>
        <w:t>the</w:t>
      </w:r>
      <w:r w:rsidR="00BB5449">
        <w:rPr>
          <w:szCs w:val="24"/>
        </w:rPr>
        <w:t>ir</w:t>
      </w:r>
      <w:r w:rsidR="00602E7A">
        <w:rPr>
          <w:szCs w:val="24"/>
        </w:rPr>
        <w:t xml:space="preserve"> </w:t>
      </w:r>
      <w:r w:rsidR="00F37A4E">
        <w:rPr>
          <w:szCs w:val="24"/>
        </w:rPr>
        <w:t xml:space="preserve">social </w:t>
      </w:r>
      <w:r w:rsidR="00DE61A3">
        <w:rPr>
          <w:szCs w:val="24"/>
        </w:rPr>
        <w:t xml:space="preserve">relations are </w:t>
      </w:r>
      <w:r w:rsidR="008B720B">
        <w:rPr>
          <w:szCs w:val="24"/>
        </w:rPr>
        <w:t>primarily based on kin-relations</w:t>
      </w:r>
      <w:r w:rsidR="00DE61A3">
        <w:rPr>
          <w:szCs w:val="24"/>
        </w:rPr>
        <w:t>.</w:t>
      </w:r>
      <w:r w:rsidR="00B31C72">
        <w:rPr>
          <w:szCs w:val="24"/>
        </w:rPr>
        <w:t xml:space="preserve"> </w:t>
      </w:r>
      <w:r w:rsidR="00902FA7">
        <w:rPr>
          <w:szCs w:val="24"/>
        </w:rPr>
        <w:t>On t</w:t>
      </w:r>
      <w:r w:rsidR="00EB1D08">
        <w:rPr>
          <w:szCs w:val="24"/>
        </w:rPr>
        <w:t xml:space="preserve">he other hand, even in </w:t>
      </w:r>
      <w:r w:rsidR="00902FA7">
        <w:rPr>
          <w:szCs w:val="24"/>
        </w:rPr>
        <w:t>the simplest complex societies</w:t>
      </w:r>
      <w:r w:rsidR="00EB1D08">
        <w:rPr>
          <w:szCs w:val="24"/>
        </w:rPr>
        <w:t xml:space="preserve"> (i.e. chiefdoms</w:t>
      </w:r>
      <w:r w:rsidR="00902FA7">
        <w:rPr>
          <w:szCs w:val="24"/>
        </w:rPr>
        <w:t xml:space="preserve">) political and economic power is exercised by a single person </w:t>
      </w:r>
      <w:r w:rsidR="00BE54A3">
        <w:rPr>
          <w:szCs w:val="24"/>
        </w:rPr>
        <w:t>(chief)</w:t>
      </w:r>
      <w:r w:rsidR="00560031">
        <w:rPr>
          <w:szCs w:val="24"/>
        </w:rPr>
        <w:t xml:space="preserve"> who is</w:t>
      </w:r>
      <w:r w:rsidR="00BE54A3">
        <w:rPr>
          <w:szCs w:val="24"/>
        </w:rPr>
        <w:t xml:space="preserve"> </w:t>
      </w:r>
      <w:r w:rsidR="00C477EC">
        <w:rPr>
          <w:szCs w:val="24"/>
        </w:rPr>
        <w:t>supported by</w:t>
      </w:r>
      <w:r w:rsidR="00902FA7">
        <w:rPr>
          <w:szCs w:val="24"/>
        </w:rPr>
        <w:t xml:space="preserve"> a group of persons </w:t>
      </w:r>
      <w:r w:rsidR="00C477EC">
        <w:rPr>
          <w:szCs w:val="24"/>
        </w:rPr>
        <w:t>where each rules local</w:t>
      </w:r>
      <w:r w:rsidR="00902FA7">
        <w:rPr>
          <w:szCs w:val="24"/>
        </w:rPr>
        <w:t xml:space="preserve"> communities. Therefore, </w:t>
      </w:r>
      <w:r w:rsidR="00FD103A">
        <w:rPr>
          <w:szCs w:val="24"/>
        </w:rPr>
        <w:t>chiefdoms</w:t>
      </w:r>
      <w:r w:rsidR="00BE54A3">
        <w:rPr>
          <w:szCs w:val="24"/>
        </w:rPr>
        <w:t xml:space="preserve"> are </w:t>
      </w:r>
      <w:r w:rsidR="00902FA7">
        <w:rPr>
          <w:szCs w:val="24"/>
        </w:rPr>
        <w:t>social</w:t>
      </w:r>
      <w:r w:rsidR="00BE54A3">
        <w:rPr>
          <w:szCs w:val="24"/>
        </w:rPr>
        <w:t>ly ranked, have</w:t>
      </w:r>
      <w:r w:rsidR="00902FA7">
        <w:rPr>
          <w:szCs w:val="24"/>
        </w:rPr>
        <w:t xml:space="preserve"> a specialized management, </w:t>
      </w:r>
      <w:r w:rsidR="00BE54A3">
        <w:rPr>
          <w:szCs w:val="24"/>
        </w:rPr>
        <w:t>and the social relations are non-kinship based</w:t>
      </w:r>
      <w:r w:rsidR="009F5439">
        <w:rPr>
          <w:szCs w:val="24"/>
        </w:rPr>
        <w:t xml:space="preserve"> </w:t>
      </w:r>
      <w:r w:rsidR="009F5439">
        <w:rPr>
          <w:rFonts w:ascii="Calibri" w:hAnsi="Calibri"/>
          <w:szCs w:val="24"/>
        </w:rPr>
        <w:fldChar w:fldCharType="begin"/>
      </w:r>
      <w:r w:rsidR="009F5439">
        <w:rPr>
          <w:rFonts w:ascii="Calibri" w:hAnsi="Calibri"/>
          <w:szCs w:val="24"/>
        </w:rPr>
        <w:instrText xml:space="preserve"> ADDIN ZOTERO_ITEM CSL_CITATION {"citationID":"G80MAL5r","properties":{"formattedCitation":"(Cioffi-Revilla 2014)","plainCitation":"(Cioffi-Revilla 2014)"},"citationItems":[{"id":505,"uris":["http://zotero.org/users/1786553/items/8MX6D7BT"],"uri":["http://zotero.org/users/1786553/items/8MX6D7BT"],"itemData":{"id":505,"type":"report","title":"A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sidR="009F5439">
        <w:rPr>
          <w:rFonts w:ascii="Calibri" w:hAnsi="Calibri"/>
          <w:szCs w:val="24"/>
        </w:rPr>
        <w:fldChar w:fldCharType="separate"/>
      </w:r>
      <w:r w:rsidR="009F5439">
        <w:rPr>
          <w:rFonts w:ascii="Calibri" w:hAnsi="Calibri"/>
          <w:noProof/>
          <w:szCs w:val="24"/>
        </w:rPr>
        <w:t>(Cioffi-Revilla 2014)</w:t>
      </w:r>
      <w:r w:rsidR="009F5439">
        <w:rPr>
          <w:rFonts w:ascii="Calibri" w:hAnsi="Calibri"/>
          <w:szCs w:val="24"/>
        </w:rPr>
        <w:fldChar w:fldCharType="end"/>
      </w:r>
      <w:r w:rsidR="009F5439">
        <w:rPr>
          <w:rFonts w:ascii="Calibri" w:hAnsi="Calibri"/>
          <w:szCs w:val="24"/>
        </w:rPr>
        <w:t>.</w:t>
      </w:r>
    </w:p>
    <w:p w14:paraId="0B2FDAED" w14:textId="68D5DE62" w:rsidR="00515F06" w:rsidRPr="009F5439" w:rsidRDefault="009F5439" w:rsidP="008B720B">
      <w:pPr>
        <w:jc w:val="both"/>
        <w:rPr>
          <w:rFonts w:ascii="Calibri" w:hAnsi="Calibri"/>
          <w:szCs w:val="24"/>
        </w:rPr>
      </w:pPr>
      <w:r>
        <w:rPr>
          <w:rFonts w:ascii="Calibri" w:hAnsi="Calibri"/>
          <w:szCs w:val="24"/>
        </w:rPr>
        <w:t xml:space="preserve">We first see the discussion on the origins of polities in the social contract theory of Rousseau </w:t>
      </w:r>
      <w:r>
        <w:rPr>
          <w:rFonts w:ascii="Calibri" w:hAnsi="Calibri"/>
        </w:rPr>
        <w:fldChar w:fldCharType="begin"/>
      </w:r>
      <w:r>
        <w:rPr>
          <w:rFonts w:ascii="Calibri" w:hAnsi="Calibri"/>
        </w:rPr>
        <w:instrText xml:space="preserve"> ADDIN ZOTERO_ITEM CSL_CITATION {"citationID":"F2VMDEp7","properties":{"formattedCitation":"(Rousseau 1762)","plainCitation":"(Rousseau 1762)"},"citationItems":[{"id":515,"uris":["http://zotero.org/users/1786553/items/93DRJJKC"],"uri":["http://zotero.org/users/1786553/items/93DRJJKC"],"itemData":{"id":515,"type":"article-journal","title":"Du contrat social ou Principes de droit politique","container-title":"Oeuvres complètes","volume":"3","author":[{"family":"Rousseau","given":"Jean-Jacques"}],"issued":{"date-parts":[["1762"]]}}}],"schema":"https://github.com/citation-style-language/schema/raw/master/csl-citation.json"}  </w:instrText>
      </w:r>
      <w:r>
        <w:rPr>
          <w:rFonts w:ascii="Calibri" w:hAnsi="Calibri"/>
        </w:rPr>
        <w:fldChar w:fldCharType="separate"/>
      </w:r>
      <w:r>
        <w:rPr>
          <w:rFonts w:ascii="Calibri" w:hAnsi="Calibri"/>
          <w:noProof/>
        </w:rPr>
        <w:t>(Rousseau 1762)</w:t>
      </w:r>
      <w:r>
        <w:rPr>
          <w:rFonts w:ascii="Calibri" w:hAnsi="Calibri"/>
        </w:rPr>
        <w:fldChar w:fldCharType="end"/>
      </w:r>
      <w:r>
        <w:rPr>
          <w:rFonts w:ascii="Calibri" w:hAnsi="Calibri"/>
          <w:szCs w:val="24"/>
        </w:rPr>
        <w:t xml:space="preserve">. Some other narrative and formal social theories of politogenesis have also been introduced since then. In this study we build an agent based simulation model on Cioffi’s formal theory </w:t>
      </w:r>
      <w:r>
        <w:rPr>
          <w:rFonts w:ascii="Calibri" w:hAnsi="Calibri"/>
        </w:rPr>
        <w:fldChar w:fldCharType="begin"/>
      </w:r>
      <w:r>
        <w:rPr>
          <w:rFonts w:ascii="Calibri" w:hAnsi="Calibri"/>
        </w:rPr>
        <w:instrText xml:space="preserve"> ADDIN ZOTERO_ITEM CSL_CITATION {"citationID":"Yfd9CB3x","properties":{"formattedCitation":"(Cioffi-Revilla 2014)","plainCitation":"(Cioffi-Revilla 2014)"},"citationItems":[{"id":505,"uris":["http://zotero.org/users/1786553/items/8MX6D7BT"],"uri":["http://zotero.org/users/1786553/items/8MX6D7BT"],"itemData":{"id":505,"type":"report","title":"A Formal Theory of Politogenesis: Towards an Agent Simulation of Social Complexity Origins","publisher":"Social Science Research Network","publisher-place":"Rochester, NY","genre":"SSRN Scholarly Paper","source":"papers.ssrn.com","event-place":"Rochester, NY","abstract":"Agent-based social simulation models are beginning to make significant contributions to scientific understanding of origins of human social complexity (politogenesis). However, social theory remains unclear about the prerequisites of social complexity origins; about things people must have known before the simplest societies could self-organize. In addition, there is a paucity of formal theories of politogenesis. I present a formal mathematical theory of social complexity focused on the phase of human history preceding its initial emergence in selected world regions ca. 10,000 years ago (early Holocene epoch). The formalism uses probability theory and analysis to derive a set of basic, testable results. The main prediction of the theory supports the rare nature of initial social complexity, consistent with observation. Further geospatial applications of the theory predict expected locations for politogenesis, based on prior, causal, theoretically predicted potentials.","URL":"http://papers.ssrn.com/abstract=2429322","number":"ID 2429322","shortTitle":"A Formal Theory of Politogenesis","author":[{"family":"Cioffi-Revilla","given":"Claudio"}],"issued":{"date-parts":[["2014",4,25]]},"accessed":{"date-parts":[["2014",11,6]]}}}],"schema":"https://github.com/citation-style-language/schema/raw/master/csl-citation.json"}  </w:instrText>
      </w:r>
      <w:r>
        <w:rPr>
          <w:rFonts w:ascii="Calibri" w:hAnsi="Calibri"/>
        </w:rPr>
        <w:fldChar w:fldCharType="separate"/>
      </w:r>
      <w:r>
        <w:rPr>
          <w:rFonts w:ascii="Calibri" w:hAnsi="Calibri"/>
          <w:noProof/>
        </w:rPr>
        <w:t>(Cioffi-Revilla 2014)</w:t>
      </w:r>
      <w:r>
        <w:rPr>
          <w:rFonts w:ascii="Calibri" w:hAnsi="Calibri"/>
        </w:rPr>
        <w:fldChar w:fldCharType="end"/>
      </w:r>
      <w:r>
        <w:rPr>
          <w:rFonts w:ascii="Calibri" w:hAnsi="Calibri"/>
          <w:szCs w:val="24"/>
        </w:rPr>
        <w:t>.</w:t>
      </w:r>
    </w:p>
    <w:p w14:paraId="45EE6EF8" w14:textId="77777777" w:rsidR="00A159D1" w:rsidRDefault="00E363F9" w:rsidP="008B720B">
      <w:pPr>
        <w:jc w:val="both"/>
        <w:rPr>
          <w:szCs w:val="24"/>
        </w:rPr>
      </w:pPr>
      <w:r>
        <w:rPr>
          <w:szCs w:val="24"/>
        </w:rPr>
        <w:t>The core questions in the politogenesis are three:</w:t>
      </w:r>
    </w:p>
    <w:p w14:paraId="6723F4C3" w14:textId="77777777" w:rsidR="00E363F9" w:rsidRDefault="00E363F9" w:rsidP="00E363F9">
      <w:pPr>
        <w:pStyle w:val="ListParagraph"/>
        <w:numPr>
          <w:ilvl w:val="0"/>
          <w:numId w:val="2"/>
        </w:numPr>
        <w:jc w:val="both"/>
        <w:rPr>
          <w:szCs w:val="24"/>
        </w:rPr>
      </w:pPr>
      <w:r>
        <w:rPr>
          <w:szCs w:val="24"/>
        </w:rPr>
        <w:t xml:space="preserve">How the requirements are met </w:t>
      </w:r>
      <w:r w:rsidR="00B43DCD">
        <w:rPr>
          <w:szCs w:val="24"/>
        </w:rPr>
        <w:t>(potential</w:t>
      </w:r>
      <w:r w:rsidR="00ED5A65">
        <w:rPr>
          <w:szCs w:val="24"/>
        </w:rPr>
        <w:t xml:space="preserve"> attained</w:t>
      </w:r>
      <w:r w:rsidR="00B43DCD">
        <w:rPr>
          <w:szCs w:val="24"/>
        </w:rPr>
        <w:t xml:space="preserve">) </w:t>
      </w:r>
      <w:r>
        <w:rPr>
          <w:szCs w:val="24"/>
        </w:rPr>
        <w:t>for a simple society to start evolving into an initial social complexity?</w:t>
      </w:r>
    </w:p>
    <w:p w14:paraId="6971C06B" w14:textId="2D235238" w:rsidR="00E363F9" w:rsidRDefault="00A70781" w:rsidP="00E363F9">
      <w:pPr>
        <w:pStyle w:val="ListParagraph"/>
        <w:numPr>
          <w:ilvl w:val="0"/>
          <w:numId w:val="2"/>
        </w:numPr>
        <w:jc w:val="both"/>
        <w:rPr>
          <w:szCs w:val="24"/>
        </w:rPr>
      </w:pPr>
      <w:r>
        <w:rPr>
          <w:szCs w:val="24"/>
        </w:rPr>
        <w:t>What are the</w:t>
      </w:r>
      <w:r w:rsidR="006E0F37">
        <w:rPr>
          <w:szCs w:val="24"/>
        </w:rPr>
        <w:t xml:space="preserve"> characteristics of these</w:t>
      </w:r>
      <w:r>
        <w:rPr>
          <w:szCs w:val="24"/>
        </w:rPr>
        <w:t xml:space="preserve"> requirements (elements of the potential)?</w:t>
      </w:r>
    </w:p>
    <w:p w14:paraId="4BEFB212" w14:textId="1B70BD6A" w:rsidR="00A70781" w:rsidRDefault="005C3969" w:rsidP="00E363F9">
      <w:pPr>
        <w:pStyle w:val="ListParagraph"/>
        <w:numPr>
          <w:ilvl w:val="0"/>
          <w:numId w:val="2"/>
        </w:numPr>
        <w:jc w:val="both"/>
        <w:rPr>
          <w:szCs w:val="24"/>
        </w:rPr>
      </w:pPr>
      <w:r>
        <w:rPr>
          <w:szCs w:val="24"/>
        </w:rPr>
        <w:t>Under what circumstances</w:t>
      </w:r>
      <w:r w:rsidR="00C00702">
        <w:rPr>
          <w:szCs w:val="24"/>
        </w:rPr>
        <w:t xml:space="preserve"> </w:t>
      </w:r>
      <w:r w:rsidR="004374C0">
        <w:rPr>
          <w:szCs w:val="24"/>
        </w:rPr>
        <w:t>can</w:t>
      </w:r>
      <w:r w:rsidR="00A70781">
        <w:rPr>
          <w:szCs w:val="24"/>
        </w:rPr>
        <w:t xml:space="preserve"> </w:t>
      </w:r>
      <w:r w:rsidR="0016321C">
        <w:rPr>
          <w:szCs w:val="24"/>
        </w:rPr>
        <w:t xml:space="preserve">the </w:t>
      </w:r>
      <w:r w:rsidR="00A70781">
        <w:rPr>
          <w:szCs w:val="24"/>
        </w:rPr>
        <w:t xml:space="preserve">potential </w:t>
      </w:r>
      <w:r w:rsidR="004374C0">
        <w:rPr>
          <w:szCs w:val="24"/>
        </w:rPr>
        <w:t>be</w:t>
      </w:r>
      <w:r w:rsidR="00A70781">
        <w:rPr>
          <w:szCs w:val="24"/>
        </w:rPr>
        <w:t xml:space="preserve"> realized (and hence the initial social complexity is emerged)?</w:t>
      </w:r>
    </w:p>
    <w:p w14:paraId="458F3747" w14:textId="170975C2" w:rsidR="00E8032D" w:rsidRDefault="00027F6D" w:rsidP="00E8032D">
      <w:pPr>
        <w:jc w:val="both"/>
        <w:rPr>
          <w:szCs w:val="24"/>
        </w:rPr>
      </w:pPr>
      <w:r>
        <w:rPr>
          <w:szCs w:val="24"/>
        </w:rPr>
        <w:t>Based on the theories and thought experiments answering to these questions we build an agent-based model where simple societies can accumulate potential and finally emerge into socially complex chiefdoms. We validate our model by creating a spatially explicit heatmap of these realizations</w:t>
      </w:r>
      <w:r w:rsidR="00E8032D">
        <w:rPr>
          <w:szCs w:val="24"/>
        </w:rPr>
        <w:t>.</w:t>
      </w:r>
    </w:p>
    <w:p w14:paraId="626966BF" w14:textId="53B22522" w:rsidR="003C5B6B" w:rsidRDefault="003C5B6B" w:rsidP="003C5B6B">
      <w:pPr>
        <w:pStyle w:val="Heading3"/>
      </w:pPr>
      <w:r>
        <w:t>Why agent based modeling and not system dynamics?</w:t>
      </w:r>
    </w:p>
    <w:p w14:paraId="3A37E770" w14:textId="1557CC4F" w:rsidR="00066195" w:rsidRDefault="00ED099F" w:rsidP="00ED099F">
      <w:pPr>
        <w:jc w:val="both"/>
      </w:pPr>
      <w:r w:rsidRPr="00EF1127">
        <w:t>The event-based causal structure of Cioffi’s theory captures the ontology of politogenesis in a way that is closer to agent simulation than the systems dynamics of differential equation-based systems.</w:t>
      </w:r>
      <w:r w:rsidR="00066195">
        <w:t xml:space="preserve"> Although it is a mathematical theory based on probability theory, the social aspect of the problem with many interrelated dynamics and causal relations, occurrence and emergence of events makes the system more suitable for an agent-based model. </w:t>
      </w:r>
    </w:p>
    <w:p w14:paraId="5037D002" w14:textId="77777777" w:rsidR="008311C6" w:rsidRDefault="00ED099F" w:rsidP="00ED099F">
      <w:pPr>
        <w:jc w:val="both"/>
      </w:pPr>
      <w:r w:rsidRPr="00313D88">
        <w:t xml:space="preserve">In system dynamics we describe a target system with its properties and dynamics by using a system of equations, and derive its future state from its current state. </w:t>
      </w:r>
      <w:r w:rsidR="008311C6" w:rsidRPr="00313D88">
        <w:t>In a system dynamics model individuals (or other discrete entities such as products, events, etc.) are represented by their quantities so they lose any individual properties, histories or dynamics</w:t>
      </w:r>
      <w:r w:rsidR="008311C6">
        <w:t xml:space="preserve"> </w:t>
      </w:r>
      <w:r w:rsidR="008311C6">
        <w:rPr>
          <w:rFonts w:ascii="Calibri"/>
          <w:szCs w:val="24"/>
        </w:rPr>
        <w:fldChar w:fldCharType="begin"/>
      </w:r>
      <w:r w:rsidR="008311C6">
        <w:rPr>
          <w:rFonts w:ascii="Calibri"/>
          <w:szCs w:val="24"/>
        </w:rPr>
        <w:instrText xml:space="preserve"> ADDIN ZOTERO_ITEM CSL_CITATION {"citationID":"GwcSPSUN","properties":{"formattedCitation":"{\\rtf (System Dynamics \\uc0\\u8212{} AnyLogic Simulation Software n.d.)}","plainCitation":"(System Dynamics — AnyLogic Simulation Software n.d.)"},"citationItems":[{"id":601,"uris":["http://zotero.org/users/1786553/items/EM9QAZX2"],"uri":["http://zotero.org/users/1786553/items/EM9QAZX2"],"itemData":{"id":601,"type":"webpage","title":"System Dynamics — AnyLogic Simulation Software","URL":"http://www.anylogic.com/system-dynamics/","accessed":{"date-parts":[["2014",10,14]]}}}],"schema":"https://github.com/citation-style-language/schema/raw/master/csl-citation.json"}  </w:instrText>
      </w:r>
      <w:r w:rsidR="008311C6">
        <w:rPr>
          <w:rFonts w:ascii="Calibri"/>
          <w:szCs w:val="24"/>
        </w:rPr>
        <w:fldChar w:fldCharType="separate"/>
      </w:r>
      <w:r w:rsidR="008311C6" w:rsidRPr="00313D88">
        <w:rPr>
          <w:rFonts w:ascii="Calibri"/>
          <w:szCs w:val="24"/>
        </w:rPr>
        <w:t>(System Dynamics — AnyLogic Simulation Software n.d.)</w:t>
      </w:r>
      <w:r w:rsidR="008311C6">
        <w:rPr>
          <w:rFonts w:ascii="Calibri"/>
          <w:szCs w:val="24"/>
        </w:rPr>
        <w:fldChar w:fldCharType="end"/>
      </w:r>
      <w:r w:rsidR="008311C6" w:rsidRPr="00313D88">
        <w:t xml:space="preserve">. </w:t>
      </w:r>
    </w:p>
    <w:p w14:paraId="6252C7ED" w14:textId="77777777" w:rsidR="00083B3C" w:rsidRDefault="007924CC" w:rsidP="00C64E07">
      <w:pPr>
        <w:jc w:val="both"/>
      </w:pPr>
      <w:r>
        <w:t xml:space="preserve">As stated by </w:t>
      </w:r>
      <w:r>
        <w:fldChar w:fldCharType="begin"/>
      </w:r>
      <w:r>
        <w:instrText xml:space="preserve"> ADDIN ZOTERO_ITEM CSL_CITATION {"citationID":"iwAZPujb","properties":{"formattedCitation":"(Gilbert and Troitzsch 2005)","plainCitation":"(Gilbert and Troitzsch 2005)"},"citationItems":[{"id":26,"uris":["http://zotero.org/users/1786553/items/8437G7RK"],"uri":["http://zotero.org/users/1786553/items/8437G7RK"],"itemData":{"id":26,"type":"book","title":"Simulation for the Social Scientist","publisher":"Open University Press","publisher-place":"Maidenhead, England ; New York, NY","number-of-pages":"312","edition":"2 edition","source":"Amazon.com","event-place":"Maidenhead, England ; New York, NY","abstract":"An invaluable guide to the complex and increasingly vital study of social  simulation This is a revised, completely updated edition  of the practical textbook that examines the techniques of building computer simulations  to assist understanding of social and economic issues and problems. Interest in social simulation has been growing rapidly worldwide  as a result of increasingly powerful  hardware capabilities and software programs.  The focus on this area of expertise is also influenced by a rising interest in the application of ideas of complexity, evolution, adaptation, and chaos in the social  sciences. This authoritative book details all of the common approaches to social simulation, to provide social scientists with an appreciation of the literature and allow those with some programming skills to create their own simulations. New for this edition are a chapter on how to use simulation as a tool, as well as a chapter on multi-agent systems to explain why and how multi-agent modeling has become the preferred approach to  simulation.","ISBN":"9780335216000","language":"English","author":[{"family":"Gilbert","given":"Nigel"},{"family":"Troitzsch","given":"Klaus"}],"issued":{"date-parts":[["2005",2,1]]}}}],"schema":"https://github.com/citation-style-language/schema/raw/master/csl-citation.json"} </w:instrText>
      </w:r>
      <w:r>
        <w:fldChar w:fldCharType="separate"/>
      </w:r>
      <w:r>
        <w:rPr>
          <w:noProof/>
        </w:rPr>
        <w:t>Gilbert and Troitzsch (2005)</w:t>
      </w:r>
      <w:r>
        <w:fldChar w:fldCharType="end"/>
      </w:r>
      <w:r>
        <w:t xml:space="preserve"> s</w:t>
      </w:r>
      <w:r w:rsidR="00ED099F" w:rsidRPr="00313D88">
        <w:t>ystem dynamics is based upon differential equations and restricted to the macro level</w:t>
      </w:r>
      <w:r w:rsidR="00EF4216">
        <w:t>.</w:t>
      </w:r>
      <w:r w:rsidR="00ED099F" w:rsidRPr="00313D88">
        <w:t xml:space="preserve"> </w:t>
      </w:r>
      <w:r w:rsidR="00EF4216">
        <w:t>Therefore</w:t>
      </w:r>
      <w:r w:rsidR="00ED099F" w:rsidRPr="00313D88">
        <w:t xml:space="preserve">, </w:t>
      </w:r>
      <w:r w:rsidR="00EF4216">
        <w:t xml:space="preserve">the </w:t>
      </w:r>
      <w:r w:rsidR="00EF4216" w:rsidRPr="00313D88">
        <w:t>properties of undifferentiated whole are</w:t>
      </w:r>
      <w:r w:rsidR="00ED099F" w:rsidRPr="00313D88">
        <w:t xml:space="preserve"> represented by the states of </w:t>
      </w:r>
      <w:r w:rsidR="00EF4216" w:rsidRPr="00313D88">
        <w:t xml:space="preserve">stock/flow </w:t>
      </w:r>
      <w:r w:rsidR="00ED099F" w:rsidRPr="00313D88">
        <w:t>and changes in level/rate variables in these equations</w:t>
      </w:r>
      <w:r w:rsidR="00EF4216">
        <w:t>.</w:t>
      </w:r>
      <w:r w:rsidR="00ED099F" w:rsidRPr="00313D88">
        <w:t xml:space="preserve"> </w:t>
      </w:r>
      <w:r w:rsidR="00C64E07">
        <w:fldChar w:fldCharType="begin"/>
      </w:r>
      <w:r w:rsidR="00C64E07">
        <w:instrText xml:space="preserve"> REF _Ref280305064 \h </w:instrText>
      </w:r>
      <w:r w:rsidR="00C64E07">
        <w:fldChar w:fldCharType="separate"/>
      </w:r>
      <w:r w:rsidR="00C64E07">
        <w:t xml:space="preserve">Figure </w:t>
      </w:r>
      <w:r w:rsidR="00C64E07">
        <w:rPr>
          <w:noProof/>
        </w:rPr>
        <w:t>1</w:t>
      </w:r>
      <w:r w:rsidR="00C64E07">
        <w:fldChar w:fldCharType="end"/>
      </w:r>
      <w:r w:rsidR="00C64E07">
        <w:t xml:space="preserve"> is given as an example of </w:t>
      </w:r>
      <w:r w:rsidR="00C64E07" w:rsidRPr="00313D88">
        <w:t xml:space="preserve">stock/flow </w:t>
      </w:r>
      <w:r w:rsidR="00C64E07">
        <w:t>diagram, which is a</w:t>
      </w:r>
      <w:r w:rsidR="00C64E07" w:rsidRPr="00313D88">
        <w:t xml:space="preserve"> specific graphical description language</w:t>
      </w:r>
      <w:r w:rsidR="00C64E07">
        <w:t xml:space="preserve"> </w:t>
      </w:r>
      <w:r w:rsidR="00C64E07">
        <w:t>of system dynamics models.</w:t>
      </w:r>
    </w:p>
    <w:p w14:paraId="7CFEB848" w14:textId="1CCCBE98" w:rsidR="008311C6" w:rsidRDefault="00083B3C" w:rsidP="00C64E07">
      <w:pPr>
        <w:jc w:val="both"/>
        <w:rPr>
          <w:noProof/>
          <w:szCs w:val="24"/>
        </w:rPr>
      </w:pPr>
      <w:r w:rsidRPr="00083B3C">
        <w:rPr>
          <w:noProof/>
          <w:szCs w:val="24"/>
        </w:rPr>
        <w:t xml:space="preserve"> </w:t>
      </w:r>
      <w:r>
        <w:rPr>
          <w:noProof/>
          <w:szCs w:val="24"/>
        </w:rPr>
        <w:drawing>
          <wp:inline distT="0" distB="0" distL="0" distR="0" wp14:anchorId="13473051" wp14:editId="2D153E36">
            <wp:extent cx="2483432" cy="161205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jpg"/>
                    <pic:cNvPicPr/>
                  </pic:nvPicPr>
                  <pic:blipFill>
                    <a:blip r:embed="rId9">
                      <a:extLst>
                        <a:ext uri="{28A0092B-C50C-407E-A947-70E740481C1C}">
                          <a14:useLocalDpi xmlns:a14="http://schemas.microsoft.com/office/drawing/2010/main" val="0"/>
                        </a:ext>
                      </a:extLst>
                    </a:blip>
                    <a:stretch>
                      <a:fillRect/>
                    </a:stretch>
                  </pic:blipFill>
                  <pic:spPr>
                    <a:xfrm>
                      <a:off x="0" y="0"/>
                      <a:ext cx="2484557" cy="1612783"/>
                    </a:xfrm>
                    <a:prstGeom prst="rect">
                      <a:avLst/>
                    </a:prstGeom>
                  </pic:spPr>
                </pic:pic>
              </a:graphicData>
            </a:graphic>
          </wp:inline>
        </w:drawing>
      </w:r>
    </w:p>
    <w:p w14:paraId="011E930B" w14:textId="2E02F6F0" w:rsidR="00083B3C" w:rsidRDefault="00083B3C" w:rsidP="00083B3C">
      <w:pPr>
        <w:pStyle w:val="Caption"/>
        <w:keepNext/>
        <w:jc w:val="both"/>
      </w:pPr>
      <w:bookmarkStart w:id="0" w:name="_Ref280305064"/>
      <w:r>
        <w:t xml:space="preserve">Figure </w:t>
      </w:r>
      <w:r>
        <w:fldChar w:fldCharType="begin"/>
      </w:r>
      <w:r>
        <w:instrText xml:space="preserve"> SEQ Figure \* ARABIC </w:instrText>
      </w:r>
      <w:r>
        <w:fldChar w:fldCharType="separate"/>
      </w:r>
      <w:r>
        <w:rPr>
          <w:noProof/>
        </w:rPr>
        <w:t>1</w:t>
      </w:r>
      <w:r>
        <w:fldChar w:fldCharType="end"/>
      </w:r>
      <w:bookmarkEnd w:id="0"/>
      <w:r>
        <w:t xml:space="preserve"> System dynamics stock and flow diagram</w:t>
      </w:r>
    </w:p>
    <w:p w14:paraId="4AA6809E" w14:textId="234E9785" w:rsidR="008311C6" w:rsidRDefault="00ED099F" w:rsidP="00ED099F">
      <w:pPr>
        <w:jc w:val="both"/>
      </w:pPr>
      <w:r>
        <w:t xml:space="preserve">On the other hand, </w:t>
      </w:r>
      <w:r w:rsidR="004B2F5D">
        <w:t>as</w:t>
      </w:r>
      <w:r w:rsidR="008311C6">
        <w:t xml:space="preserve"> </w:t>
      </w:r>
      <w:r w:rsidR="004B2F5D">
        <w:t xml:space="preserve">a much more natural way than describing stocks and flows, in </w:t>
      </w:r>
      <w:r w:rsidR="008311C6">
        <w:t xml:space="preserve">agent-based </w:t>
      </w:r>
      <w:r w:rsidRPr="00ED099F">
        <w:t xml:space="preserve">modeling </w:t>
      </w:r>
      <w:r w:rsidR="008311C6">
        <w:t xml:space="preserve">one can model </w:t>
      </w:r>
      <w:r w:rsidRPr="00ED099F">
        <w:t>individuals’ (i.e. agents’) attributes, motives (intensives), perceptions (senses), cognitive (decision making and learning) skills, actions, reactions and interactions</w:t>
      </w:r>
      <w:r w:rsidR="004B2F5D">
        <w:t xml:space="preserve"> in object oriented programming (OOP)</w:t>
      </w:r>
      <w:r w:rsidR="008311C6">
        <w:t>.</w:t>
      </w:r>
      <w:r w:rsidR="009D5EB5">
        <w:t xml:space="preserve"> This o</w:t>
      </w:r>
      <w:r w:rsidR="009D5EB5" w:rsidRPr="009D5EB5">
        <w:t xml:space="preserve">bject oriented programming approach became popular in computer science in </w:t>
      </w:r>
      <w:r w:rsidR="009D5EB5">
        <w:t xml:space="preserve">the </w:t>
      </w:r>
      <w:r w:rsidR="009D5EB5" w:rsidRPr="009D5EB5">
        <w:t xml:space="preserve">early nineties </w:t>
      </w:r>
      <w:r w:rsidR="009D5EB5">
        <w:t xml:space="preserve">and </w:t>
      </w:r>
      <w:r w:rsidR="009D5EB5" w:rsidRPr="009D5EB5">
        <w:t>has allowed computational social scientist researchers create such models in a very easy and natural way. Unlike other modeling approaches based on equations where one has to define the phenomena precisely, ABMs are not meant to be precise, hence do not lack of flexibility in exploring phenomena.</w:t>
      </w:r>
    </w:p>
    <w:p w14:paraId="35324862" w14:textId="77777777" w:rsidR="009D5EB5" w:rsidRDefault="008311C6" w:rsidP="008311C6">
      <w:pPr>
        <w:jc w:val="both"/>
        <w:rPr>
          <w:szCs w:val="24"/>
        </w:rPr>
      </w:pPr>
      <w:r>
        <w:t>Moreover,</w:t>
      </w:r>
      <w:r w:rsidR="00ED099F" w:rsidRPr="00ED099F">
        <w:t xml:space="preserve"> </w:t>
      </w:r>
      <w:r>
        <w:t>modeler can create</w:t>
      </w:r>
      <w:r w:rsidR="00ED099F" w:rsidRPr="00ED099F">
        <w:t xml:space="preserve"> an environment for the agents to dwell on and intera</w:t>
      </w:r>
      <w:r>
        <w:t xml:space="preserve">ct, </w:t>
      </w:r>
      <w:r w:rsidR="00ED099F" w:rsidRPr="00ED099F">
        <w:t>spatial or abstract; where connections can be on neighborhood basis only, or at social network level</w:t>
      </w:r>
      <w:r>
        <w:t>. Then the</w:t>
      </w:r>
      <w:r w:rsidR="00ED099F" w:rsidRPr="00ED099F">
        <w:t xml:space="preserve"> modeler</w:t>
      </w:r>
      <w:r w:rsidR="00ED099F">
        <w:t xml:space="preserve"> </w:t>
      </w:r>
      <w:r w:rsidR="00ED099F" w:rsidRPr="00ED099F">
        <w:t>can run his model and o</w:t>
      </w:r>
      <w:r>
        <w:t>bserve the emergent behavior at a higher level</w:t>
      </w:r>
      <w:r w:rsidR="00ED099F" w:rsidRPr="00ED099F">
        <w:t>.</w:t>
      </w:r>
      <w:r w:rsidR="00ED099F">
        <w:t xml:space="preserve"> </w:t>
      </w:r>
      <w:r w:rsidR="00ED099F">
        <w:rPr>
          <w:szCs w:val="24"/>
        </w:rPr>
        <w:t xml:space="preserve">ABMs therefore can be extremely flexible as the modeler can freely decide what kind of constraints she would like to put on her model. Therefore, we model this theory using agent based simulation techniques and implement in MASON toolkit </w:t>
      </w:r>
      <w:r w:rsidR="00ED099F">
        <w:rPr>
          <w:szCs w:val="24"/>
        </w:rPr>
        <w:fldChar w:fldCharType="begin"/>
      </w:r>
      <w:r w:rsidR="00ED099F">
        <w:rPr>
          <w:szCs w:val="24"/>
        </w:rPr>
        <w:instrText xml:space="preserve"> ADDIN ZOTERO_ITEM CSL_CITATION {"citationID":"XYQJ2KOU","properties":{"formattedCitation":"(Luke et al. 2003)","plainCitation":"(Luke et al. 2003)"},"citationItems":[{"id":28,"uris":["http://zotero.org/users/1786553/items/TINEGAXX"],"uri":["http://zotero.org/users/1786553/items/TINEGAXX"],"itemData":{"id":28,"type":"paper-conference","title":"MASON: A Java Multi-agent Simulation Library","abstract":"Agent-based modeling (ABM) has transformed social science research by allowing researchers to replicate or generate the emergence of empirically complex social phenomena from a set of relatively simple agent-based rules at the micro-level. Swarm, RePast, Ascape, and others currently provide simulation environments for ABM social science research. After Swarm â€” arguably the first widely used ABM simulator employed in the social sciences â€” subsequent simulators have sought to enhance available simulation tools and computational capabilities by providing additional functionalities and formal modeling facilities. Here we present MASON (Multi-Agent Simulator Of Neighborhoods), following in a similar tradition that seeks to enhance the power and diversity of the available scientific toolkit in computational social science. MASON is intended to provide a core of facilities useful not only to social science but to other agent-based modeling fields such as artificial intelligence and robotics. We believe this can foster useful â€œcross-pollinationâ€</w:instrText>
      </w:r>
      <w:r w:rsidR="00ED099F">
        <w:rPr>
          <w:rFonts w:ascii="Baoli SC Regular" w:hAnsi="Baoli SC Regular" w:cs="Baoli SC Regular"/>
          <w:szCs w:val="24"/>
        </w:rPr>
        <w:instrText></w:instrText>
      </w:r>
      <w:r w:rsidR="00ED099F">
        <w:rPr>
          <w:szCs w:val="24"/>
        </w:rPr>
        <w:instrText xml:space="preserve"> between such diverse disciplines, and further that MASON's additional facilities will become increasing important as social complexity simulation matures and grows into new approaches. We illustrate the new MASON simulation library with a replication of HeatBugs and a demonstration of MASON applied to two challenging case studies: ant-like foragers and micro-aerial agents. Other applications are also being developed. The HeatBugs replication and the two new applications provide an idea of MASONâ€™s potential for computational social science and artificial societies.","call-number":"0034","author":[{"family":"Luke","given":"Sean"},{"family":"Balan","given":"Gabriel Catalin"},{"family":"Panait","given":"Liviu"},{"family":"Cioffi-Revilla","given":"Claudio"},{"family":"Paus","given":"Sean"}],"issued":{"date-parts":[["2003"]]}}}],"schema":"https://github.com/citation-style-language/schema/raw/master/csl-citation.json"} </w:instrText>
      </w:r>
      <w:r w:rsidR="00ED099F">
        <w:rPr>
          <w:szCs w:val="24"/>
        </w:rPr>
        <w:fldChar w:fldCharType="separate"/>
      </w:r>
      <w:r w:rsidR="00ED099F">
        <w:rPr>
          <w:noProof/>
          <w:szCs w:val="24"/>
        </w:rPr>
        <w:t>(Luke et al. 2003)</w:t>
      </w:r>
      <w:r w:rsidR="00ED099F">
        <w:rPr>
          <w:szCs w:val="24"/>
        </w:rPr>
        <w:fldChar w:fldCharType="end"/>
      </w:r>
      <w:r w:rsidR="00ED099F">
        <w:rPr>
          <w:szCs w:val="24"/>
        </w:rPr>
        <w:t>.</w:t>
      </w:r>
    </w:p>
    <w:p w14:paraId="2A184317" w14:textId="4B9D9861" w:rsidR="00ED099F" w:rsidRDefault="009D5EB5" w:rsidP="008311C6">
      <w:pPr>
        <w:jc w:val="both"/>
      </w:pPr>
      <w:r>
        <w:rPr>
          <w:szCs w:val="24"/>
        </w:rPr>
        <w:t>Additionally</w:t>
      </w:r>
      <w:r w:rsidR="00B403B1">
        <w:rPr>
          <w:szCs w:val="24"/>
        </w:rPr>
        <w:t>, ABMs are complete (and in this manner precise) because every perception, decision, and action of an agent (and its interactions with other agents and the environment) has to be decided precisely and implemented in the model. Another advantage of agent-based models in exploring social or complex phenomena is the extent of heterogeneity in the model. Every single individual in the model might have different set of features (as in the case of human societies).</w:t>
      </w:r>
    </w:p>
    <w:p w14:paraId="44DE9DC0" w14:textId="2B569D0D" w:rsidR="00732849" w:rsidRDefault="00FC7C7E" w:rsidP="00082420">
      <w:pPr>
        <w:pStyle w:val="Heading2"/>
      </w:pPr>
      <w:r>
        <w:t>History of Eurasia</w:t>
      </w:r>
    </w:p>
    <w:p w14:paraId="34D3CE72" w14:textId="3CA3B345" w:rsidR="00732849" w:rsidRPr="00732849" w:rsidRDefault="00732849" w:rsidP="00732849">
      <w:r>
        <w:t>sdf</w:t>
      </w:r>
      <w:bookmarkStart w:id="1" w:name="_GoBack"/>
      <w:bookmarkEnd w:id="1"/>
    </w:p>
    <w:p w14:paraId="245C29B9" w14:textId="77777777" w:rsidR="00082420" w:rsidRDefault="00BF2146" w:rsidP="00082420">
      <w:pPr>
        <w:pStyle w:val="Heading2"/>
      </w:pPr>
      <w:r>
        <w:t>Cioffi’s Formal Theory</w:t>
      </w:r>
    </w:p>
    <w:p w14:paraId="7EB96D2E" w14:textId="036D6BC0" w:rsidR="00211521" w:rsidRDefault="00211521" w:rsidP="00F50E08">
      <w:pPr>
        <w:jc w:val="both"/>
        <w:rPr>
          <w:szCs w:val="24"/>
        </w:rPr>
      </w:pPr>
      <w:r w:rsidRPr="00F50E08">
        <w:rPr>
          <w:szCs w:val="24"/>
        </w:rPr>
        <w:t xml:space="preserve">This study is primarily based on Cioffi’s </w:t>
      </w:r>
      <w:r w:rsidR="00254344">
        <w:rPr>
          <w:szCs w:val="24"/>
        </w:rPr>
        <w:t>f</w:t>
      </w:r>
      <w:r w:rsidRPr="00F50E08">
        <w:rPr>
          <w:szCs w:val="24"/>
        </w:rPr>
        <w:t xml:space="preserve">ormal </w:t>
      </w:r>
      <w:r w:rsidR="00254344">
        <w:rPr>
          <w:szCs w:val="24"/>
        </w:rPr>
        <w:t>t</w:t>
      </w:r>
      <w:r w:rsidRPr="00F50E08">
        <w:rPr>
          <w:szCs w:val="24"/>
        </w:rPr>
        <w:t>heory</w:t>
      </w:r>
      <w:r w:rsidR="00254344">
        <w:rPr>
          <w:szCs w:val="24"/>
        </w:rPr>
        <w:t xml:space="preserve"> of politogenesis</w:t>
      </w:r>
      <w:r w:rsidRPr="00F50E08">
        <w:rPr>
          <w:szCs w:val="24"/>
        </w:rPr>
        <w:t xml:space="preserve">. Cioffi in his article </w:t>
      </w:r>
      <w:r w:rsidR="002730F3">
        <w:rPr>
          <w:szCs w:val="24"/>
        </w:rPr>
        <w:t xml:space="preserve">makes thought experiments and </w:t>
      </w:r>
      <w:r w:rsidR="002730F3">
        <w:rPr>
          <w:rFonts w:ascii="Calibri" w:hAnsi="Calibri"/>
          <w:szCs w:val="24"/>
        </w:rPr>
        <w:t xml:space="preserve">comes up with </w:t>
      </w:r>
      <w:r w:rsidR="00AD03E0">
        <w:rPr>
          <w:rFonts w:ascii="Calibri" w:hAnsi="Calibri"/>
          <w:szCs w:val="24"/>
        </w:rPr>
        <w:t>nine required features</w:t>
      </w:r>
      <w:r w:rsidR="002730F3">
        <w:rPr>
          <w:rFonts w:ascii="Calibri" w:hAnsi="Calibri"/>
          <w:szCs w:val="24"/>
        </w:rPr>
        <w:t xml:space="preserve"> (</w:t>
      </w:r>
      <w:r w:rsidR="00AD03E0">
        <w:rPr>
          <w:rFonts w:ascii="Calibri" w:hAnsi="Calibri"/>
          <w:szCs w:val="24"/>
        </w:rPr>
        <w:t>components of potentials</w:t>
      </w:r>
      <w:r w:rsidR="002730F3">
        <w:rPr>
          <w:rFonts w:ascii="Calibri" w:hAnsi="Calibri"/>
          <w:szCs w:val="24"/>
        </w:rPr>
        <w:t>)</w:t>
      </w:r>
      <w:r w:rsidRPr="00F50E08">
        <w:rPr>
          <w:rFonts w:ascii="Calibri" w:hAnsi="Calibri"/>
          <w:szCs w:val="24"/>
        </w:rPr>
        <w:t xml:space="preserve"> </w:t>
      </w:r>
      <w:r w:rsidR="00AD03E0">
        <w:rPr>
          <w:rFonts w:ascii="Calibri" w:hAnsi="Calibri"/>
          <w:szCs w:val="24"/>
        </w:rPr>
        <w:t xml:space="preserve">that </w:t>
      </w:r>
      <w:r w:rsidRPr="00F50E08">
        <w:rPr>
          <w:rFonts w:ascii="Calibri" w:hAnsi="Calibri"/>
          <w:szCs w:val="24"/>
        </w:rPr>
        <w:t xml:space="preserve">a simple society </w:t>
      </w:r>
      <w:r w:rsidR="00AD03E0">
        <w:rPr>
          <w:rFonts w:ascii="Calibri" w:hAnsi="Calibri"/>
          <w:szCs w:val="24"/>
        </w:rPr>
        <w:t xml:space="preserve">has to possess </w:t>
      </w:r>
      <w:r w:rsidRPr="00F50E08">
        <w:rPr>
          <w:rFonts w:ascii="Calibri" w:hAnsi="Calibri"/>
          <w:szCs w:val="24"/>
        </w:rPr>
        <w:t xml:space="preserve">to become </w:t>
      </w:r>
      <w:r w:rsidR="0059626B" w:rsidRPr="00F50E08">
        <w:rPr>
          <w:rFonts w:ascii="Calibri" w:hAnsi="Calibri"/>
          <w:szCs w:val="24"/>
        </w:rPr>
        <w:t>chiefdom</w:t>
      </w:r>
      <w:r w:rsidR="00047C5E">
        <w:rPr>
          <w:rFonts w:ascii="Calibri" w:hAnsi="Calibri"/>
          <w:szCs w:val="24"/>
        </w:rPr>
        <w:t xml:space="preserve"> </w:t>
      </w:r>
      <w:r w:rsidR="00047C5E" w:rsidRPr="00F50E08">
        <w:rPr>
          <w:rFonts w:ascii="Calibri" w:hAnsi="Calibri"/>
          <w:szCs w:val="24"/>
        </w:rPr>
        <w:t>(Cioffi-Revilla 2014)</w:t>
      </w:r>
      <w:r w:rsidRPr="00F50E08">
        <w:rPr>
          <w:rFonts w:ascii="Calibri" w:hAnsi="Calibri"/>
          <w:szCs w:val="24"/>
        </w:rPr>
        <w:t>.</w:t>
      </w:r>
      <w:r w:rsidR="00F50E08" w:rsidRPr="00F50E08">
        <w:rPr>
          <w:rFonts w:ascii="Calibri" w:hAnsi="Calibri"/>
          <w:szCs w:val="24"/>
        </w:rPr>
        <w:t xml:space="preserve"> I</w:t>
      </w:r>
      <w:r w:rsidR="0091289F">
        <w:rPr>
          <w:rFonts w:ascii="Calibri" w:hAnsi="Calibri"/>
          <w:szCs w:val="24"/>
        </w:rPr>
        <w:t>n the next chapter</w:t>
      </w:r>
      <w:r w:rsidR="00F50E08" w:rsidRPr="00F50E08">
        <w:rPr>
          <w:rFonts w:ascii="Calibri" w:hAnsi="Calibri"/>
          <w:szCs w:val="24"/>
        </w:rPr>
        <w:t xml:space="preserve"> </w:t>
      </w:r>
      <w:r w:rsidR="00F97D1E">
        <w:rPr>
          <w:rFonts w:ascii="Calibri" w:hAnsi="Calibri"/>
          <w:szCs w:val="24"/>
        </w:rPr>
        <w:t>we</w:t>
      </w:r>
      <w:r w:rsidR="00F50E08" w:rsidRPr="00F50E08">
        <w:rPr>
          <w:rFonts w:ascii="Calibri" w:hAnsi="Calibri"/>
          <w:szCs w:val="24"/>
        </w:rPr>
        <w:t xml:space="preserve"> </w:t>
      </w:r>
      <w:r w:rsidR="0091289F">
        <w:rPr>
          <w:rFonts w:ascii="Calibri" w:hAnsi="Calibri"/>
          <w:szCs w:val="24"/>
        </w:rPr>
        <w:t>describe and synthesize</w:t>
      </w:r>
      <w:r w:rsidR="00F50E08" w:rsidRPr="00F50E08">
        <w:rPr>
          <w:rFonts w:ascii="Calibri" w:hAnsi="Calibri"/>
          <w:szCs w:val="24"/>
        </w:rPr>
        <w:t xml:space="preserve"> these requirements</w:t>
      </w:r>
      <w:r w:rsidR="00467FE1">
        <w:rPr>
          <w:rFonts w:ascii="Calibri" w:hAnsi="Calibri"/>
          <w:szCs w:val="24"/>
        </w:rPr>
        <w:t>,</w:t>
      </w:r>
      <w:r w:rsidR="00F50E08" w:rsidRPr="00F50E08">
        <w:rPr>
          <w:rFonts w:ascii="Calibri" w:hAnsi="Calibri"/>
          <w:szCs w:val="24"/>
        </w:rPr>
        <w:t xml:space="preserve"> and </w:t>
      </w:r>
      <w:r w:rsidR="00510FBF">
        <w:rPr>
          <w:rFonts w:ascii="Calibri" w:hAnsi="Calibri"/>
          <w:szCs w:val="24"/>
        </w:rPr>
        <w:t xml:space="preserve">we further </w:t>
      </w:r>
      <w:r w:rsidR="00F97D1E">
        <w:rPr>
          <w:rFonts w:ascii="Calibri" w:hAnsi="Calibri"/>
          <w:szCs w:val="24"/>
        </w:rPr>
        <w:t xml:space="preserve">discuss how to </w:t>
      </w:r>
      <w:r w:rsidR="00F50E08">
        <w:rPr>
          <w:rFonts w:ascii="Calibri" w:hAnsi="Calibri"/>
          <w:szCs w:val="24"/>
        </w:rPr>
        <w:t xml:space="preserve">model them in </w:t>
      </w:r>
      <w:r w:rsidR="00F97D1E">
        <w:rPr>
          <w:rFonts w:ascii="Calibri" w:hAnsi="Calibri"/>
          <w:szCs w:val="24"/>
        </w:rPr>
        <w:t>our</w:t>
      </w:r>
      <w:r w:rsidR="00F50E08">
        <w:rPr>
          <w:rFonts w:ascii="Calibri" w:hAnsi="Calibri"/>
          <w:szCs w:val="24"/>
        </w:rPr>
        <w:t xml:space="preserve"> </w:t>
      </w:r>
      <w:r w:rsidR="003C157A">
        <w:rPr>
          <w:rFonts w:ascii="Calibri" w:hAnsi="Calibri"/>
          <w:szCs w:val="24"/>
        </w:rPr>
        <w:t>simulation</w:t>
      </w:r>
      <w:r w:rsidR="002730F3">
        <w:rPr>
          <w:rFonts w:ascii="Calibri" w:hAnsi="Calibri"/>
          <w:szCs w:val="24"/>
        </w:rPr>
        <w:t>. Potentials</w:t>
      </w:r>
      <w:r w:rsidR="00F50E08">
        <w:rPr>
          <w:rFonts w:ascii="Calibri" w:hAnsi="Calibri"/>
          <w:szCs w:val="24"/>
        </w:rPr>
        <w:t>:</w:t>
      </w:r>
      <w:r w:rsidRPr="00F50E08">
        <w:rPr>
          <w:szCs w:val="24"/>
        </w:rPr>
        <w:t xml:space="preserve"> </w:t>
      </w:r>
    </w:p>
    <w:p w14:paraId="2A9E68C9" w14:textId="77777777" w:rsidR="00F50E08" w:rsidRPr="00F50E08" w:rsidRDefault="00F50E08" w:rsidP="00F50E08">
      <w:pPr>
        <w:pStyle w:val="ListParagraph"/>
        <w:numPr>
          <w:ilvl w:val="0"/>
          <w:numId w:val="1"/>
        </w:numPr>
        <w:jc w:val="both"/>
        <w:rPr>
          <w:szCs w:val="24"/>
        </w:rPr>
      </w:pPr>
      <w:r w:rsidRPr="00F50E08">
        <w:rPr>
          <w:szCs w:val="24"/>
        </w:rPr>
        <w:t>Kinship knowledge</w:t>
      </w:r>
    </w:p>
    <w:p w14:paraId="1A26B03A" w14:textId="77777777" w:rsidR="00F50E08" w:rsidRPr="00F50E08" w:rsidRDefault="00F50E08" w:rsidP="00F50E08">
      <w:pPr>
        <w:pStyle w:val="ListParagraph"/>
        <w:numPr>
          <w:ilvl w:val="0"/>
          <w:numId w:val="1"/>
        </w:numPr>
        <w:jc w:val="both"/>
        <w:rPr>
          <w:szCs w:val="24"/>
        </w:rPr>
      </w:pPr>
      <w:r w:rsidRPr="00F50E08">
        <w:rPr>
          <w:szCs w:val="24"/>
        </w:rPr>
        <w:t>Communicative ability</w:t>
      </w:r>
    </w:p>
    <w:p w14:paraId="5943664E" w14:textId="77777777" w:rsidR="00F50E08" w:rsidRPr="00F50E08" w:rsidRDefault="00F50E08" w:rsidP="00F50E08">
      <w:pPr>
        <w:pStyle w:val="ListParagraph"/>
        <w:numPr>
          <w:ilvl w:val="0"/>
          <w:numId w:val="1"/>
        </w:numPr>
        <w:jc w:val="both"/>
        <w:rPr>
          <w:szCs w:val="24"/>
        </w:rPr>
      </w:pPr>
      <w:r w:rsidRPr="00F50E08">
        <w:rPr>
          <w:szCs w:val="24"/>
        </w:rPr>
        <w:t>Normative sociality</w:t>
      </w:r>
    </w:p>
    <w:p w14:paraId="09B891E2" w14:textId="77777777" w:rsidR="00F50E08" w:rsidRPr="00F50E08" w:rsidRDefault="00F50E08" w:rsidP="00F50E08">
      <w:pPr>
        <w:pStyle w:val="ListParagraph"/>
        <w:numPr>
          <w:ilvl w:val="0"/>
          <w:numId w:val="1"/>
        </w:numPr>
        <w:jc w:val="both"/>
        <w:rPr>
          <w:szCs w:val="24"/>
        </w:rPr>
      </w:pPr>
      <w:r w:rsidRPr="00F50E08">
        <w:rPr>
          <w:szCs w:val="24"/>
        </w:rPr>
        <w:t>Social identification ability</w:t>
      </w:r>
    </w:p>
    <w:p w14:paraId="08C152E3" w14:textId="77777777" w:rsidR="00F50E08" w:rsidRPr="00F50E08" w:rsidRDefault="00F50E08" w:rsidP="00F50E08">
      <w:pPr>
        <w:pStyle w:val="ListParagraph"/>
        <w:numPr>
          <w:ilvl w:val="0"/>
          <w:numId w:val="1"/>
        </w:numPr>
        <w:jc w:val="both"/>
        <w:rPr>
          <w:szCs w:val="24"/>
        </w:rPr>
      </w:pPr>
      <w:r w:rsidRPr="00F50E08">
        <w:rPr>
          <w:szCs w:val="24"/>
        </w:rPr>
        <w:t>Environmental knowledge</w:t>
      </w:r>
    </w:p>
    <w:p w14:paraId="7B958263" w14:textId="77777777" w:rsidR="00F50E08" w:rsidRPr="00F50E08" w:rsidRDefault="00F50E08" w:rsidP="00F50E08">
      <w:pPr>
        <w:pStyle w:val="ListParagraph"/>
        <w:numPr>
          <w:ilvl w:val="0"/>
          <w:numId w:val="1"/>
        </w:numPr>
        <w:jc w:val="both"/>
        <w:rPr>
          <w:szCs w:val="24"/>
        </w:rPr>
      </w:pPr>
      <w:r w:rsidRPr="00F50E08">
        <w:rPr>
          <w:szCs w:val="24"/>
        </w:rPr>
        <w:t>Knowledge of normal vs. rare events</w:t>
      </w:r>
    </w:p>
    <w:p w14:paraId="31B80B73" w14:textId="77777777" w:rsidR="00F50E08" w:rsidRPr="00F50E08" w:rsidRDefault="00F50E08" w:rsidP="00F50E08">
      <w:pPr>
        <w:pStyle w:val="ListParagraph"/>
        <w:numPr>
          <w:ilvl w:val="0"/>
          <w:numId w:val="1"/>
        </w:numPr>
        <w:jc w:val="both"/>
        <w:rPr>
          <w:szCs w:val="24"/>
        </w:rPr>
      </w:pPr>
      <w:r w:rsidRPr="00F50E08">
        <w:rPr>
          <w:szCs w:val="24"/>
        </w:rPr>
        <w:t>Food procurement ability</w:t>
      </w:r>
    </w:p>
    <w:p w14:paraId="7C9BFB70" w14:textId="77777777" w:rsidR="00F50E08" w:rsidRPr="00F50E08" w:rsidRDefault="00F50E08" w:rsidP="00F50E08">
      <w:pPr>
        <w:pStyle w:val="ListParagraph"/>
        <w:numPr>
          <w:ilvl w:val="0"/>
          <w:numId w:val="1"/>
        </w:numPr>
        <w:jc w:val="both"/>
        <w:rPr>
          <w:szCs w:val="24"/>
        </w:rPr>
      </w:pPr>
      <w:r w:rsidRPr="00F50E08">
        <w:rPr>
          <w:szCs w:val="24"/>
        </w:rPr>
        <w:t>Homicidal ability</w:t>
      </w:r>
    </w:p>
    <w:p w14:paraId="0709EE87" w14:textId="77777777" w:rsidR="00F50E08" w:rsidRPr="00F50E08" w:rsidRDefault="00F50E08" w:rsidP="00F50E08">
      <w:pPr>
        <w:pStyle w:val="ListParagraph"/>
        <w:numPr>
          <w:ilvl w:val="0"/>
          <w:numId w:val="1"/>
        </w:numPr>
        <w:jc w:val="both"/>
        <w:rPr>
          <w:szCs w:val="24"/>
        </w:rPr>
      </w:pPr>
      <w:r w:rsidRPr="00F50E08">
        <w:rPr>
          <w:szCs w:val="24"/>
        </w:rPr>
        <w:t>Collective action ability</w:t>
      </w:r>
    </w:p>
    <w:p w14:paraId="231067D1" w14:textId="77777777" w:rsidR="00F82D5C" w:rsidRDefault="00BF2146" w:rsidP="00082420">
      <w:pPr>
        <w:pStyle w:val="Heading3"/>
      </w:pPr>
      <w:r>
        <w:t xml:space="preserve">Definitions </w:t>
      </w:r>
      <w:r w:rsidR="0093185C">
        <w:t>and</w:t>
      </w:r>
      <w:r>
        <w:t xml:space="preserve"> </w:t>
      </w:r>
      <w:r w:rsidR="00F82D5C">
        <w:t>Concepts</w:t>
      </w:r>
    </w:p>
    <w:p w14:paraId="476B8E4C" w14:textId="77777777" w:rsidR="00082420" w:rsidRDefault="006F3541" w:rsidP="006F3541">
      <w:pPr>
        <w:pStyle w:val="Heading4"/>
      </w:pPr>
      <w:r w:rsidRPr="006F3541">
        <w:t>Kinship knowledge</w:t>
      </w:r>
    </w:p>
    <w:p w14:paraId="043EDD7E" w14:textId="77777777" w:rsidR="006F3541" w:rsidRPr="006F3541" w:rsidRDefault="006F3541" w:rsidP="006F3541">
      <w:r>
        <w:t>Definition goes here…</w:t>
      </w:r>
    </w:p>
    <w:p w14:paraId="7AC3E31E" w14:textId="77777777" w:rsidR="00082420" w:rsidRDefault="00F82D5C" w:rsidP="00082420">
      <w:pPr>
        <w:pStyle w:val="Heading2"/>
      </w:pPr>
      <w:r>
        <w:t>Model Description</w:t>
      </w:r>
    </w:p>
    <w:p w14:paraId="66543017" w14:textId="77777777" w:rsidR="009D6855" w:rsidRPr="00EF1127" w:rsidRDefault="009D6855" w:rsidP="00D01790">
      <w:pPr>
        <w:jc w:val="both"/>
      </w:pPr>
      <w:r w:rsidRPr="00EF1127">
        <w:t>The environment consists of a biophysical landscape inhabited by a kin-based society. The initial agent rules are based exclusively on knowledge and skills such as those specified by conditions 1–9. Situational changes activate agent decision-making and produce decisions, behaviors, and emergent patterns that generate politogenesis.</w:t>
      </w:r>
    </w:p>
    <w:p w14:paraId="46C5CFE7" w14:textId="77777777" w:rsidR="004F134D" w:rsidRPr="00EF1127" w:rsidRDefault="00315AD3" w:rsidP="00315AD3">
      <w:pPr>
        <w:jc w:val="both"/>
      </w:pPr>
      <w:r w:rsidRPr="00EF1127">
        <w:t>Theory can be employed to predict precise locations for politogenesis, based on prior causal potentials, and can be tested</w:t>
      </w:r>
      <w:r w:rsidR="004F134D" w:rsidRPr="00EF1127">
        <w:t>: Locations with highest potentials should coincide with the four politogenic regions known from archaeology (the Levant, China, Peru, Mesoamerica) as well as related areas that may not have generated states until relatively recent times but did generate chiefdoms (e.g., North America, Amazonia, subsaharan Africa, south Asia, and Europe).</w:t>
      </w:r>
    </w:p>
    <w:p w14:paraId="2DC599D3" w14:textId="77777777" w:rsidR="00082420" w:rsidRDefault="00F82D5C" w:rsidP="00082420">
      <w:pPr>
        <w:pStyle w:val="Heading3"/>
      </w:pPr>
      <w:r>
        <w:t>Assumptions</w:t>
      </w:r>
    </w:p>
    <w:p w14:paraId="10AB0361" w14:textId="77777777" w:rsidR="00082420" w:rsidRPr="00082420" w:rsidRDefault="00082420" w:rsidP="00082420"/>
    <w:p w14:paraId="0BAD5DE8" w14:textId="77777777" w:rsidR="00082420" w:rsidRPr="00082420" w:rsidRDefault="00206C73" w:rsidP="00082420">
      <w:pPr>
        <w:pStyle w:val="Heading2"/>
      </w:pPr>
      <w:r>
        <w:t>Model Outline</w:t>
      </w:r>
    </w:p>
    <w:p w14:paraId="14F85391" w14:textId="77777777" w:rsidR="00082420" w:rsidRPr="00082420" w:rsidRDefault="00206C73" w:rsidP="00082420">
      <w:pPr>
        <w:pStyle w:val="Heading3"/>
      </w:pPr>
      <w:r>
        <w:t xml:space="preserve">Agents </w:t>
      </w:r>
    </w:p>
    <w:p w14:paraId="15AAA3B1" w14:textId="77777777" w:rsidR="00082420" w:rsidRPr="00082420" w:rsidRDefault="00206C73" w:rsidP="00082420">
      <w:pPr>
        <w:pStyle w:val="Heading4"/>
      </w:pPr>
      <w:r>
        <w:t>Attributes of Agents</w:t>
      </w:r>
    </w:p>
    <w:p w14:paraId="4E5671C0" w14:textId="77777777" w:rsidR="00206C73" w:rsidRDefault="00206C73" w:rsidP="00206C73">
      <w:pPr>
        <w:pStyle w:val="Heading3"/>
      </w:pPr>
      <w:r>
        <w:t>Environment</w:t>
      </w:r>
    </w:p>
    <w:p w14:paraId="6556B248" w14:textId="77777777" w:rsidR="00206C73" w:rsidRDefault="00206C73" w:rsidP="00206C73">
      <w:pPr>
        <w:pStyle w:val="Heading4"/>
      </w:pPr>
      <w:r>
        <w:t>Attributes of Environment</w:t>
      </w:r>
    </w:p>
    <w:p w14:paraId="4A0264B3" w14:textId="77777777" w:rsidR="00206C73" w:rsidRDefault="00206C73" w:rsidP="00206C73"/>
    <w:p w14:paraId="58DDFA1F" w14:textId="77777777" w:rsidR="00F82D5C" w:rsidRDefault="00F82D5C" w:rsidP="00F82D5C">
      <w:pPr>
        <w:pStyle w:val="Heading2"/>
      </w:pPr>
      <w:r>
        <w:t>Conclusion</w:t>
      </w:r>
    </w:p>
    <w:p w14:paraId="56D161F5" w14:textId="77777777" w:rsidR="00F82D5C" w:rsidRPr="00F82D5C" w:rsidRDefault="00F82D5C" w:rsidP="00F82D5C"/>
    <w:p w14:paraId="39A7E705" w14:textId="77777777" w:rsidR="00F37A4E" w:rsidRDefault="00F37A4E" w:rsidP="00F37A4E">
      <w:pPr>
        <w:pStyle w:val="Heading2"/>
      </w:pPr>
      <w:r w:rsidRPr="00F37A4E">
        <w:t>References</w:t>
      </w:r>
    </w:p>
    <w:p w14:paraId="4E733C0A" w14:textId="77777777" w:rsidR="007924CC" w:rsidRPr="007924CC" w:rsidRDefault="00313D88" w:rsidP="007924CC">
      <w:pPr>
        <w:pStyle w:val="Bibliography"/>
        <w:rPr>
          <w:rFonts w:ascii="Calibri"/>
        </w:rPr>
      </w:pPr>
      <w:r>
        <w:fldChar w:fldCharType="begin"/>
      </w:r>
      <w:r>
        <w:instrText xml:space="preserve"> ADDIN ZOTERO_BIBL {"custom":[]} CSL_BIBLIOGRAPHY </w:instrText>
      </w:r>
      <w:r>
        <w:fldChar w:fldCharType="separate"/>
      </w:r>
      <w:r w:rsidR="007924CC" w:rsidRPr="007924CC">
        <w:rPr>
          <w:rFonts w:ascii="Calibri"/>
        </w:rPr>
        <w:br/>
        <w:t>Cioffi-Revilla, Claudio</w:t>
      </w:r>
      <w:r w:rsidR="007924CC" w:rsidRPr="007924CC">
        <w:rPr>
          <w:rFonts w:ascii="Calibri"/>
        </w:rPr>
        <w:br/>
        <w:t xml:space="preserve"> 2014</w:t>
      </w:r>
      <w:r w:rsidR="007924CC" w:rsidRPr="007924CC">
        <w:rPr>
          <w:rFonts w:ascii="Calibri"/>
        </w:rPr>
        <w:tab/>
        <w:t>A Formal Theory of Politogenesis: Towards an Agent Simulation of Social Complexity Origins. SSRN Scholarly Paper, ID 2429322. Rochester, NY: Social Science Research Network. http://papers.ssrn.com/abstract=2429322, accessed November 6, 2014.</w:t>
      </w:r>
    </w:p>
    <w:p w14:paraId="35D31D61" w14:textId="77777777" w:rsidR="007924CC" w:rsidRPr="007924CC" w:rsidRDefault="007924CC" w:rsidP="007924CC">
      <w:pPr>
        <w:pStyle w:val="Bibliography"/>
        <w:rPr>
          <w:rFonts w:ascii="Calibri"/>
        </w:rPr>
      </w:pPr>
      <w:r w:rsidRPr="007924CC">
        <w:rPr>
          <w:rFonts w:ascii="Calibri"/>
        </w:rPr>
        <w:br/>
        <w:t>Gilbert, Nigel, and Klaus Troitzsch</w:t>
      </w:r>
      <w:r w:rsidRPr="007924CC">
        <w:rPr>
          <w:rFonts w:ascii="Calibri"/>
        </w:rPr>
        <w:br/>
        <w:t xml:space="preserve"> 2005</w:t>
      </w:r>
      <w:r w:rsidRPr="007924CC">
        <w:rPr>
          <w:rFonts w:ascii="Calibri"/>
        </w:rPr>
        <w:tab/>
        <w:t>Simulation for the Social Scientist. 2 edition. Maidenhead, England ; New York, NY: Open University Press.</w:t>
      </w:r>
    </w:p>
    <w:p w14:paraId="7F1AF298" w14:textId="77777777" w:rsidR="007924CC" w:rsidRPr="007924CC" w:rsidRDefault="007924CC" w:rsidP="007924CC">
      <w:pPr>
        <w:pStyle w:val="Bibliography"/>
        <w:rPr>
          <w:rFonts w:ascii="Calibri"/>
        </w:rPr>
      </w:pPr>
      <w:r w:rsidRPr="007924CC">
        <w:rPr>
          <w:rFonts w:ascii="Calibri"/>
        </w:rPr>
        <w:br/>
        <w:t>Luke, Sean, Gabriel Catalin Balan, Liviu Panait, Claudio Cioffi-Revilla, and Sean Paus</w:t>
      </w:r>
      <w:r w:rsidRPr="007924CC">
        <w:rPr>
          <w:rFonts w:ascii="Calibri"/>
        </w:rPr>
        <w:br/>
        <w:t xml:space="preserve"> 2003</w:t>
      </w:r>
      <w:r w:rsidRPr="007924CC">
        <w:rPr>
          <w:rFonts w:ascii="Calibri"/>
        </w:rPr>
        <w:tab/>
        <w:t xml:space="preserve">MASON: A Java Multi-Agent Simulation Library. </w:t>
      </w:r>
      <w:r w:rsidRPr="007924CC">
        <w:rPr>
          <w:rFonts w:ascii="Calibri"/>
          <w:i/>
          <w:iCs/>
        </w:rPr>
        <w:t>In</w:t>
      </w:r>
      <w:r w:rsidRPr="007924CC">
        <w:rPr>
          <w:rFonts w:ascii="Calibri"/>
        </w:rPr>
        <w:t xml:space="preserve"> .</w:t>
      </w:r>
    </w:p>
    <w:p w14:paraId="47D9A1B0" w14:textId="77777777" w:rsidR="007924CC" w:rsidRPr="007924CC" w:rsidRDefault="007924CC" w:rsidP="007924CC">
      <w:pPr>
        <w:pStyle w:val="Bibliography"/>
        <w:rPr>
          <w:rFonts w:ascii="Calibri"/>
        </w:rPr>
      </w:pPr>
      <w:r w:rsidRPr="007924CC">
        <w:rPr>
          <w:rFonts w:ascii="Calibri"/>
        </w:rPr>
        <w:br/>
        <w:t>Rousseau, Jean-Jacques</w:t>
      </w:r>
      <w:r w:rsidRPr="007924CC">
        <w:rPr>
          <w:rFonts w:ascii="Calibri"/>
        </w:rPr>
        <w:br/>
        <w:t xml:space="preserve"> 1762</w:t>
      </w:r>
      <w:r w:rsidRPr="007924CC">
        <w:rPr>
          <w:rFonts w:ascii="Calibri"/>
        </w:rPr>
        <w:tab/>
        <w:t>Du Contrat Social Ou Principes de Droit Politique. Oeuvres Complètes 3.</w:t>
      </w:r>
    </w:p>
    <w:p w14:paraId="031CA925" w14:textId="77777777" w:rsidR="007924CC" w:rsidRPr="007924CC" w:rsidRDefault="007924CC" w:rsidP="007924CC">
      <w:pPr>
        <w:pStyle w:val="Bibliography"/>
        <w:rPr>
          <w:rFonts w:ascii="Calibri"/>
        </w:rPr>
      </w:pPr>
      <w:r w:rsidRPr="007924CC">
        <w:rPr>
          <w:rFonts w:ascii="Calibri"/>
        </w:rPr>
        <w:br/>
        <w:t>System Dynamics — AnyLogic Simulation Software</w:t>
      </w:r>
      <w:r w:rsidRPr="007924CC">
        <w:rPr>
          <w:rFonts w:ascii="Calibri"/>
        </w:rPr>
        <w:br/>
        <w:t xml:space="preserve"> N.d.</w:t>
      </w:r>
      <w:r w:rsidRPr="007924CC">
        <w:rPr>
          <w:rFonts w:ascii="Calibri"/>
        </w:rPr>
        <w:tab/>
        <w:t xml:space="preserve"> http://www.anylogic.com/system-dynamics/, accessed October 14, 2014.</w:t>
      </w:r>
    </w:p>
    <w:p w14:paraId="2C764506" w14:textId="1F3E6070" w:rsidR="00F37A4E" w:rsidRPr="00F37A4E" w:rsidRDefault="00313D88" w:rsidP="00F37A4E">
      <w:r>
        <w:fldChar w:fldCharType="end"/>
      </w:r>
    </w:p>
    <w:sectPr w:rsidR="00F37A4E" w:rsidRPr="00F37A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2A982" w14:textId="77777777" w:rsidR="008311C6" w:rsidRDefault="008311C6" w:rsidP="006B17FD">
      <w:pPr>
        <w:spacing w:after="0" w:line="240" w:lineRule="auto"/>
      </w:pPr>
      <w:r>
        <w:separator/>
      </w:r>
    </w:p>
  </w:endnote>
  <w:endnote w:type="continuationSeparator" w:id="0">
    <w:p w14:paraId="52B9E783" w14:textId="77777777" w:rsidR="008311C6" w:rsidRDefault="008311C6" w:rsidP="006B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AC30E" w14:textId="77777777" w:rsidR="008311C6" w:rsidRDefault="008311C6" w:rsidP="006B17FD">
      <w:pPr>
        <w:spacing w:after="0" w:line="240" w:lineRule="auto"/>
      </w:pPr>
      <w:r>
        <w:separator/>
      </w:r>
    </w:p>
  </w:footnote>
  <w:footnote w:type="continuationSeparator" w:id="0">
    <w:p w14:paraId="751776B3" w14:textId="77777777" w:rsidR="008311C6" w:rsidRDefault="008311C6" w:rsidP="006B17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7F99B" w14:textId="77777777" w:rsidR="008311C6" w:rsidRDefault="008311C6">
    <w:pPr>
      <w:pStyle w:val="Header"/>
    </w:pPr>
    <w:r>
      <w:t>Talha Oz – CSS 620</w:t>
    </w:r>
  </w:p>
  <w:p w14:paraId="4CEF60FC" w14:textId="3016DDE1" w:rsidR="008311C6" w:rsidRDefault="008311C6">
    <w:pPr>
      <w:pStyle w:val="Header"/>
    </w:pPr>
    <w:r>
      <w:t>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33EA4"/>
    <w:multiLevelType w:val="hybridMultilevel"/>
    <w:tmpl w:val="A6C6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93527"/>
    <w:multiLevelType w:val="hybridMultilevel"/>
    <w:tmpl w:val="9214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C2"/>
    <w:rsid w:val="00025C57"/>
    <w:rsid w:val="00027F6D"/>
    <w:rsid w:val="00047C5E"/>
    <w:rsid w:val="00066195"/>
    <w:rsid w:val="00082420"/>
    <w:rsid w:val="00083B3C"/>
    <w:rsid w:val="000F145F"/>
    <w:rsid w:val="001316EE"/>
    <w:rsid w:val="0016321C"/>
    <w:rsid w:val="001763EF"/>
    <w:rsid w:val="001C3D07"/>
    <w:rsid w:val="00206C73"/>
    <w:rsid w:val="00211521"/>
    <w:rsid w:val="00216AB9"/>
    <w:rsid w:val="00243A69"/>
    <w:rsid w:val="00254344"/>
    <w:rsid w:val="002730F3"/>
    <w:rsid w:val="00282FC2"/>
    <w:rsid w:val="00313D88"/>
    <w:rsid w:val="00315AD3"/>
    <w:rsid w:val="003C157A"/>
    <w:rsid w:val="003C5B6B"/>
    <w:rsid w:val="00423923"/>
    <w:rsid w:val="00426AE3"/>
    <w:rsid w:val="00431BB6"/>
    <w:rsid w:val="00434A85"/>
    <w:rsid w:val="004374C0"/>
    <w:rsid w:val="00467FE1"/>
    <w:rsid w:val="004B2F5D"/>
    <w:rsid w:val="004B7137"/>
    <w:rsid w:val="004F134D"/>
    <w:rsid w:val="00501532"/>
    <w:rsid w:val="00510FBF"/>
    <w:rsid w:val="00515F06"/>
    <w:rsid w:val="005163D0"/>
    <w:rsid w:val="0052584A"/>
    <w:rsid w:val="005309C8"/>
    <w:rsid w:val="005319BD"/>
    <w:rsid w:val="00560031"/>
    <w:rsid w:val="0058194A"/>
    <w:rsid w:val="0059626B"/>
    <w:rsid w:val="005C0570"/>
    <w:rsid w:val="005C3969"/>
    <w:rsid w:val="00602E7A"/>
    <w:rsid w:val="006138C8"/>
    <w:rsid w:val="00615AFF"/>
    <w:rsid w:val="00685849"/>
    <w:rsid w:val="006B17FD"/>
    <w:rsid w:val="006E0F37"/>
    <w:rsid w:val="006F3541"/>
    <w:rsid w:val="00700FEB"/>
    <w:rsid w:val="00732849"/>
    <w:rsid w:val="007924CC"/>
    <w:rsid w:val="007D52B3"/>
    <w:rsid w:val="008311C6"/>
    <w:rsid w:val="008315CF"/>
    <w:rsid w:val="00837C41"/>
    <w:rsid w:val="008667EA"/>
    <w:rsid w:val="008B720B"/>
    <w:rsid w:val="00902FA7"/>
    <w:rsid w:val="0091289F"/>
    <w:rsid w:val="0093185C"/>
    <w:rsid w:val="00976506"/>
    <w:rsid w:val="009959D1"/>
    <w:rsid w:val="009D2A59"/>
    <w:rsid w:val="009D5EB5"/>
    <w:rsid w:val="009D6855"/>
    <w:rsid w:val="009E630E"/>
    <w:rsid w:val="009F5439"/>
    <w:rsid w:val="00A02F1A"/>
    <w:rsid w:val="00A159D1"/>
    <w:rsid w:val="00A41BCB"/>
    <w:rsid w:val="00A43581"/>
    <w:rsid w:val="00A70781"/>
    <w:rsid w:val="00A905A0"/>
    <w:rsid w:val="00AD03E0"/>
    <w:rsid w:val="00B17D49"/>
    <w:rsid w:val="00B30EEA"/>
    <w:rsid w:val="00B31C72"/>
    <w:rsid w:val="00B403B1"/>
    <w:rsid w:val="00B43DCD"/>
    <w:rsid w:val="00BB5449"/>
    <w:rsid w:val="00BD4246"/>
    <w:rsid w:val="00BE54A3"/>
    <w:rsid w:val="00BF2146"/>
    <w:rsid w:val="00C00702"/>
    <w:rsid w:val="00C477EC"/>
    <w:rsid w:val="00C64E07"/>
    <w:rsid w:val="00CA42EE"/>
    <w:rsid w:val="00CB3DC2"/>
    <w:rsid w:val="00D01790"/>
    <w:rsid w:val="00D36E1A"/>
    <w:rsid w:val="00D4764F"/>
    <w:rsid w:val="00D937D2"/>
    <w:rsid w:val="00DB0BAB"/>
    <w:rsid w:val="00DE61A3"/>
    <w:rsid w:val="00E04931"/>
    <w:rsid w:val="00E3244C"/>
    <w:rsid w:val="00E363F9"/>
    <w:rsid w:val="00E8032D"/>
    <w:rsid w:val="00EB1D08"/>
    <w:rsid w:val="00ED099F"/>
    <w:rsid w:val="00ED5A65"/>
    <w:rsid w:val="00EE6D19"/>
    <w:rsid w:val="00EF1127"/>
    <w:rsid w:val="00EF4216"/>
    <w:rsid w:val="00F368B1"/>
    <w:rsid w:val="00F37A4E"/>
    <w:rsid w:val="00F50E08"/>
    <w:rsid w:val="00F56483"/>
    <w:rsid w:val="00F82D5C"/>
    <w:rsid w:val="00F97D1E"/>
    <w:rsid w:val="00FB6B59"/>
    <w:rsid w:val="00FC4485"/>
    <w:rsid w:val="00FC7C7E"/>
    <w:rsid w:val="00FD103A"/>
    <w:rsid w:val="00FF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0E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9F"/>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9F"/>
    <w:rPr>
      <w:sz w:val="24"/>
    </w:rPr>
  </w:style>
  <w:style w:type="paragraph" w:styleId="Heading1">
    <w:name w:val="heading 1"/>
    <w:basedOn w:val="Normal"/>
    <w:next w:val="Normal"/>
    <w:link w:val="Heading1Char"/>
    <w:uiPriority w:val="9"/>
    <w:qFormat/>
    <w:rsid w:val="00515F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A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6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6C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311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0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FD"/>
  </w:style>
  <w:style w:type="paragraph" w:styleId="Footer">
    <w:name w:val="footer"/>
    <w:basedOn w:val="Normal"/>
    <w:link w:val="FooterChar"/>
    <w:uiPriority w:val="99"/>
    <w:unhideWhenUsed/>
    <w:rsid w:val="006B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FD"/>
  </w:style>
  <w:style w:type="paragraph" w:styleId="FootnoteText">
    <w:name w:val="footnote text"/>
    <w:basedOn w:val="Normal"/>
    <w:link w:val="FootnoteTextChar"/>
    <w:uiPriority w:val="99"/>
    <w:semiHidden/>
    <w:unhideWhenUsed/>
    <w:rsid w:val="00F37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A4E"/>
    <w:rPr>
      <w:sz w:val="20"/>
      <w:szCs w:val="20"/>
    </w:rPr>
  </w:style>
  <w:style w:type="character" w:styleId="FootnoteReference">
    <w:name w:val="footnote reference"/>
    <w:basedOn w:val="DefaultParagraphFont"/>
    <w:uiPriority w:val="99"/>
    <w:semiHidden/>
    <w:unhideWhenUsed/>
    <w:rsid w:val="00F37A4E"/>
    <w:rPr>
      <w:vertAlign w:val="superscript"/>
    </w:rPr>
  </w:style>
  <w:style w:type="character" w:customStyle="1" w:styleId="Heading2Char">
    <w:name w:val="Heading 2 Char"/>
    <w:basedOn w:val="DefaultParagraphFont"/>
    <w:link w:val="Heading2"/>
    <w:uiPriority w:val="9"/>
    <w:rsid w:val="00F37A4E"/>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F37A4E"/>
    <w:pPr>
      <w:spacing w:after="0" w:line="240" w:lineRule="auto"/>
    </w:pPr>
  </w:style>
  <w:style w:type="character" w:customStyle="1" w:styleId="Heading3Char">
    <w:name w:val="Heading 3 Char"/>
    <w:basedOn w:val="DefaultParagraphFont"/>
    <w:link w:val="Heading3"/>
    <w:uiPriority w:val="9"/>
    <w:rsid w:val="001316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6C7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0E08"/>
    <w:pPr>
      <w:ind w:left="720"/>
      <w:contextualSpacing/>
    </w:pPr>
  </w:style>
  <w:style w:type="paragraph" w:styleId="DocumentMap">
    <w:name w:val="Document Map"/>
    <w:basedOn w:val="Normal"/>
    <w:link w:val="DocumentMapChar"/>
    <w:uiPriority w:val="99"/>
    <w:semiHidden/>
    <w:unhideWhenUsed/>
    <w:rsid w:val="002730F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730F3"/>
    <w:rPr>
      <w:rFonts w:ascii="Lucida Grande" w:hAnsi="Lucida Grande" w:cs="Lucida Grande"/>
      <w:sz w:val="24"/>
      <w:szCs w:val="24"/>
    </w:rPr>
  </w:style>
  <w:style w:type="paragraph" w:styleId="BalloonText">
    <w:name w:val="Balloon Text"/>
    <w:basedOn w:val="Normal"/>
    <w:link w:val="BalloonTextChar"/>
    <w:uiPriority w:val="99"/>
    <w:semiHidden/>
    <w:unhideWhenUsed/>
    <w:rsid w:val="00313D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3D88"/>
    <w:rPr>
      <w:rFonts w:ascii="Lucida Grande" w:hAnsi="Lucida Grande" w:cs="Lucida Grande"/>
      <w:sz w:val="18"/>
      <w:szCs w:val="18"/>
    </w:rPr>
  </w:style>
  <w:style w:type="paragraph" w:styleId="Caption">
    <w:name w:val="caption"/>
    <w:basedOn w:val="Normal"/>
    <w:next w:val="Normal"/>
    <w:uiPriority w:val="35"/>
    <w:unhideWhenUsed/>
    <w:qFormat/>
    <w:rsid w:val="00313D88"/>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8311C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D43FD2C-6623-D24D-9ED4-E6602C21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4</Pages>
  <Words>2560</Words>
  <Characters>14595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Oz</dc:creator>
  <cp:lastModifiedBy>Talha Oz</cp:lastModifiedBy>
  <cp:revision>95</cp:revision>
  <dcterms:created xsi:type="dcterms:W3CDTF">2014-11-06T19:04:00Z</dcterms:created>
  <dcterms:modified xsi:type="dcterms:W3CDTF">2014-12-17T03:13:00Z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id="E6rbeppi"/&gt;&lt;style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value="0"/&gt;&lt;/prefs&gt;&lt;/data&gt;</vt:lpwstr>
  </property>
  <property fmtid="{D5CDD505-2E9C-101B-9397-08002B2CF9AE}" pid="4" name="ZOTERO_BREF_BAz3rgK6uKeN_1">
    <vt:lpwstr>ZOTERO_ITEM CSL_CITATION {"citationID":"G80MAL5r","properties":{"formattedCitation":"(Cioffi-Revilla 2014)","plainCitation":"(Cioffi-Revilla 2014)"},"citationItems":[{"id":505,"uris":["http://zotero.org/users/1786553/items/8MX6D7BT"],"uri":["http://zotero</vt:lpwstr>
  </property>
  <property fmtid="{D5CDD505-2E9C-101B-9397-08002B2CF9AE}" pid="5" name="ZOTERO_BREF_BAz3rgK6uKeN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6" name="ZOTERO_BREF_BAz3rgK6uKeN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7" name="ZOTERO_BREF_BAz3rgK6uKeN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8" name="ZOTERO_BREF_BAz3rgK6uKeN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9" name="ZOTERO_BREF_BAz3rgK6uKeN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0" name="ZOTERO_BREF_BAz3rgK6uKeN_7">
    <vt:lpwstr>, based on prior, causal, theoretically predicted potentials.","URL":"http://papers.ssrn.com/abstract=2429322","number":"ID 2429322","shortTitle":"A Formal Theory of Politogenesis","author":[{"family":"Cioffi-Revilla","given":"Claudio"}],"issued":{"date-p</vt:lpwstr>
  </property>
  <property fmtid="{D5CDD505-2E9C-101B-9397-08002B2CF9AE}" pid="11" name="ZOTERO_BREF_BAz3rgK6uKeN_8">
    <vt:lpwstr>arts":[["2014",4,25]]},"accessed":{"date-parts":[["2014",11,6]]}}}],"schema":"https://github.com/citation-style-language/schema/raw/master/csl-citation.json"} </vt:lpwstr>
  </property>
  <property fmtid="{D5CDD505-2E9C-101B-9397-08002B2CF9AE}" pid="12" name="ZOTERO_BREF_L9natUOEgJJJ_1">
    <vt:lpwstr>ZOTERO_BIBL {"custom":[]} CSL_BIBLIOGRAPHY </vt:lpwstr>
  </property>
  <property fmtid="{D5CDD505-2E9C-101B-9397-08002B2CF9AE}" pid="13" name="ZOTERO_BREF_oplSqOgh6UWQ_1">
    <vt:lpwstr>ZOTERO_ITEM CSL_CITATION {"citationID":"Yfd9CB3x","properties":{"formattedCitation":"(Cioffi-Revilla 2014)","plainCitation":"(Cioffi-Revilla 2014)"},"citationItems":[{"id":505,"uris":["http://zotero.org/users/1786553/items/8MX6D7BT"],"uri":["http://zotero</vt:lpwstr>
  </property>
  <property fmtid="{D5CDD505-2E9C-101B-9397-08002B2CF9AE}" pid="14" name="ZOTERO_BREF_oplSqOgh6UWQ_2">
    <vt:lpwstr>.org/users/1786553/items/8MX6D7BT"],"itemData":{"id":505,"type":"report","title":"A Formal Theory of Politogenesis: Towards an Agent Simulation of Social Complexity Origins","publisher":"Social Science Research Network","publisher-place":"Rochester, NY","</vt:lpwstr>
  </property>
  <property fmtid="{D5CDD505-2E9C-101B-9397-08002B2CF9AE}" pid="15" name="ZOTERO_BREF_oplSqOgh6UWQ_3">
    <vt:lpwstr>genre":"SSRN Scholarly Paper","source":"papers.ssrn.com","event-place":"Rochester, NY","abstract":"Agent-based social simulation models are beginning to make significant contributions to scientific understanding of origins of human social complexity (poli</vt:lpwstr>
  </property>
  <property fmtid="{D5CDD505-2E9C-101B-9397-08002B2CF9AE}" pid="16" name="ZOTERO_BREF_oplSqOgh6UWQ_4">
    <vt:lpwstr>togenesis). However, social theory remains unclear about the prerequisites of social complexity origins; about things people must have known before the simplest societies could self-organize. In addition, there is a paucity of formal theories of politogen</vt:lpwstr>
  </property>
  <property fmtid="{D5CDD505-2E9C-101B-9397-08002B2CF9AE}" pid="17" name="ZOTERO_BREF_oplSqOgh6UWQ_5">
    <vt:lpwstr>esis. I present a formal mathematical theory of social complexity focused on the phase of human history preceding its initial emergence in selected world regions ca. 10,000 years ago (early Holocene epoch). The formalism uses probability theory and analys</vt:lpwstr>
  </property>
  <property fmtid="{D5CDD505-2E9C-101B-9397-08002B2CF9AE}" pid="18" name="ZOTERO_BREF_oplSqOgh6UWQ_6">
    <vt:lpwstr>is to derive a set of basic, testable results. The main prediction of the theory supports the rare nature of initial social complexity, consistent with observation. Further geospatial applications of the theory predict expected locations for politogenesis</vt:lpwstr>
  </property>
  <property fmtid="{D5CDD505-2E9C-101B-9397-08002B2CF9AE}" pid="19" name="ZOTERO_BREF_oplSqOgh6UWQ_7">
    <vt:lpwstr>, based on prior, causal, theoretically predicted potentials.","URL":"http://papers.ssrn.com/abstract=2429322","number":"ID 2429322","shortTitle":"A Formal Theory of Politogenesis","author":[{"family":"Cioffi-Revilla","given":"Claudio"}],"issued":{"date-p</vt:lpwstr>
  </property>
  <property fmtid="{D5CDD505-2E9C-101B-9397-08002B2CF9AE}" pid="20" name="ZOTERO_BREF_oplSqOgh6UWQ_8">
    <vt:lpwstr>arts":[["2014",4,25]]},"accessed":{"date-parts":[["2014",11,6]]}}}],"schema":"https://github.com/citation-style-language/schema/raw/master/csl-citation.json"} </vt:lpwstr>
  </property>
  <property fmtid="{D5CDD505-2E9C-101B-9397-08002B2CF9AE}" pid="21" name="ZOTERO_BREF_oKZpXP9n21ow_1">
    <vt:lpwstr>ZOTERO_ITEM CSL_CITATION {"citationID":"F2VMDEp7","properties":{"formattedCitation":"(Rousseau 1762)","plainCitation":"(Rousseau 1762)"},"citationItems":[{"id":515,"uris":["http://zotero.org/users/1786553/items/93DRJJKC"],"uri":["http://zotero.org/users/1</vt:lpwstr>
  </property>
  <property fmtid="{D5CDD505-2E9C-101B-9397-08002B2CF9AE}" pid="22" name="ZOTERO_BREF_oKZpXP9n21ow_2">
    <vt:lpwstr>786553/items/93DRJJKC"],"itemData":{"id":515,"type":"article-journal","title":"Du contrat social ou Principes de droit politique","container-title":"Oeuvres complètes","volume":"3","author":[{"family":"Rousseau","given":"Jean-Jacques"}],"issued":{"date-pa</vt:lpwstr>
  </property>
  <property fmtid="{D5CDD505-2E9C-101B-9397-08002B2CF9AE}" pid="23" name="ZOTERO_BREF_oKZpXP9n21ow_3">
    <vt:lpwstr>rts":[["1762"]]}}}],"schema":"https://github.com/citation-style-language/schema/raw/master/csl-citation.json"} </vt:lpwstr>
  </property>
  <property fmtid="{D5CDD505-2E9C-101B-9397-08002B2CF9AE}" pid="24" name="ZOTERO_BREF_lm3ePWCMSxrMY9GEKf81O_1">
    <vt:lpwstr>ZOTERO_ITEM CSL_CITATION {"citationID":"GwcSPSUN","properties":{"formattedCitation":"{\\rtf (System Dynamics \\uc0\\u8212{} AnyLogic Simulation Software n.d.)}","plainCitation":"(System Dynamics — AnyLogic Simulation Software n.d.)"},"citationItems":[{"id</vt:lpwstr>
  </property>
  <property fmtid="{D5CDD505-2E9C-101B-9397-08002B2CF9AE}" pid="25" name="ZOTERO_BREF_lm3ePWCMSxrMY9GEKf81O_2">
    <vt:lpwstr>":601,"uris":["http://zotero.org/users/1786553/items/EM9QAZX2"],"uri":["http://zotero.org/users/1786553/items/EM9QAZX2"],"itemData":{"id":601,"type":"webpage","title":"System Dynamics — AnyLogic Simulation Software","URL":"http://www.anylogic.com/system-d</vt:lpwstr>
  </property>
  <property fmtid="{D5CDD505-2E9C-101B-9397-08002B2CF9AE}" pid="26" name="ZOTERO_BREF_lm3ePWCMSxrMY9GEKf81O_3">
    <vt:lpwstr>ynamics/","accessed":{"date-parts":[["2014",10,14]]}}}],"schema":"https://github.com/citation-style-language/schema/raw/master/csl-citation.json"} </vt:lpwstr>
  </property>
</Properties>
</file>