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Ultrason Cihazları ve Teknolojileri Kapsamlı Karşılaştırma Matrisi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Bu doküman, paylaşılan karşılaştırma tablolarının tamamındaki veri, model, segment ve teknik opsiyon bilgilerini eksiksiz olarak içermektedir.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Radyoloji Rakip Karşılaştırma Tablosu</w:t>
      </w:r>
    </w:p>
    <w:tbl>
      <w:tblPr>
        <w:tblStyle w:val="Table1"/>
        <w:tblW w:w="9119.999999999998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tblGridChange w:id="0">
          <w:tblGrid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Marka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1 - 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2 - 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3 - 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4 - Cannon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RS85 Prestige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E10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Sequoia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RS85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E10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Sequoia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Elite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RS80 Evo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E9 / S8 XDClear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Redwood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7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i800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HS70A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S8 XDClear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S3000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5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i600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Düzey- 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S7 Expert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S2000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P9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Juniper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a550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 -Giriş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P7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Juniper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a450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F8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NX3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F6 / Versana / Logiq V serisi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NX2 / Acuson X serisi (700/600/300)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ClearVue serisi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500, 400, 300 ve Xario serisi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Kadın Doğum Rakip Karşılaştırma Tablosu</w:t>
      </w:r>
    </w:p>
    <w:tbl>
      <w:tblPr>
        <w:tblStyle w:val="Table2"/>
        <w:tblW w:w="9119.999999999998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tblGridChange w:id="0">
          <w:tblGrid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Marka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1 - 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2 - 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3 - 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4 - Cannon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HERA i10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HERA W10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E10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HERA W9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E8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WS80A Elite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E8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Elite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i800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Düzey- 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HS70A with Prime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E6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5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Orta-Üst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S10/Exp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i600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S8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S6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Juniper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HS30*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Voluson P6/P8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Eko (Kardiyoloji) Rakip Karşılaştırma Tablosu</w:t>
      </w:r>
    </w:p>
    <w:tbl>
      <w:tblPr>
        <w:tblStyle w:val="Table3"/>
        <w:tblW w:w="9119.999999999998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tblGridChange w:id="0">
          <w:tblGrid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Marka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1 - 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2 - 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3 - 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4 - Cannon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Vivid E95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Elite CVx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Düzey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Vivid S70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SC2000 Prime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Epiq 7 / Epiq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Aplio i900 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HS70A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Vivid S60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S1000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Segment-Giriş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Juniper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Segment-Giriş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HS40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Vivid T8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NX3 Elite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Affiniti 50 / 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PORTABLE-Üst Düzey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HM70A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Vivid iq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P500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CX50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Portable (Taşınabilir) Rakip Karşılaştırma Tablosu</w:t>
      </w:r>
    </w:p>
    <w:tbl>
      <w:tblPr>
        <w:tblStyle w:val="Table4"/>
        <w:tblW w:w="9119.999999999998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gridCol w:w="1302.8571428571427"/>
        <w:tblGridChange w:id="0">
          <w:tblGrid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  <w:gridCol w:w="1302.85714285714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Marka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1 - 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2 - 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3 - 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Rakip 4 - Cannon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Üst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HM70A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CX50 w/Purewave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Segment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Logiq e R7, Logiq V2/V1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P500, P300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CX30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Tablet -Tipi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Venue 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Acuson Freestyle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Sparq, Lumify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Opsiyon Karşılaştırması - 1 (Donanım ve Sinyal İşleme)</w:t>
      </w:r>
    </w:p>
    <w:tbl>
      <w:tblPr>
        <w:tblStyle w:val="Table5"/>
        <w:tblW w:w="912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tblGridChange w:id="0">
          <w:tblGrid>
            <w:gridCol w:w="1140"/>
            <w:gridCol w:w="1140"/>
            <w:gridCol w:w="1140"/>
            <w:gridCol w:w="1140"/>
            <w:gridCol w:w="1140"/>
            <w:gridCol w:w="1140"/>
            <w:gridCol w:w="1140"/>
            <w:gridCol w:w="11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Özellik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SAMSUNG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TOSHIBA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HITACHI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MINDRAY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Processing Algoritması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CrystalBeam, S-Vision Architecture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cSound, Agile, S-Agile, P-Agile, Radiance Architecture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BioAcoustic, SieStream Core Architecture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nSIGHT Imaging, Powerful distributed multi-core processing architecture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iBeam, aBeam, High-Density Beamformer Architecture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 Compound Pulsed Wave Generator (CPWG+), UltraBE Beamforming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ZST+, X Insight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 Teknolojisi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S-Vue Technology, 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Matrix, XD Clear, Acoustic Amplifier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DAX, HD, Multi-D array, Hanafy Lens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xMATRIX array, Purewave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iDMS, Dynamic Micro Slice, XBT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Single Crystal, Micro-Piezo Composite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3T Single Crystal, ComboWave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Otomatik Optimizasyon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QuickScan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TEQ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iScan, iOptimize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TSO, Quick Scan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Auto Optimizer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iTouch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Görüntüleme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MultiVision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Crossxbeam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SieClear, Mview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SonoCT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ApliPure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HI Compound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iBeam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Speckle Reduction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ClearVision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SRI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DTCE, Xview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X-RES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Precision Imaging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HI-REZ+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iClear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Opsiyon Karşılaştırması - 2 (Yazılım ve Özel Klinik Teknolojiler)</w:t>
      </w:r>
    </w:p>
    <w:tbl>
      <w:tblPr>
        <w:tblStyle w:val="Table6"/>
        <w:tblW w:w="912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tblGridChange w:id="0">
          <w:tblGrid>
            <w:gridCol w:w="1140"/>
            <w:gridCol w:w="1140"/>
            <w:gridCol w:w="1140"/>
            <w:gridCol w:w="1140"/>
            <w:gridCol w:w="1140"/>
            <w:gridCol w:w="1140"/>
            <w:gridCol w:w="1140"/>
            <w:gridCol w:w="11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Özellik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SAMSUNG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TOSHIBA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HITACHI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MINDRAY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Özel Akım Görüntüleme Tekniği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S-Flow, MV Flow, LumiFlow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 Flow, HD Flow, SlowFlow, RadiantFlow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Sie-Flow, VE (Clarify Vascular Enhancement), DTE (Doppler Tissue Energy)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Micro CPA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S.M.I., Advanced Dynamic Flow™ (ADF)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eFLOW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HR Flow, V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 Akış Protokolü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EZ Exam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Scan Assistant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eSieScan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Smart Exam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Quick Assist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Protocol Assistant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Smart Exam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Shearwave Ölçüm Tekniği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Point &amp; 2D Shearwave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2D Shearwave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ARFI Teknolojisi, Virtual Touch IQ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Point &amp; 2D Shearwave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2D Shearwave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2D Shearwave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2D Shearwave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Füzyon Görüntüleme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S-Fusion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Volume Navigation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eSieFusion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PercuNav Image Fusion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Smart Fusion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 Time Virtual Sonography (RVS)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iFusion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Görüntüleme Modu (1)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Realistic Vue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HD Live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TrueVue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Luminance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Realistic Vue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Görüntüleme Modu (2)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Crystal Vue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HD Live Silhouette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GlassVue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Shadow Glass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Hyaline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Genel Karşılaştırma Grafiği Model Derlemesi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Kısaltma Anahtarı:</w:t>
      </w:r>
      <w:r w:rsidDel="00000000" w:rsidR="00000000" w:rsidRPr="00000000">
        <w:rPr>
          <w:rtl w:val="0"/>
        </w:rPr>
        <w:t xml:space="preserve"> G = GI (Genel Görüntüleme / Radyoloji), O = OB/GYN (Kadın Doğum), C = Cardiac (Kardiyoloji), S = Shared (Hibrit / Genel)</w:t>
      </w:r>
    </w:p>
    <w:tbl>
      <w:tblPr>
        <w:tblStyle w:val="Table7"/>
        <w:tblW w:w="912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20"/>
        <w:gridCol w:w="1520"/>
        <w:gridCol w:w="1520"/>
        <w:gridCol w:w="1520"/>
        <w:gridCol w:w="1520"/>
        <w:gridCol w:w="1520"/>
        <w:tblGridChange w:id="0">
          <w:tblGrid>
            <w:gridCol w:w="1520"/>
            <w:gridCol w:w="1520"/>
            <w:gridCol w:w="1520"/>
            <w:gridCol w:w="1520"/>
            <w:gridCol w:w="1520"/>
            <w:gridCol w:w="15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Segment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Samsung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Philips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Siemens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Canon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(G) RS85 Prestige, (G) RS85, (G) RS80 Evo, (G) RS80A P., (O) HERA i10, (O) HERA W10, (O) HERA W9, (O) WS80A Elite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(G) LE10, (G) LE9, (O) VE10, (O) VE8, (C) VE95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EPIQ Elite, (S) EPIQ7 w/xMatrix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Sequoia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(C) Aplio i900 CV, (S) Aplio i800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HM70A Portable, (S) HS70A Prime, (S) HS70A, (C) HS70A-CV, (S) HS60 CL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(G) LS8, (G) LS7, (O) VE6, (O) VS10 Exp., (O) VS10, (C) VS70, (C) VS60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EPIQ7, (S) EPIQ5, (S) Affiniti 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Redwood, (S) S3000, (C) SC2000 Prime, (S) S2000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Aplio i700, (S) Aplio i600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HS60, (C) HS60-CV, (S) HS50 CL, (S) HS50, (S) HS40 CL, (S) HS40, (C) HS40-CV (2D CV)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(G) LP9, (G) LP7, (O) VS8, (O) VS6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Affiniti 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S1000, (S) Juniper, (S) NX3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Aplio a550, (S) Aplio a450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HS30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(G) LF8, (G) LF6, (G) Versana, (G) V5, (G) V3, (O) VP8, (O) VP6, (C) VT8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Affiniti 30, (S) ClearVue 650, (S) ClearVue 350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NX2, (S) X700, (S) X600, (S) X300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(S) Aplio 500, (S) Aplio 400, (S) Aplio 300, (S) Xario 200, (S) Xario 100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