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D270D" w14:textId="77777777" w:rsidR="0050367D" w:rsidRDefault="0050367D" w:rsidP="0050367D">
      <w:pPr>
        <w:rPr>
          <w:sz w:val="44"/>
          <w:szCs w:val="44"/>
        </w:rPr>
      </w:pPr>
      <w:r w:rsidRPr="007944D7">
        <w:rPr>
          <w:sz w:val="44"/>
          <w:szCs w:val="44"/>
        </w:rPr>
        <w:t xml:space="preserve">Tuition Reimbursement </w:t>
      </w:r>
      <w:r w:rsidR="00354BB4">
        <w:rPr>
          <w:sz w:val="44"/>
          <w:szCs w:val="44"/>
        </w:rPr>
        <w:t>Application Process</w:t>
      </w:r>
      <w:r w:rsidR="00CD5C69">
        <w:rPr>
          <w:sz w:val="44"/>
          <w:szCs w:val="44"/>
        </w:rPr>
        <w:t xml:space="preserve"> </w:t>
      </w:r>
      <w:r w:rsidR="00354BB4">
        <w:rPr>
          <w:sz w:val="44"/>
          <w:szCs w:val="44"/>
        </w:rPr>
        <w:t>for Columbus State Certificate Programs</w:t>
      </w:r>
    </w:p>
    <w:p w14:paraId="442005F3" w14:textId="77777777" w:rsidR="0019150C" w:rsidRPr="00D74037" w:rsidRDefault="0019150C" w:rsidP="0050367D">
      <w:pPr>
        <w:rPr>
          <w:sz w:val="32"/>
          <w:szCs w:val="32"/>
        </w:rPr>
      </w:pPr>
    </w:p>
    <w:p w14:paraId="1B910828" w14:textId="77777777" w:rsidR="00FF4542" w:rsidRDefault="00FF4542" w:rsidP="000F748D">
      <w:pPr>
        <w:pStyle w:val="ListParagraph"/>
        <w:numPr>
          <w:ilvl w:val="0"/>
          <w:numId w:val="1"/>
        </w:numPr>
        <w:spacing w:line="276" w:lineRule="auto"/>
      </w:pPr>
      <w:r>
        <w:t>Go to Inside</w:t>
      </w:r>
    </w:p>
    <w:p w14:paraId="25F2A7F2" w14:textId="77777777" w:rsidR="00FF4542" w:rsidRDefault="00FF4542" w:rsidP="000F748D">
      <w:pPr>
        <w:pStyle w:val="ListParagraph"/>
        <w:numPr>
          <w:ilvl w:val="0"/>
          <w:numId w:val="1"/>
        </w:numPr>
        <w:spacing w:line="276" w:lineRule="auto"/>
      </w:pPr>
      <w:r>
        <w:t>Choose Company &gt; Policies &amp; Guidelines</w:t>
      </w:r>
      <w:bookmarkStart w:id="0" w:name="_GoBack"/>
      <w:bookmarkEnd w:id="0"/>
    </w:p>
    <w:p w14:paraId="6921B857" w14:textId="77777777" w:rsidR="00FF4542" w:rsidRDefault="00FF4542" w:rsidP="000F748D">
      <w:pPr>
        <w:pStyle w:val="ListParagraph"/>
        <w:numPr>
          <w:ilvl w:val="0"/>
          <w:numId w:val="1"/>
        </w:numPr>
        <w:spacing w:line="276" w:lineRule="auto"/>
      </w:pPr>
      <w:r>
        <w:t>Choose Policy Guide</w:t>
      </w:r>
    </w:p>
    <w:p w14:paraId="4DA9E21B" w14:textId="77777777" w:rsidR="00FF4542" w:rsidRDefault="00FF4542" w:rsidP="000F748D">
      <w:pPr>
        <w:pStyle w:val="ListParagraph"/>
        <w:numPr>
          <w:ilvl w:val="0"/>
          <w:numId w:val="1"/>
        </w:numPr>
        <w:spacing w:line="276" w:lineRule="auto"/>
      </w:pPr>
      <w:r>
        <w:t>Scroll down and click: 8 Education &amp; Development Opportunities</w:t>
      </w:r>
    </w:p>
    <w:p w14:paraId="0954135B" w14:textId="77777777" w:rsidR="00475C58" w:rsidRDefault="00FF4542" w:rsidP="000F748D">
      <w:pPr>
        <w:pStyle w:val="ListParagraph"/>
        <w:numPr>
          <w:ilvl w:val="0"/>
          <w:numId w:val="1"/>
        </w:numPr>
        <w:spacing w:line="276" w:lineRule="auto"/>
      </w:pPr>
      <w:r>
        <w:t>Choose 8.2 Educational Assistance and Opportunities</w:t>
      </w:r>
    </w:p>
    <w:p w14:paraId="797752F6" w14:textId="77777777" w:rsidR="00ED177B" w:rsidRDefault="00FF4542" w:rsidP="00ED177B">
      <w:pPr>
        <w:pStyle w:val="ListParagraph"/>
        <w:numPr>
          <w:ilvl w:val="0"/>
          <w:numId w:val="1"/>
        </w:numPr>
        <w:spacing w:line="276" w:lineRule="auto"/>
      </w:pPr>
      <w:r>
        <w:t>Under the first section titled “Educational Assistance Program” click the blue highlighted text “Educational Assistanc</w:t>
      </w:r>
      <w:r w:rsidR="00ED177B">
        <w:t xml:space="preserve">e Application”. </w:t>
      </w:r>
    </w:p>
    <w:p w14:paraId="71B69D74" w14:textId="0EBC74EA" w:rsidR="00ED177B" w:rsidRDefault="00ED177B" w:rsidP="00ED177B">
      <w:pPr>
        <w:pStyle w:val="ListParagraph"/>
        <w:numPr>
          <w:ilvl w:val="0"/>
          <w:numId w:val="1"/>
        </w:numPr>
        <w:spacing w:line="276" w:lineRule="auto"/>
      </w:pPr>
      <w:r>
        <w:t xml:space="preserve">You </w:t>
      </w:r>
      <w:r w:rsidR="0095378A">
        <w:t xml:space="preserve">may </w:t>
      </w:r>
      <w:r>
        <w:t xml:space="preserve">be asked to enter a User ID (your 6-digit associate ID number) and password (if this is your first time logging into this site, the password will be your home zip code).  After initial login, you will be asked to create a unique password for future logins.  </w:t>
      </w:r>
    </w:p>
    <w:p w14:paraId="52E78650" w14:textId="77777777" w:rsidR="0095378A" w:rsidRDefault="00ED177B" w:rsidP="000F748D">
      <w:pPr>
        <w:pStyle w:val="ListParagraph"/>
        <w:numPr>
          <w:ilvl w:val="0"/>
          <w:numId w:val="1"/>
        </w:numPr>
        <w:spacing w:line="276" w:lineRule="auto"/>
      </w:pPr>
      <w:r>
        <w:t>This takes you to yo</w:t>
      </w:r>
      <w:r w:rsidR="00FF4542">
        <w:t>ur personal Edcor Tuition Reimbursement account</w:t>
      </w:r>
      <w:r w:rsidR="00AE3506">
        <w:t xml:space="preserve"> home page:</w:t>
      </w:r>
    </w:p>
    <w:p w14:paraId="76A618CE" w14:textId="77777777" w:rsidR="0095378A" w:rsidRDefault="0095378A" w:rsidP="0095378A">
      <w:pPr>
        <w:pStyle w:val="ListParagraph"/>
        <w:spacing w:line="276" w:lineRule="auto"/>
      </w:pPr>
    </w:p>
    <w:p w14:paraId="05C34F2C" w14:textId="22BAE313" w:rsidR="00FF4542" w:rsidRDefault="00AE3506" w:rsidP="0095378A">
      <w:pPr>
        <w:pStyle w:val="ListParagraph"/>
        <w:spacing w:line="276" w:lineRule="auto"/>
      </w:pPr>
      <w:r>
        <w:rPr>
          <w:noProof/>
        </w:rPr>
        <w:drawing>
          <wp:inline distT="0" distB="0" distL="0" distR="0" wp14:anchorId="067494D1" wp14:editId="417DBE50">
            <wp:extent cx="3436829" cy="2052000"/>
            <wp:effectExtent l="0" t="0" r="0" b="0"/>
            <wp:docPr id="7" name="Picture 7" descr="C:\Users\adamsj43\AppData\Local\Temp\SNAGHTMLde7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sj43\AppData\Local\Temp\SNAGHTMLde7ef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2155" cy="2061150"/>
                    </a:xfrm>
                    <a:prstGeom prst="rect">
                      <a:avLst/>
                    </a:prstGeom>
                    <a:noFill/>
                    <a:ln>
                      <a:noFill/>
                    </a:ln>
                  </pic:spPr>
                </pic:pic>
              </a:graphicData>
            </a:graphic>
          </wp:inline>
        </w:drawing>
      </w:r>
      <w:r>
        <w:br/>
      </w:r>
    </w:p>
    <w:p w14:paraId="30C11158" w14:textId="3B86926D" w:rsidR="00FF4542" w:rsidRDefault="00ED177B" w:rsidP="000F748D">
      <w:pPr>
        <w:pStyle w:val="ListParagraph"/>
        <w:numPr>
          <w:ilvl w:val="0"/>
          <w:numId w:val="1"/>
        </w:numPr>
        <w:spacing w:line="276" w:lineRule="auto"/>
      </w:pPr>
      <w:r>
        <w:t>To request reimbursement, c</w:t>
      </w:r>
      <w:r w:rsidR="00FF4542">
        <w:t>lick</w:t>
      </w:r>
      <w:r w:rsidR="00AE3506">
        <w:t xml:space="preserve"> the blue highlighted bar that </w:t>
      </w:r>
      <w:r w:rsidR="00CD5C69">
        <w:t>says,</w:t>
      </w:r>
      <w:r w:rsidR="00FF4542">
        <w:t xml:space="preserve"> “Start A New Application Here”</w:t>
      </w:r>
      <w:r w:rsidR="0095378A">
        <w:t>.</w:t>
      </w:r>
    </w:p>
    <w:p w14:paraId="79C325F2" w14:textId="23F650CD" w:rsidR="00ED177B" w:rsidRDefault="00AE3506" w:rsidP="000F748D">
      <w:pPr>
        <w:pStyle w:val="ListParagraph"/>
        <w:numPr>
          <w:ilvl w:val="0"/>
          <w:numId w:val="1"/>
        </w:numPr>
        <w:spacing w:line="276" w:lineRule="auto"/>
      </w:pPr>
      <w:r>
        <w:t xml:space="preserve">You’ll be directed to the New </w:t>
      </w:r>
      <w:r w:rsidR="00ED177B">
        <w:t>Application</w:t>
      </w:r>
      <w:r>
        <w:t xml:space="preserve"> – Pre-Screening page. </w:t>
      </w:r>
      <w:r w:rsidR="00FF4542">
        <w:t xml:space="preserve">Choose the </w:t>
      </w:r>
      <w:r w:rsidR="00ED177B">
        <w:t>Undergraduate Studies</w:t>
      </w:r>
      <w:r w:rsidR="00FF4542">
        <w:t xml:space="preserve"> radio button, scroll down to the bottom and click Proceed</w:t>
      </w:r>
      <w:r w:rsidR="0095378A">
        <w:t>.</w:t>
      </w:r>
    </w:p>
    <w:p w14:paraId="4E93B1F8" w14:textId="77777777" w:rsidR="00FF4542" w:rsidRDefault="00AE3506" w:rsidP="00ED177B">
      <w:pPr>
        <w:pStyle w:val="ListParagraph"/>
        <w:spacing w:line="276" w:lineRule="auto"/>
      </w:pPr>
      <w:r>
        <w:br/>
      </w:r>
      <w:r w:rsidR="00ED177B">
        <w:rPr>
          <w:noProof/>
        </w:rPr>
        <w:drawing>
          <wp:inline distT="0" distB="0" distL="0" distR="0" wp14:anchorId="0FFAD93C" wp14:editId="553D29EF">
            <wp:extent cx="2875280" cy="2551814"/>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282" cy="2595304"/>
                    </a:xfrm>
                    <a:prstGeom prst="rect">
                      <a:avLst/>
                    </a:prstGeom>
                  </pic:spPr>
                </pic:pic>
              </a:graphicData>
            </a:graphic>
          </wp:inline>
        </w:drawing>
      </w:r>
      <w:r>
        <w:br/>
      </w:r>
    </w:p>
    <w:p w14:paraId="131F5714" w14:textId="77777777" w:rsidR="00816677" w:rsidRDefault="00816677" w:rsidP="00ED177B">
      <w:pPr>
        <w:pStyle w:val="ListParagraph"/>
        <w:spacing w:line="276" w:lineRule="auto"/>
      </w:pPr>
    </w:p>
    <w:p w14:paraId="345C67E4" w14:textId="122B58B2" w:rsidR="000F270F" w:rsidRDefault="00373C05" w:rsidP="000F748D">
      <w:pPr>
        <w:pStyle w:val="ListParagraph"/>
        <w:numPr>
          <w:ilvl w:val="0"/>
          <w:numId w:val="1"/>
        </w:numPr>
        <w:spacing w:line="276" w:lineRule="auto"/>
      </w:pPr>
      <w:r>
        <w:t xml:space="preserve">You’ll be directed to the </w:t>
      </w:r>
      <w:r w:rsidR="00AE3506">
        <w:t>New Application – checklist page</w:t>
      </w:r>
      <w:r w:rsidR="003F0977">
        <w:t xml:space="preserve">.  Please review this checklist to ensure you have </w:t>
      </w:r>
      <w:r w:rsidR="00647D8C">
        <w:t>all</w:t>
      </w:r>
      <w:r w:rsidR="003F0977">
        <w:t xml:space="preserve"> information required to complete the application.  C</w:t>
      </w:r>
      <w:r w:rsidR="000F748D">
        <w:t>lick Proceed</w:t>
      </w:r>
      <w:r w:rsidR="0095378A">
        <w:t>.</w:t>
      </w:r>
    </w:p>
    <w:p w14:paraId="00C572C9" w14:textId="77777777" w:rsidR="0095378A" w:rsidRDefault="0095378A" w:rsidP="0095378A">
      <w:pPr>
        <w:pStyle w:val="ListParagraph"/>
        <w:spacing w:line="276" w:lineRule="auto"/>
      </w:pPr>
    </w:p>
    <w:p w14:paraId="580A768F" w14:textId="31A4FA80" w:rsidR="00373C05" w:rsidRDefault="000F270F" w:rsidP="000F270F">
      <w:pPr>
        <w:spacing w:line="276" w:lineRule="auto"/>
        <w:ind w:left="360"/>
      </w:pPr>
      <w:r>
        <w:rPr>
          <w:noProof/>
        </w:rPr>
        <w:drawing>
          <wp:inline distT="0" distB="0" distL="0" distR="0" wp14:anchorId="4EC1449A" wp14:editId="6771AA2D">
            <wp:extent cx="5104310" cy="2097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732" cy="2107146"/>
                    </a:xfrm>
                    <a:prstGeom prst="rect">
                      <a:avLst/>
                    </a:prstGeom>
                  </pic:spPr>
                </pic:pic>
              </a:graphicData>
            </a:graphic>
          </wp:inline>
        </w:drawing>
      </w:r>
      <w:r w:rsidR="00AE3506">
        <w:br/>
      </w:r>
    </w:p>
    <w:p w14:paraId="247338E6" w14:textId="0E55A339" w:rsidR="000F270F" w:rsidRDefault="000F748D" w:rsidP="000F748D">
      <w:pPr>
        <w:pStyle w:val="ListParagraph"/>
        <w:numPr>
          <w:ilvl w:val="0"/>
          <w:numId w:val="1"/>
        </w:numPr>
        <w:spacing w:line="276" w:lineRule="auto"/>
      </w:pPr>
      <w:r>
        <w:t xml:space="preserve">You’ll </w:t>
      </w:r>
      <w:r w:rsidR="00AE3506">
        <w:t xml:space="preserve">then </w:t>
      </w:r>
      <w:r>
        <w:t xml:space="preserve">be directed to </w:t>
      </w:r>
      <w:r w:rsidR="00AE3506">
        <w:t>Payment Type page</w:t>
      </w:r>
      <w:r w:rsidR="0095378A">
        <w:t xml:space="preserve">, choose your preference </w:t>
      </w:r>
      <w:r w:rsidR="000F270F">
        <w:t>from the drop-</w:t>
      </w:r>
      <w:r>
        <w:t>down menu</w:t>
      </w:r>
      <w:r w:rsidR="0095378A">
        <w:t xml:space="preserve"> (either “check” or “payroll”) and click Proceed.</w:t>
      </w:r>
    </w:p>
    <w:p w14:paraId="735A8713" w14:textId="77777777" w:rsidR="000F748D" w:rsidRDefault="000F748D" w:rsidP="000F270F">
      <w:pPr>
        <w:pStyle w:val="ListParagraph"/>
        <w:spacing w:line="276" w:lineRule="auto"/>
      </w:pPr>
      <w:r>
        <w:br/>
      </w:r>
      <w:r w:rsidR="000F270F">
        <w:rPr>
          <w:noProof/>
        </w:rPr>
        <w:drawing>
          <wp:inline distT="0" distB="0" distL="0" distR="0" wp14:anchorId="0E9A5F36" wp14:editId="53434C72">
            <wp:extent cx="5562600" cy="82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742" cy="840018"/>
                    </a:xfrm>
                    <a:prstGeom prst="rect">
                      <a:avLst/>
                    </a:prstGeom>
                  </pic:spPr>
                </pic:pic>
              </a:graphicData>
            </a:graphic>
          </wp:inline>
        </w:drawing>
      </w:r>
      <w:r w:rsidR="00AE3506">
        <w:br/>
      </w:r>
    </w:p>
    <w:p w14:paraId="72FCD497" w14:textId="1342A2B5" w:rsidR="00066FCA" w:rsidRPr="00D969CF" w:rsidRDefault="00816677" w:rsidP="00647D8C">
      <w:pPr>
        <w:pStyle w:val="ListParagraph"/>
        <w:numPr>
          <w:ilvl w:val="0"/>
          <w:numId w:val="1"/>
        </w:numPr>
        <w:spacing w:line="276" w:lineRule="auto"/>
      </w:pPr>
      <w:r w:rsidRPr="00D969CF">
        <w:t xml:space="preserve">You will </w:t>
      </w:r>
      <w:r w:rsidR="000F748D" w:rsidRPr="00D969CF">
        <w:t xml:space="preserve">be directed to </w:t>
      </w:r>
      <w:r w:rsidR="00AE3506" w:rsidRPr="00D969CF">
        <w:t xml:space="preserve">the New Application page </w:t>
      </w:r>
      <w:r w:rsidR="000F748D" w:rsidRPr="00D969CF">
        <w:t>where you will need to populate</w:t>
      </w:r>
      <w:r w:rsidR="00066FCA" w:rsidRPr="00D969CF">
        <w:t xml:space="preserve"> the following</w:t>
      </w:r>
      <w:r w:rsidR="000F748D" w:rsidRPr="00D969CF">
        <w:t xml:space="preserve"> fields</w:t>
      </w:r>
      <w:r w:rsidR="00066FCA" w:rsidRPr="00D969CF">
        <w:t>:</w:t>
      </w:r>
      <w:r w:rsidR="000F748D" w:rsidRPr="00D969CF">
        <w:t xml:space="preserve">  </w:t>
      </w:r>
    </w:p>
    <w:p w14:paraId="6874AC40" w14:textId="7E68C08F" w:rsidR="00066FCA" w:rsidRPr="00D969CF" w:rsidRDefault="000F270F" w:rsidP="0095378A">
      <w:pPr>
        <w:pStyle w:val="ListParagraph"/>
        <w:numPr>
          <w:ilvl w:val="1"/>
          <w:numId w:val="1"/>
        </w:numPr>
        <w:spacing w:line="276" w:lineRule="auto"/>
      </w:pPr>
      <w:r w:rsidRPr="00D969CF">
        <w:t xml:space="preserve">School Student ID </w:t>
      </w:r>
    </w:p>
    <w:p w14:paraId="5F00F5C7" w14:textId="73A5168F" w:rsidR="00066FCA" w:rsidRPr="00D969CF" w:rsidRDefault="000F270F" w:rsidP="0095378A">
      <w:pPr>
        <w:pStyle w:val="ListParagraph"/>
        <w:numPr>
          <w:ilvl w:val="1"/>
          <w:numId w:val="1"/>
        </w:numPr>
        <w:spacing w:line="276" w:lineRule="auto"/>
      </w:pPr>
      <w:r w:rsidRPr="00D969CF">
        <w:t>School</w:t>
      </w:r>
      <w:r w:rsidR="00066FCA" w:rsidRPr="00D969CF">
        <w:t>: Columbus State Community College – Main Campus</w:t>
      </w:r>
      <w:r w:rsidRPr="00D969CF">
        <w:t xml:space="preserve"> </w:t>
      </w:r>
      <w:r w:rsidR="000F748D" w:rsidRPr="00D969CF">
        <w:t xml:space="preserve"> </w:t>
      </w:r>
    </w:p>
    <w:p w14:paraId="42E1CE07" w14:textId="2A91283F" w:rsidR="00066FCA" w:rsidRPr="00D969CF" w:rsidRDefault="000F270F" w:rsidP="0095378A">
      <w:pPr>
        <w:pStyle w:val="ListParagraph"/>
        <w:numPr>
          <w:ilvl w:val="1"/>
          <w:numId w:val="1"/>
        </w:numPr>
        <w:spacing w:line="276" w:lineRule="auto"/>
      </w:pPr>
      <w:r w:rsidRPr="00D969CF">
        <w:t>Degree Type</w:t>
      </w:r>
      <w:r w:rsidR="00066FCA" w:rsidRPr="00D969CF">
        <w:t>: Certificate Degree</w:t>
      </w:r>
      <w:r w:rsidRPr="00D969CF">
        <w:t xml:space="preserve"> </w:t>
      </w:r>
    </w:p>
    <w:p w14:paraId="6BA9AA3F" w14:textId="2A96969B" w:rsidR="00066FCA" w:rsidRPr="0095378A" w:rsidRDefault="000F270F" w:rsidP="0095378A">
      <w:pPr>
        <w:pStyle w:val="ListParagraph"/>
        <w:numPr>
          <w:ilvl w:val="1"/>
          <w:numId w:val="1"/>
        </w:numPr>
        <w:spacing w:line="276" w:lineRule="auto"/>
      </w:pPr>
      <w:r w:rsidRPr="00D969CF">
        <w:t>Major</w:t>
      </w:r>
      <w:r w:rsidR="00066FCA" w:rsidRPr="00D969CF">
        <w:t>:</w:t>
      </w:r>
      <w:r w:rsidRPr="00D969CF">
        <w:t xml:space="preserve"> </w:t>
      </w:r>
      <w:r w:rsidR="00354BB4" w:rsidRPr="0095378A">
        <w:t xml:space="preserve">search for and select </w:t>
      </w:r>
      <w:r w:rsidRPr="0095378A">
        <w:t xml:space="preserve">CYBERSECURITY, Data Analytics, </w:t>
      </w:r>
      <w:r w:rsidR="00354BB4" w:rsidRPr="0095378A">
        <w:t xml:space="preserve">or Application Development </w:t>
      </w:r>
    </w:p>
    <w:p w14:paraId="02FB6A47" w14:textId="77777777" w:rsidR="0095378A" w:rsidRDefault="00354BB4" w:rsidP="0095378A">
      <w:pPr>
        <w:pStyle w:val="ListParagraph"/>
        <w:numPr>
          <w:ilvl w:val="1"/>
          <w:numId w:val="1"/>
        </w:numPr>
        <w:spacing w:line="276" w:lineRule="auto"/>
      </w:pPr>
      <w:r w:rsidRPr="0095378A">
        <w:t>Anticipated Graduation Date</w:t>
      </w:r>
      <w:r w:rsidR="00066FCA" w:rsidRPr="0095378A">
        <w:t>: Last day of course/term</w:t>
      </w:r>
      <w:r w:rsidRPr="0095378A">
        <w:t xml:space="preserve"> </w:t>
      </w:r>
    </w:p>
    <w:p w14:paraId="05498B95" w14:textId="36943A28" w:rsidR="0095378A" w:rsidRDefault="00354BB4" w:rsidP="0095378A">
      <w:pPr>
        <w:pStyle w:val="ListParagraph"/>
        <w:numPr>
          <w:ilvl w:val="1"/>
          <w:numId w:val="1"/>
        </w:numPr>
        <w:spacing w:line="276" w:lineRule="auto"/>
      </w:pPr>
      <w:r w:rsidRPr="0095378A">
        <w:t>Course Information</w:t>
      </w:r>
      <w:r w:rsidR="00066FCA" w:rsidRPr="0095378A">
        <w:t xml:space="preserve">: Corresponding course dates and costs. </w:t>
      </w:r>
      <w:r w:rsidR="00D969CF" w:rsidRPr="0095378A">
        <w:t>You will need to enter “1” for course credits</w:t>
      </w:r>
      <w:r w:rsidR="0095378A">
        <w:t xml:space="preserve"> as this is a required field. </w:t>
      </w:r>
    </w:p>
    <w:p w14:paraId="6F87E1C0" w14:textId="77777777" w:rsidR="0095378A" w:rsidRDefault="0095378A" w:rsidP="0095378A">
      <w:pPr>
        <w:pStyle w:val="ListParagraph"/>
        <w:spacing w:line="276" w:lineRule="auto"/>
      </w:pPr>
    </w:p>
    <w:p w14:paraId="66BBB647" w14:textId="6F62A1A6" w:rsidR="00816677" w:rsidRDefault="00354BB4" w:rsidP="0095378A">
      <w:pPr>
        <w:pStyle w:val="ListParagraph"/>
        <w:spacing w:line="276" w:lineRule="auto"/>
      </w:pPr>
      <w:r w:rsidRPr="0095378A">
        <w:t xml:space="preserve"> </w:t>
      </w:r>
      <w:r w:rsidR="002112BE">
        <w:rPr>
          <w:noProof/>
        </w:rPr>
        <w:drawing>
          <wp:inline distT="0" distB="0" distL="0" distR="0" wp14:anchorId="1C18069B" wp14:editId="307E7209">
            <wp:extent cx="4788505"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155" cy="2849505"/>
                    </a:xfrm>
                    <a:prstGeom prst="rect">
                      <a:avLst/>
                    </a:prstGeom>
                  </pic:spPr>
                </pic:pic>
              </a:graphicData>
            </a:graphic>
          </wp:inline>
        </w:drawing>
      </w:r>
    </w:p>
    <w:p w14:paraId="79E6F168" w14:textId="77777777" w:rsidR="002112BE" w:rsidRDefault="002112BE" w:rsidP="00816677">
      <w:pPr>
        <w:spacing w:line="276" w:lineRule="auto"/>
      </w:pPr>
    </w:p>
    <w:p w14:paraId="2BC81460" w14:textId="599CB933" w:rsidR="002112BE" w:rsidRDefault="007A6122" w:rsidP="00B56437">
      <w:pPr>
        <w:pStyle w:val="ListParagraph"/>
        <w:numPr>
          <w:ilvl w:val="0"/>
          <w:numId w:val="1"/>
        </w:numPr>
        <w:spacing w:line="276" w:lineRule="auto"/>
      </w:pPr>
      <w:r>
        <w:t>You will then be directed to the Submit Agreement page</w:t>
      </w:r>
      <w:r w:rsidR="00595959">
        <w:t>.  Review the information,</w:t>
      </w:r>
      <w:r w:rsidR="002112BE">
        <w:t xml:space="preserve"> scroll down and click I Agree</w:t>
      </w:r>
      <w:r w:rsidR="00595959">
        <w:t>.</w:t>
      </w:r>
    </w:p>
    <w:p w14:paraId="35C26870" w14:textId="77777777" w:rsidR="00B56437" w:rsidRPr="00475C58" w:rsidRDefault="007A6122" w:rsidP="002112BE">
      <w:pPr>
        <w:pStyle w:val="ListParagraph"/>
        <w:spacing w:line="276" w:lineRule="auto"/>
      </w:pPr>
      <w:r>
        <w:br/>
      </w:r>
      <w:r>
        <w:rPr>
          <w:noProof/>
        </w:rPr>
        <w:drawing>
          <wp:inline distT="0" distB="0" distL="0" distR="0" wp14:anchorId="40B99D9C" wp14:editId="2BE0362D">
            <wp:extent cx="3515413" cy="2678400"/>
            <wp:effectExtent l="0" t="0" r="0" b="0"/>
            <wp:docPr id="13" name="Picture 13" descr="C:\Users\adamsj43\AppData\Local\Temp\SNAGHTMLf52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amsj43\AppData\Local\Temp\SNAGHTMLf529c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9092" cy="2688822"/>
                    </a:xfrm>
                    <a:prstGeom prst="rect">
                      <a:avLst/>
                    </a:prstGeom>
                    <a:noFill/>
                    <a:ln>
                      <a:noFill/>
                    </a:ln>
                  </pic:spPr>
                </pic:pic>
              </a:graphicData>
            </a:graphic>
          </wp:inline>
        </w:drawing>
      </w:r>
      <w:r w:rsidR="003F4772">
        <w:br/>
      </w:r>
      <w:r w:rsidR="003F4772">
        <w:br/>
      </w:r>
    </w:p>
    <w:p w14:paraId="05517704" w14:textId="504D9218" w:rsidR="0095378A" w:rsidRDefault="007A6122" w:rsidP="007A6122">
      <w:pPr>
        <w:pStyle w:val="ListParagraph"/>
        <w:numPr>
          <w:ilvl w:val="0"/>
          <w:numId w:val="1"/>
        </w:numPr>
      </w:pPr>
      <w:r w:rsidRPr="007A6122">
        <w:t xml:space="preserve">You’ll then be directed to the New Application Confirmation Page. Click the blue bar reading Submit your </w:t>
      </w:r>
      <w:r w:rsidR="00595959">
        <w:t>Payment and Grade Documentation.</w:t>
      </w:r>
    </w:p>
    <w:p w14:paraId="7E2D680D" w14:textId="4FF857E9" w:rsidR="007A6122" w:rsidRPr="007A6122" w:rsidRDefault="007A6122" w:rsidP="0095378A">
      <w:pPr>
        <w:pStyle w:val="ListParagraph"/>
      </w:pPr>
      <w:r>
        <w:br/>
      </w:r>
      <w:r>
        <w:rPr>
          <w:noProof/>
        </w:rPr>
        <w:drawing>
          <wp:inline distT="0" distB="0" distL="0" distR="0" wp14:anchorId="538B2148" wp14:editId="1B88A532">
            <wp:extent cx="3558630" cy="2052000"/>
            <wp:effectExtent l="0" t="0" r="0" b="0"/>
            <wp:docPr id="14" name="Picture 14" descr="C:\Users\adamsj43\AppData\Local\Temp\SNAGHTMLf7ae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amsj43\AppData\Local\Temp\SNAGHTMLf7ae5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08" cy="2060002"/>
                    </a:xfrm>
                    <a:prstGeom prst="rect">
                      <a:avLst/>
                    </a:prstGeom>
                    <a:noFill/>
                    <a:ln>
                      <a:noFill/>
                    </a:ln>
                  </pic:spPr>
                </pic:pic>
              </a:graphicData>
            </a:graphic>
          </wp:inline>
        </w:drawing>
      </w:r>
      <w:r>
        <w:br/>
      </w:r>
    </w:p>
    <w:p w14:paraId="2EFDB2FC" w14:textId="77777777" w:rsidR="007A6122" w:rsidRDefault="007A6122" w:rsidP="007A6122">
      <w:pPr>
        <w:pStyle w:val="ListParagraph"/>
        <w:numPr>
          <w:ilvl w:val="0"/>
          <w:numId w:val="1"/>
        </w:numPr>
      </w:pPr>
      <w:r>
        <w:t xml:space="preserve">From there you’re sent to a Submit Your Payment and Grade Information page. This is a mandatory submission you must provide to avoid your reimbursement being rejected. </w:t>
      </w:r>
    </w:p>
    <w:p w14:paraId="0218F2E8" w14:textId="77777777" w:rsidR="0095378A" w:rsidRDefault="0095378A" w:rsidP="0095378A">
      <w:pPr>
        <w:pStyle w:val="ListParagraph"/>
      </w:pPr>
    </w:p>
    <w:p w14:paraId="7CBB516A" w14:textId="214F811D" w:rsidR="00C117EC" w:rsidRDefault="00C117EC" w:rsidP="00C117EC">
      <w:pPr>
        <w:pStyle w:val="ListParagraph"/>
        <w:numPr>
          <w:ilvl w:val="0"/>
          <w:numId w:val="1"/>
        </w:numPr>
      </w:pPr>
      <w:r>
        <w:t>Follow the attached instructions to obtain required</w:t>
      </w:r>
      <w:r w:rsidR="0019150C">
        <w:t xml:space="preserve"> grade</w:t>
      </w:r>
      <w:r>
        <w:t xml:space="preserve"> documentation from CSCC </w:t>
      </w:r>
    </w:p>
    <w:p w14:paraId="392F3EA1" w14:textId="77777777" w:rsidR="00C117EC" w:rsidRDefault="00C117EC" w:rsidP="00C117EC">
      <w:pPr>
        <w:pStyle w:val="ListParagraph"/>
      </w:pPr>
    </w:p>
    <w:p w14:paraId="64826859" w14:textId="77777777" w:rsidR="00B36B03" w:rsidRDefault="00C117EC" w:rsidP="00C117EC">
      <w:pPr>
        <w:pStyle w:val="ListParagraph"/>
      </w:pPr>
      <w:r>
        <w:object w:dxaOrig="1534" w:dyaOrig="1001" w14:anchorId="64362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3" o:title=""/>
          </v:shape>
          <o:OLEObject Type="Embed" ProgID="PowerPoint.Show.12" ShapeID="_x0000_i1025" DrawAspect="Icon" ObjectID="_1586845370" r:id="rId14"/>
        </w:object>
      </w:r>
      <w:r w:rsidR="00B36B03">
        <w:br/>
      </w:r>
      <w:r w:rsidR="00B36B03">
        <w:br/>
      </w:r>
    </w:p>
    <w:p w14:paraId="79EA1192" w14:textId="77777777" w:rsidR="002112BE" w:rsidRDefault="002112BE" w:rsidP="00B36B03">
      <w:pPr>
        <w:pStyle w:val="ListParagraph"/>
        <w:ind w:left="1440"/>
      </w:pPr>
    </w:p>
    <w:p w14:paraId="23B0F5D1" w14:textId="77777777" w:rsidR="002112BE" w:rsidRDefault="002112BE" w:rsidP="00B36B03">
      <w:pPr>
        <w:pStyle w:val="ListParagraph"/>
        <w:ind w:left="1440"/>
      </w:pPr>
    </w:p>
    <w:p w14:paraId="56D31C6E" w14:textId="77777777" w:rsidR="002112BE" w:rsidRDefault="002112BE" w:rsidP="00B36B03">
      <w:pPr>
        <w:pStyle w:val="ListParagraph"/>
        <w:ind w:left="1440"/>
      </w:pPr>
    </w:p>
    <w:p w14:paraId="7BF68911" w14:textId="77777777" w:rsidR="002112BE" w:rsidRDefault="002112BE" w:rsidP="00B36B03">
      <w:pPr>
        <w:pStyle w:val="ListParagraph"/>
        <w:ind w:left="1440"/>
      </w:pPr>
    </w:p>
    <w:p w14:paraId="3BF53A9A" w14:textId="77777777" w:rsidR="004F4B27" w:rsidRDefault="00B36B03" w:rsidP="00B36B03">
      <w:pPr>
        <w:pStyle w:val="ListParagraph"/>
        <w:ind w:left="1440"/>
      </w:pPr>
      <w:r>
        <w:lastRenderedPageBreak/>
        <w:br/>
      </w:r>
    </w:p>
    <w:p w14:paraId="49D5EF4D" w14:textId="77777777" w:rsidR="004F4B27" w:rsidRDefault="004F4B27" w:rsidP="004F4B27">
      <w:pPr>
        <w:pStyle w:val="ListParagraph"/>
        <w:numPr>
          <w:ilvl w:val="0"/>
          <w:numId w:val="3"/>
        </w:numPr>
      </w:pPr>
      <w:r>
        <w:t>Upload your documents by clicking the blue bar reading “Upload your Payment and Grade information”</w:t>
      </w:r>
    </w:p>
    <w:p w14:paraId="2F4A3025" w14:textId="77777777" w:rsidR="002112BE" w:rsidRDefault="002112BE" w:rsidP="002112BE">
      <w:pPr>
        <w:pStyle w:val="ListParagraph"/>
        <w:ind w:left="1080"/>
      </w:pPr>
    </w:p>
    <w:p w14:paraId="4C25C6BE" w14:textId="77777777" w:rsidR="004F4B27" w:rsidRDefault="004F4B27" w:rsidP="00B36B03">
      <w:pPr>
        <w:pStyle w:val="ListParagraph"/>
        <w:ind w:left="1440"/>
      </w:pPr>
      <w:r>
        <w:rPr>
          <w:noProof/>
        </w:rPr>
        <w:drawing>
          <wp:inline distT="0" distB="0" distL="0" distR="0" wp14:anchorId="0B9F61F8" wp14:editId="7C7E23EF">
            <wp:extent cx="3080952" cy="3371316"/>
            <wp:effectExtent l="0" t="0" r="0" b="0"/>
            <wp:docPr id="19" name="Picture 19" descr="C:\Users\adamsj43\AppData\Local\Temp\SNAGHTML1058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amsj43\AppData\Local\Temp\SNAGHTML1058a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624" cy="3375334"/>
                    </a:xfrm>
                    <a:prstGeom prst="rect">
                      <a:avLst/>
                    </a:prstGeom>
                    <a:noFill/>
                    <a:ln>
                      <a:noFill/>
                    </a:ln>
                  </pic:spPr>
                </pic:pic>
              </a:graphicData>
            </a:graphic>
          </wp:inline>
        </w:drawing>
      </w:r>
    </w:p>
    <w:p w14:paraId="604655EA" w14:textId="77777777" w:rsidR="004F4B27" w:rsidRDefault="004F4B27" w:rsidP="00B36B03">
      <w:pPr>
        <w:pStyle w:val="ListParagraph"/>
        <w:ind w:left="1440"/>
      </w:pPr>
    </w:p>
    <w:p w14:paraId="055AEB9F" w14:textId="77777777" w:rsidR="003D213E" w:rsidRDefault="003D213E" w:rsidP="004F4B27">
      <w:pPr>
        <w:pStyle w:val="ListParagraph"/>
        <w:numPr>
          <w:ilvl w:val="0"/>
          <w:numId w:val="3"/>
        </w:numPr>
      </w:pPr>
      <w:r>
        <w:t xml:space="preserve">When uploading your documents, </w:t>
      </w:r>
      <w:r w:rsidRPr="0095378A">
        <w:rPr>
          <w:b/>
        </w:rPr>
        <w:t>please pay close attention to the “helpful hints”</w:t>
      </w:r>
      <w:r>
        <w:t xml:space="preserve"> and follow the instructions.  </w:t>
      </w:r>
    </w:p>
    <w:p w14:paraId="0C0DDEAC" w14:textId="77777777" w:rsidR="0019150C" w:rsidRDefault="0019150C" w:rsidP="0019150C">
      <w:pPr>
        <w:pStyle w:val="ListParagraph"/>
        <w:ind w:left="1080"/>
      </w:pPr>
    </w:p>
    <w:p w14:paraId="0B2430E6" w14:textId="46306090" w:rsidR="007E5E70" w:rsidRPr="007E5E70" w:rsidRDefault="00D74037" w:rsidP="004F4B27">
      <w:pPr>
        <w:pStyle w:val="ListParagraph"/>
        <w:numPr>
          <w:ilvl w:val="0"/>
          <w:numId w:val="3"/>
        </w:numPr>
      </w:pPr>
      <w:r>
        <w:t>F</w:t>
      </w:r>
      <w:r w:rsidR="004F4B27">
        <w:t xml:space="preserve">ollow the upload directions, scroll to the bottom </w:t>
      </w:r>
      <w:r w:rsidR="00595959">
        <w:t>of the screen and click Finish.  Y</w:t>
      </w:r>
      <w:r w:rsidR="004F4B27">
        <w:t xml:space="preserve">our manager will </w:t>
      </w:r>
      <w:r w:rsidR="00595959">
        <w:t xml:space="preserve">then </w:t>
      </w:r>
      <w:r w:rsidR="004F4B27">
        <w:t>receive an</w:t>
      </w:r>
      <w:r w:rsidR="00C117EC">
        <w:t xml:space="preserve"> email request to approve the reimbursement.</w:t>
      </w:r>
      <w:r w:rsidR="00595959">
        <w:t xml:space="preserve">  </w:t>
      </w:r>
      <w:r w:rsidR="00D52397">
        <w:t>Once the manager approves</w:t>
      </w:r>
      <w:r w:rsidR="00B264DA">
        <w:t xml:space="preserve">, it typically takes 2-4 days for Edcor to process and approve payment.  From there, the reimbursement will be in </w:t>
      </w:r>
      <w:r>
        <w:t>your</w:t>
      </w:r>
      <w:r w:rsidR="00B264DA">
        <w:t xml:space="preserve"> </w:t>
      </w:r>
      <w:r>
        <w:t>paycheck within 1-2 pay periods, or If</w:t>
      </w:r>
      <w:r w:rsidR="00B264DA">
        <w:t xml:space="preserve"> you requested reimbursement by check, you should receive a check within 10-12 days</w:t>
      </w:r>
      <w:r>
        <w:t>.</w:t>
      </w:r>
    </w:p>
    <w:sectPr w:rsidR="007E5E70" w:rsidRPr="007E5E70" w:rsidSect="00D8529E">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380"/>
    <w:multiLevelType w:val="hybridMultilevel"/>
    <w:tmpl w:val="82D0C8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2979A2"/>
    <w:multiLevelType w:val="hybridMultilevel"/>
    <w:tmpl w:val="1A9E8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D68A0"/>
    <w:multiLevelType w:val="hybridMultilevel"/>
    <w:tmpl w:val="4D763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D7"/>
    <w:rsid w:val="00003E42"/>
    <w:rsid w:val="00021449"/>
    <w:rsid w:val="00066FCA"/>
    <w:rsid w:val="000745AB"/>
    <w:rsid w:val="0008583F"/>
    <w:rsid w:val="000D32CE"/>
    <w:rsid w:val="000D6ADF"/>
    <w:rsid w:val="000F0130"/>
    <w:rsid w:val="000F06C6"/>
    <w:rsid w:val="000F270F"/>
    <w:rsid w:val="000F3271"/>
    <w:rsid w:val="000F748D"/>
    <w:rsid w:val="001176CE"/>
    <w:rsid w:val="00124891"/>
    <w:rsid w:val="00175BC4"/>
    <w:rsid w:val="00180AFE"/>
    <w:rsid w:val="0019150C"/>
    <w:rsid w:val="0019294B"/>
    <w:rsid w:val="001B1CC4"/>
    <w:rsid w:val="001C178A"/>
    <w:rsid w:val="002112BE"/>
    <w:rsid w:val="0022430C"/>
    <w:rsid w:val="002265C3"/>
    <w:rsid w:val="00244455"/>
    <w:rsid w:val="002964FC"/>
    <w:rsid w:val="002C303F"/>
    <w:rsid w:val="002F0F74"/>
    <w:rsid w:val="00326DE9"/>
    <w:rsid w:val="00353046"/>
    <w:rsid w:val="00354BB4"/>
    <w:rsid w:val="0035594B"/>
    <w:rsid w:val="0037370C"/>
    <w:rsid w:val="00373C05"/>
    <w:rsid w:val="003A49D9"/>
    <w:rsid w:val="003D213E"/>
    <w:rsid w:val="003E700E"/>
    <w:rsid w:val="003E7756"/>
    <w:rsid w:val="003F0977"/>
    <w:rsid w:val="003F45E0"/>
    <w:rsid w:val="003F4772"/>
    <w:rsid w:val="003F5D51"/>
    <w:rsid w:val="00413B60"/>
    <w:rsid w:val="00433FD8"/>
    <w:rsid w:val="0045216D"/>
    <w:rsid w:val="00475C58"/>
    <w:rsid w:val="004A6644"/>
    <w:rsid w:val="004C00F9"/>
    <w:rsid w:val="004E6178"/>
    <w:rsid w:val="004F1BEC"/>
    <w:rsid w:val="004F4B27"/>
    <w:rsid w:val="0050367D"/>
    <w:rsid w:val="005326D8"/>
    <w:rsid w:val="00536842"/>
    <w:rsid w:val="00567856"/>
    <w:rsid w:val="005805E0"/>
    <w:rsid w:val="00595959"/>
    <w:rsid w:val="005959AB"/>
    <w:rsid w:val="005D3135"/>
    <w:rsid w:val="005F0D65"/>
    <w:rsid w:val="00630E2C"/>
    <w:rsid w:val="00647D8C"/>
    <w:rsid w:val="0065506B"/>
    <w:rsid w:val="006D3A12"/>
    <w:rsid w:val="006F5ABA"/>
    <w:rsid w:val="007029F0"/>
    <w:rsid w:val="00704D7B"/>
    <w:rsid w:val="00744E1C"/>
    <w:rsid w:val="007726E4"/>
    <w:rsid w:val="007729F6"/>
    <w:rsid w:val="00780542"/>
    <w:rsid w:val="00782438"/>
    <w:rsid w:val="007944D7"/>
    <w:rsid w:val="007A6122"/>
    <w:rsid w:val="007D2F51"/>
    <w:rsid w:val="007E5E70"/>
    <w:rsid w:val="007F6C4A"/>
    <w:rsid w:val="0080303F"/>
    <w:rsid w:val="0080668E"/>
    <w:rsid w:val="00816677"/>
    <w:rsid w:val="0082210D"/>
    <w:rsid w:val="00832163"/>
    <w:rsid w:val="0083796A"/>
    <w:rsid w:val="008A4CF9"/>
    <w:rsid w:val="008D5807"/>
    <w:rsid w:val="008E15B7"/>
    <w:rsid w:val="008F690F"/>
    <w:rsid w:val="00901F7F"/>
    <w:rsid w:val="00910110"/>
    <w:rsid w:val="00916A53"/>
    <w:rsid w:val="00933016"/>
    <w:rsid w:val="00940BAD"/>
    <w:rsid w:val="0095378A"/>
    <w:rsid w:val="00983156"/>
    <w:rsid w:val="009D2725"/>
    <w:rsid w:val="00A6247B"/>
    <w:rsid w:val="00A7561C"/>
    <w:rsid w:val="00AA415D"/>
    <w:rsid w:val="00AA4889"/>
    <w:rsid w:val="00AB6368"/>
    <w:rsid w:val="00AB7B7E"/>
    <w:rsid w:val="00AD22B0"/>
    <w:rsid w:val="00AE3506"/>
    <w:rsid w:val="00B15543"/>
    <w:rsid w:val="00B15E4A"/>
    <w:rsid w:val="00B264DA"/>
    <w:rsid w:val="00B36B03"/>
    <w:rsid w:val="00B56437"/>
    <w:rsid w:val="00B73C02"/>
    <w:rsid w:val="00B81D16"/>
    <w:rsid w:val="00BB4DF5"/>
    <w:rsid w:val="00BC4A94"/>
    <w:rsid w:val="00BD1363"/>
    <w:rsid w:val="00C018DF"/>
    <w:rsid w:val="00C117EC"/>
    <w:rsid w:val="00C23AB9"/>
    <w:rsid w:val="00C27EBB"/>
    <w:rsid w:val="00C366E4"/>
    <w:rsid w:val="00C420AE"/>
    <w:rsid w:val="00C46CCD"/>
    <w:rsid w:val="00C50BE7"/>
    <w:rsid w:val="00C62453"/>
    <w:rsid w:val="00C737FC"/>
    <w:rsid w:val="00C754CF"/>
    <w:rsid w:val="00C83403"/>
    <w:rsid w:val="00C860A7"/>
    <w:rsid w:val="00CA046C"/>
    <w:rsid w:val="00CA5D5F"/>
    <w:rsid w:val="00CB3A26"/>
    <w:rsid w:val="00CD5C69"/>
    <w:rsid w:val="00CE55AF"/>
    <w:rsid w:val="00D032EA"/>
    <w:rsid w:val="00D46B5C"/>
    <w:rsid w:val="00D52397"/>
    <w:rsid w:val="00D74037"/>
    <w:rsid w:val="00D836F8"/>
    <w:rsid w:val="00D8529E"/>
    <w:rsid w:val="00D87913"/>
    <w:rsid w:val="00D969CF"/>
    <w:rsid w:val="00D9723B"/>
    <w:rsid w:val="00DC354B"/>
    <w:rsid w:val="00E02EF5"/>
    <w:rsid w:val="00E0542A"/>
    <w:rsid w:val="00E14FC4"/>
    <w:rsid w:val="00E62CB3"/>
    <w:rsid w:val="00ED177B"/>
    <w:rsid w:val="00EF1A8C"/>
    <w:rsid w:val="00F95CF4"/>
    <w:rsid w:val="00FA1B14"/>
    <w:rsid w:val="00FF04E6"/>
    <w:rsid w:val="00FF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9F6"/>
  <w15:chartTrackingRefBased/>
  <w15:docId w15:val="{EA3803A7-70EE-4613-A3EE-DA0116F6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67D"/>
    <w:rPr>
      <w:strike w:val="0"/>
      <w:dstrike w:val="0"/>
      <w:color w:val="337AB7"/>
      <w:u w:val="none"/>
      <w:effect w:val="none"/>
      <w:shd w:val="clear" w:color="auto" w:fill="auto"/>
    </w:rPr>
  </w:style>
  <w:style w:type="character" w:styleId="Strong">
    <w:name w:val="Strong"/>
    <w:basedOn w:val="DefaultParagraphFont"/>
    <w:uiPriority w:val="22"/>
    <w:qFormat/>
    <w:rsid w:val="0050367D"/>
    <w:rPr>
      <w:b/>
      <w:bCs/>
    </w:rPr>
  </w:style>
  <w:style w:type="paragraph" w:styleId="BalloonText">
    <w:name w:val="Balloon Text"/>
    <w:basedOn w:val="Normal"/>
    <w:link w:val="BalloonTextChar"/>
    <w:uiPriority w:val="99"/>
    <w:semiHidden/>
    <w:unhideWhenUsed/>
    <w:rsid w:val="00580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5E0"/>
    <w:rPr>
      <w:rFonts w:ascii="Segoe UI" w:hAnsi="Segoe UI" w:cs="Segoe UI"/>
      <w:sz w:val="18"/>
      <w:szCs w:val="18"/>
    </w:rPr>
  </w:style>
  <w:style w:type="paragraph" w:styleId="ListParagraph">
    <w:name w:val="List Paragraph"/>
    <w:basedOn w:val="Normal"/>
    <w:uiPriority w:val="34"/>
    <w:qFormat/>
    <w:rsid w:val="00FF4542"/>
    <w:pPr>
      <w:ind w:left="720"/>
      <w:contextualSpacing/>
    </w:pPr>
  </w:style>
  <w:style w:type="character" w:styleId="CommentReference">
    <w:name w:val="annotation reference"/>
    <w:basedOn w:val="DefaultParagraphFont"/>
    <w:uiPriority w:val="99"/>
    <w:semiHidden/>
    <w:unhideWhenUsed/>
    <w:rsid w:val="00816677"/>
    <w:rPr>
      <w:sz w:val="16"/>
      <w:szCs w:val="16"/>
    </w:rPr>
  </w:style>
  <w:style w:type="paragraph" w:styleId="CommentText">
    <w:name w:val="annotation text"/>
    <w:basedOn w:val="Normal"/>
    <w:link w:val="CommentTextChar"/>
    <w:uiPriority w:val="99"/>
    <w:semiHidden/>
    <w:unhideWhenUsed/>
    <w:rsid w:val="00816677"/>
    <w:pPr>
      <w:spacing w:line="240" w:lineRule="auto"/>
    </w:pPr>
    <w:rPr>
      <w:sz w:val="20"/>
      <w:szCs w:val="20"/>
    </w:rPr>
  </w:style>
  <w:style w:type="character" w:customStyle="1" w:styleId="CommentTextChar">
    <w:name w:val="Comment Text Char"/>
    <w:basedOn w:val="DefaultParagraphFont"/>
    <w:link w:val="CommentText"/>
    <w:uiPriority w:val="99"/>
    <w:semiHidden/>
    <w:rsid w:val="00816677"/>
    <w:rPr>
      <w:sz w:val="20"/>
      <w:szCs w:val="20"/>
    </w:rPr>
  </w:style>
  <w:style w:type="paragraph" w:styleId="CommentSubject">
    <w:name w:val="annotation subject"/>
    <w:basedOn w:val="CommentText"/>
    <w:next w:val="CommentText"/>
    <w:link w:val="CommentSubjectChar"/>
    <w:uiPriority w:val="99"/>
    <w:semiHidden/>
    <w:unhideWhenUsed/>
    <w:rsid w:val="00816677"/>
    <w:rPr>
      <w:b/>
      <w:bCs/>
    </w:rPr>
  </w:style>
  <w:style w:type="character" w:customStyle="1" w:styleId="CommentSubjectChar">
    <w:name w:val="Comment Subject Char"/>
    <w:basedOn w:val="CommentTextChar"/>
    <w:link w:val="CommentSubject"/>
    <w:uiPriority w:val="99"/>
    <w:semiHidden/>
    <w:rsid w:val="008166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PowerPoint_Presentation.pp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569E-0176-4754-9BE0-43090D7F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Jarrod</dc:creator>
  <cp:keywords/>
  <dc:description/>
  <cp:lastModifiedBy>Cook, Susan</cp:lastModifiedBy>
  <cp:revision>2</cp:revision>
  <cp:lastPrinted>2017-06-28T17:39:00Z</cp:lastPrinted>
  <dcterms:created xsi:type="dcterms:W3CDTF">2018-05-03T13:36:00Z</dcterms:created>
  <dcterms:modified xsi:type="dcterms:W3CDTF">2018-05-03T13:36:00Z</dcterms:modified>
</cp:coreProperties>
</file>