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87"/>
        <w:pBdr/>
        <w:spacing/>
        <w:ind/>
        <w:jc w:val="center"/>
        <w:rPr>
          <w:rFonts w:ascii="Caladea Bold" w:hAnsi="Caladea Bold" w:eastAsia="Caladea Bold" w:cs="Caladea Bold"/>
          <w:u w:val="single"/>
        </w:rPr>
      </w:pPr>
      <w:r>
        <w:rPr>
          <w:rFonts w:ascii="Caladea Bold" w:hAnsi="Caladea Bold" w:eastAsia="Caladea Bold" w:cs="Caladea Bold"/>
          <w:u w:val="single"/>
        </w:rPr>
        <w:t xml:space="preserve">CLOUD COMPUTING </w:t>
      </w:r>
      <w:r>
        <w:rPr>
          <w:rFonts w:ascii="Caladea Bold" w:hAnsi="Caladea Bold" w:eastAsia="Caladea Bold" w:cs="Caladea Bold"/>
          <w:u w:val="single"/>
        </w:rPr>
      </w:r>
      <w:r>
        <w:rPr>
          <w:rFonts w:ascii="Caladea Bold" w:hAnsi="Caladea Bold" w:eastAsia="Caladea Bold" w:cs="Caladea Bold"/>
          <w:u w:val="single"/>
        </w:rPr>
      </w:r>
    </w:p>
    <w:p>
      <w:pPr>
        <w:pStyle w:val="987"/>
        <w:pBdr/>
        <w:spacing/>
        <w:ind/>
        <w:jc w:val="center"/>
        <w:rPr>
          <w:rFonts w:ascii="Caladea Bold" w:hAnsi="Caladea Bold" w:eastAsia="Caladea Bold" w:cs="Caladea Bold"/>
          <w:u w:val="single"/>
        </w:rPr>
      </w:pPr>
      <w:r>
        <w:rPr>
          <w:rFonts w:ascii="Caladea Bold" w:hAnsi="Caladea Bold" w:eastAsia="Caladea Bold" w:cs="Caladea Bold"/>
          <w:u w:val="single"/>
        </w:rPr>
        <w:t xml:space="preserve">ASSIGNMENT#03</w:t>
      </w:r>
      <w:r>
        <w:rPr>
          <w:rFonts w:ascii="Caladea Bold" w:hAnsi="Caladea Bold" w:eastAsia="Caladea Bold" w:cs="Caladea Bold"/>
          <w:u w:val="single"/>
        </w:rPr>
      </w:r>
      <w:r>
        <w:rPr>
          <w:rFonts w:ascii="Caladea Bold" w:hAnsi="Caladea Bold" w:eastAsia="Caladea Bold" w:cs="Caladea Bold"/>
          <w:u w:val="single"/>
        </w:rPr>
      </w:r>
    </w:p>
    <w:p>
      <w:pPr>
        <w:pBdr/>
        <w:spacing/>
        <w:ind/>
        <w:rPr/>
      </w:pPr>
      <w:r/>
      <w:r/>
    </w:p>
    <w:p>
      <w:pPr>
        <w:pBdr/>
        <w:spacing/>
        <w:ind/>
        <w:jc w:val="center"/>
        <w:rPr>
          <w:sz w:val="32"/>
          <w:szCs w:val="32"/>
        </w:rPr>
      </w:pPr>
      <w:r>
        <w:rPr>
          <w:sz w:val="32"/>
          <w:szCs w:val="32"/>
        </w:rPr>
        <w:t xml:space="preserve">Name: </w:t>
      </w:r>
      <w:r>
        <w:rPr>
          <w:b/>
          <w:bCs/>
          <w:sz w:val="32"/>
          <w:szCs w:val="32"/>
        </w:rPr>
        <w:t xml:space="preserve">Uzair Ahmad</w:t>
      </w:r>
      <w:r>
        <w:rPr>
          <w:sz w:val="32"/>
          <w:szCs w:val="32"/>
        </w:rPr>
      </w:r>
      <w:r>
        <w:rPr>
          <w:sz w:val="32"/>
          <w:szCs w:val="32"/>
        </w:rPr>
      </w:r>
    </w:p>
    <w:p>
      <w:pPr>
        <w:pBdr/>
        <w:spacing/>
        <w:ind/>
        <w:jc w:val="center"/>
        <w:rPr>
          <w:sz w:val="32"/>
          <w:szCs w:val="32"/>
        </w:rPr>
      </w:pPr>
      <w:r>
        <w:rPr>
          <w:sz w:val="32"/>
          <w:szCs w:val="32"/>
        </w:rPr>
      </w:r>
      <w:r>
        <w:rPr>
          <w:sz w:val="32"/>
          <w:szCs w:val="32"/>
        </w:rPr>
      </w:r>
      <w:r>
        <w:rPr>
          <w:sz w:val="32"/>
          <w:szCs w:val="32"/>
        </w:rPr>
      </w:r>
    </w:p>
    <w:p>
      <w:pPr>
        <w:pBdr/>
        <w:spacing/>
        <w:ind/>
        <w:jc w:val="center"/>
        <w:rPr>
          <w:sz w:val="32"/>
          <w:szCs w:val="32"/>
        </w:rPr>
      </w:pPr>
      <w:r>
        <w:rPr>
          <w:sz w:val="32"/>
          <w:szCs w:val="32"/>
        </w:rPr>
        <w:t xml:space="preserve">Enrollment ID: </w:t>
      </w:r>
      <w:r>
        <w:rPr>
          <w:b/>
          <w:bCs/>
          <w:sz w:val="32"/>
          <w:szCs w:val="32"/>
        </w:rPr>
        <w:t xml:space="preserve">913</w:t>
      </w:r>
      <w:r>
        <w:rPr>
          <w:sz w:val="32"/>
          <w:szCs w:val="32"/>
        </w:rPr>
      </w:r>
      <w:r>
        <w:rPr>
          <w:sz w:val="32"/>
          <w:szCs w:val="32"/>
        </w:rPr>
      </w:r>
    </w:p>
    <w:p>
      <w:pPr>
        <w:pBdr/>
        <w:spacing/>
        <w:ind/>
        <w:jc w:val="center"/>
        <w:rPr>
          <w:sz w:val="32"/>
          <w:szCs w:val="32"/>
        </w:rPr>
      </w:pPr>
      <w:r>
        <w:rPr>
          <w:sz w:val="32"/>
          <w:szCs w:val="32"/>
        </w:rPr>
      </w:r>
      <w:r>
        <w:rPr>
          <w:sz w:val="32"/>
          <w:szCs w:val="32"/>
        </w:rPr>
      </w:r>
      <w:r>
        <w:rPr>
          <w:sz w:val="32"/>
          <w:szCs w:val="32"/>
        </w:rPr>
      </w:r>
    </w:p>
    <w:p>
      <w:pPr>
        <w:pBdr/>
        <w:spacing/>
        <w:ind/>
        <w:jc w:val="center"/>
        <w:rPr>
          <w:b/>
          <w:bCs/>
          <w:sz w:val="32"/>
          <w:szCs w:val="32"/>
          <w:vertAlign w:val="superscript"/>
        </w:rPr>
      </w:pPr>
      <w:r>
        <w:rPr>
          <w:sz w:val="32"/>
          <w:szCs w:val="32"/>
        </w:rPr>
        <w:t xml:space="preserve">Semester: </w:t>
      </w:r>
      <w:r>
        <w:rPr>
          <w:b/>
          <w:bCs/>
          <w:sz w:val="32"/>
          <w:szCs w:val="32"/>
        </w:rPr>
        <w:t xml:space="preserve">6</w:t>
      </w:r>
      <w:r>
        <w:rPr>
          <w:b/>
          <w:bCs/>
          <w:sz w:val="32"/>
          <w:szCs w:val="32"/>
          <w:vertAlign w:val="superscript"/>
        </w:rPr>
        <w:t xml:space="preserve">th</w:t>
      </w:r>
      <w:r>
        <w:rPr>
          <w:b/>
          <w:bCs/>
          <w:sz w:val="32"/>
          <w:szCs w:val="32"/>
          <w:vertAlign w:val="superscript"/>
        </w:rPr>
      </w:r>
      <w:r>
        <w:rPr>
          <w:b/>
          <w:bCs/>
          <w:sz w:val="32"/>
          <w:szCs w:val="32"/>
          <w:vertAlign w:val="superscript"/>
        </w:rPr>
      </w:r>
    </w:p>
    <w:p>
      <w:pPr>
        <w:pBdr/>
        <w:spacing/>
        <w:ind/>
        <w:jc w:val="center"/>
        <w:rPr>
          <w:sz w:val="32"/>
          <w:szCs w:val="32"/>
          <w:vertAlign w:val="superscript"/>
        </w:rPr>
      </w:pPr>
      <w:r>
        <w:rPr>
          <w:sz w:val="32"/>
          <w:szCs w:val="32"/>
          <w:vertAlign w:val="superscript"/>
        </w:rPr>
      </w:r>
      <w:r>
        <w:rPr>
          <w:sz w:val="32"/>
          <w:szCs w:val="32"/>
          <w:vertAlign w:val="superscript"/>
        </w:rPr>
      </w:r>
      <w:r>
        <w:rPr>
          <w:sz w:val="32"/>
          <w:szCs w:val="32"/>
          <w:vertAlign w:val="superscript"/>
        </w:rPr>
      </w:r>
    </w:p>
    <w:p>
      <w:pPr>
        <w:pBdr/>
        <w:spacing/>
        <w:ind/>
        <w:jc w:val="center"/>
        <w:rPr>
          <w:b/>
          <w:bCs/>
          <w:sz w:val="32"/>
          <w:szCs w:val="32"/>
        </w:rPr>
      </w:pPr>
      <w:r>
        <w:rPr>
          <w:sz w:val="32"/>
          <w:szCs w:val="32"/>
        </w:rPr>
        <w:t xml:space="preserve">Email: </w:t>
      </w:r>
      <w:hyperlink r:id="rId11" w:tooltip="mailto:ozyr.uc@gmail.com" w:history="1">
        <w:r>
          <w:rPr>
            <w:rStyle w:val="991"/>
            <w:b/>
            <w:bCs/>
            <w:sz w:val="32"/>
            <w:szCs w:val="32"/>
          </w:rPr>
          <w:t xml:space="preserve">ozyr.uc@gmail.com</w:t>
        </w:r>
      </w:hyperlink>
      <w:r>
        <w:rPr>
          <w:b/>
          <w:bCs/>
          <w:sz w:val="32"/>
          <w:szCs w:val="32"/>
        </w:rPr>
      </w:r>
      <w:r>
        <w:rPr>
          <w:b/>
          <w:bCs/>
          <w:sz w:val="32"/>
          <w:szCs w:val="32"/>
        </w:rPr>
      </w:r>
    </w:p>
    <w:p>
      <w:pPr>
        <w:pBdr/>
        <w:spacing/>
        <w:ind/>
        <w:jc w:val="center"/>
        <w:rPr>
          <w:b/>
          <w:bCs/>
          <w:sz w:val="32"/>
          <w:szCs w:val="32"/>
        </w:rPr>
      </w:pPr>
      <w:r>
        <w:rPr>
          <w:b/>
          <w:bCs/>
          <w:sz w:val="32"/>
          <w:szCs w:val="32"/>
        </w:rPr>
      </w:r>
      <w:r>
        <w:rPr>
          <w:b/>
          <w:bCs/>
          <w:sz w:val="32"/>
          <w:szCs w:val="32"/>
        </w:rPr>
      </w:r>
      <w:r>
        <w:rPr>
          <w:b/>
          <w:bCs/>
          <w:sz w:val="32"/>
          <w:szCs w:val="32"/>
        </w:rPr>
      </w:r>
    </w:p>
    <w:p>
      <w:pPr>
        <w:pBdr/>
        <w:spacing/>
        <w:ind/>
        <w:jc w:val="center"/>
        <w:rPr>
          <w:b/>
          <w:bCs/>
          <w:sz w:val="32"/>
          <w:szCs w:val="32"/>
        </w:rPr>
      </w:pPr>
      <w:r>
        <w:rPr>
          <w:sz w:val="32"/>
          <w:szCs w:val="32"/>
        </w:rPr>
        <w:t xml:space="preserve">Submitted to: </w:t>
      </w:r>
      <w:r>
        <w:rPr>
          <w:b/>
          <w:bCs/>
          <w:sz w:val="32"/>
          <w:szCs w:val="32"/>
        </w:rPr>
        <w:t xml:space="preserve">M. Waqas Sir</w:t>
      </w:r>
      <w:r>
        <w:rPr>
          <w:b/>
          <w:bCs/>
          <w:sz w:val="32"/>
          <w:szCs w:val="32"/>
        </w:rPr>
      </w:r>
      <w:r>
        <w:rPr>
          <w:b/>
          <w:bCs/>
          <w:sz w:val="32"/>
          <w:szCs w:val="32"/>
        </w:rPr>
      </w:r>
    </w:p>
    <w:p>
      <w:pPr>
        <w:pBdr/>
        <w:spacing/>
        <w:ind/>
        <w:jc w:val="center"/>
        <w:rPr>
          <w:sz w:val="32"/>
          <w:szCs w:val="32"/>
        </w:rPr>
      </w:pPr>
      <w:r>
        <w:rPr>
          <w:sz w:val="32"/>
          <w:szCs w:val="32"/>
        </w:rPr>
      </w:r>
      <w:r>
        <w:rPr>
          <w:sz w:val="32"/>
          <w:szCs w:val="32"/>
        </w:rPr>
      </w:r>
      <w:r>
        <w:rPr>
          <w:sz w:val="32"/>
          <w:szCs w:val="32"/>
        </w:rPr>
      </w:r>
    </w:p>
    <w:p>
      <w:pPr>
        <w:pBdr/>
        <w:spacing/>
        <w:ind/>
        <w:jc w:val="center"/>
        <w:rPr>
          <w:b/>
          <w:bCs/>
          <w:sz w:val="36"/>
          <w:szCs w:val="36"/>
        </w:rPr>
      </w:pPr>
      <w:r>
        <w:rPr>
          <w:b/>
          <w:bCs/>
          <w:sz w:val="36"/>
          <w:szCs w:val="36"/>
        </w:rPr>
        <w:t xml:space="preserve">Department Of Software Engineering</w:t>
      </w:r>
      <w:r>
        <w:rPr>
          <w:b/>
          <w:bCs/>
          <w:sz w:val="36"/>
          <w:szCs w:val="36"/>
        </w:rPr>
      </w:r>
      <w:r>
        <w:rPr>
          <w:b/>
          <w:bCs/>
          <w:sz w:val="36"/>
          <w:szCs w:val="36"/>
        </w:rPr>
      </w:r>
    </w:p>
    <w:p>
      <w:pPr>
        <w:pBdr/>
        <w:spacing/>
        <w:ind/>
        <w:jc w:val="center"/>
        <w:rPr>
          <w:b/>
          <w:bCs/>
          <w:sz w:val="36"/>
          <w:szCs w:val="36"/>
          <w:highlight w:val="none"/>
        </w:rPr>
      </w:pPr>
      <w:r>
        <w:rPr>
          <w:b/>
          <w:bCs/>
          <w:sz w:val="36"/>
          <w:szCs w:val="36"/>
        </w:rPr>
        <w:t xml:space="preserve">University Of Malakand</w:t>
      </w:r>
      <w:r>
        <w:rPr>
          <w:b/>
          <w:bCs/>
          <w:sz w:val="36"/>
          <w:szCs w:val="36"/>
          <w:highlight w:val="none"/>
        </w:rPr>
      </w:r>
      <w:r>
        <w:rPr>
          <w:b/>
          <w:bCs/>
          <w:sz w:val="36"/>
          <w:szCs w:val="36"/>
          <w:highlight w:val="none"/>
        </w:rPr>
      </w:r>
    </w:p>
    <w:p w14:paraId="67AF2F62">
      <w:pPr>
        <w:pBdr>
          <w:top w:val="none" w:color="000000" w:sz="4" w:space="0"/>
          <w:left w:val="none" w:color="000000" w:sz="4" w:space="0"/>
          <w:bottom w:val="none" w:color="000000" w:sz="4" w:space="0"/>
          <w:right w:val="none" w:color="000000" w:sz="4" w:space="0"/>
        </w:pBdr>
        <w:spacing/>
        <w:ind w:right="0" w:firstLine="0" w:left="0"/>
        <w:rPr/>
      </w:pPr>
      <w:r>
        <w:rPr>
          <w:b/>
          <w:bCs/>
          <w:sz w:val="36"/>
          <w:szCs w:val="36"/>
        </w:rPr>
        <w:br w:type="page" w:clear="all"/>
      </w:r>
      <w:r>
        <w:rPr>
          <w:b/>
          <w:bCs/>
          <w:sz w:val="36"/>
          <w:szCs w:val="36"/>
        </w:rP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p>
    <w:p w14:paraId="3E9ECE35">
      <w:pPr>
        <w:pStyle w:val="945"/>
        <w:pBdr/>
        <w:spacing/>
        <w:ind/>
        <w:jc w:val="center"/>
        <w:rPr>
          <w:rFonts w:ascii="Times New Roman" w:hAnsi="Times New Roman" w:cs="Times New Roman"/>
          <w:sz w:val="40"/>
          <w:szCs w:val="72"/>
        </w:rPr>
      </w:pPr>
      <w:r>
        <w:rPr>
          <w:rFonts w:ascii="Times New Roman" w:hAnsi="Times New Roman" w:eastAsia="Times New Roman" w:cs="Times New Roman"/>
          <w:b/>
          <w:color w:val="000000"/>
          <w:sz w:val="40"/>
          <w:szCs w:val="72"/>
        </w:rPr>
        <w:t xml:space="preserve">EduStream Pakistan: Cloud Architecture Design</w:t>
      </w:r>
      <w:r>
        <w:rPr>
          <w:rFonts w:ascii="Times New Roman" w:hAnsi="Times New Roman" w:cs="Times New Roman"/>
          <w:sz w:val="40"/>
          <w:szCs w:val="72"/>
        </w:rPr>
      </w:r>
    </w:p>
    <w:p w14:paraId="55759E7E">
      <w:pPr>
        <w:pBdr/>
        <w:spacing/>
        <w:ind/>
        <w:rPr/>
      </w:pPr>
      <w:r>
        <w:rPr>
          <w:rFonts w:ascii="Times New Roman" w:hAnsi="Times New Roman" w:eastAsia="Times New Roman" w:cs="Times New Roman"/>
          <w:b/>
          <w:color w:val="000000"/>
          <w:sz w:val="40"/>
          <w:szCs w:val="72"/>
        </w:rPr>
      </w:r>
      <w:r>
        <w:rPr>
          <w:rFonts w:ascii="Times New Roman" w:hAnsi="Times New Roman" w:eastAsia="Times New Roman" w:cs="Times New Roman"/>
          <w:sz w:val="72"/>
          <w:szCs w:val="72"/>
        </w:rPr>
      </w:r>
      <w:r/>
    </w:p>
    <w:p w14:paraId="229C46F7">
      <w:pPr>
        <w:pStyle w:val="988"/>
        <w:pBdr>
          <w:top w:val="none" w:color="000000" w:sz="4" w:space="0"/>
          <w:left w:val="none" w:color="000000" w:sz="4" w:space="0"/>
          <w:bottom w:val="none" w:color="000000" w:sz="4" w:space="0"/>
          <w:right w:val="none" w:color="000000" w:sz="4" w:space="0"/>
        </w:pBdr>
        <w:spacing/>
        <w:ind w:right="0" w:firstLine="0" w:left="0"/>
        <w:rPr>
          <w:rFonts w:ascii="Cambria" w:hAnsi="Cambria" w:cs="Cambria"/>
          <w:sz w:val="32"/>
          <w:szCs w:val="32"/>
        </w:rPr>
      </w:pPr>
      <w:r>
        <w:rPr>
          <w:rFonts w:ascii="Cambria" w:hAnsi="Cambria" w:eastAsia="Cambria" w:cs="Cambria"/>
          <w:b/>
          <w:color w:val="000000"/>
          <w:sz w:val="32"/>
          <w:szCs w:val="32"/>
        </w:rPr>
        <w:t xml:space="preserve">Task 1: Virtualization Strategy</w:t>
      </w:r>
      <w:r>
        <w:rPr>
          <w:rFonts w:ascii="Cambria" w:hAnsi="Cambria" w:eastAsia="Cambria" w:cs="Cambria"/>
          <w:sz w:val="32"/>
          <w:szCs w:val="32"/>
        </w:rPr>
      </w:r>
    </w:p>
    <w:p w14:paraId="76C79B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Hypervisors should manage the virtual machines because they isolate critical workloads and make the system easier to control during scaling. For EduStream,we use </w:t>
      </w:r>
      <w:r>
        <w:rPr>
          <w:rFonts w:ascii="Times New Roman" w:hAnsi="Times New Roman" w:eastAsia="Times New Roman" w:cs="Times New Roman"/>
          <w:b/>
          <w:color w:val="000000"/>
          <w:sz w:val="24"/>
        </w:rPr>
        <w:t xml:space="preserve">VMs</w:t>
      </w:r>
      <w:r>
        <w:rPr>
          <w:rFonts w:ascii="Times New Roman" w:hAnsi="Times New Roman" w:eastAsia="Times New Roman" w:cs="Times New Roman"/>
          <w:color w:val="000000"/>
          <w:sz w:val="24"/>
        </w:rPr>
        <w:t xml:space="preserve"> for the main backend infrastructure where strong isolation is needed, and </w:t>
      </w:r>
      <w:r>
        <w:rPr>
          <w:rFonts w:ascii="Times New Roman" w:hAnsi="Times New Roman" w:eastAsia="Times New Roman" w:cs="Times New Roman"/>
          <w:b/>
          <w:color w:val="000000"/>
          <w:sz w:val="24"/>
        </w:rPr>
        <w:t xml:space="preserve">containers</w:t>
      </w:r>
      <w:r>
        <w:rPr>
          <w:rFonts w:ascii="Times New Roman" w:hAnsi="Times New Roman" w:eastAsia="Times New Roman" w:cs="Times New Roman"/>
          <w:color w:val="000000"/>
          <w:sz w:val="24"/>
        </w:rPr>
        <w:t xml:space="preserve"> for lightweight services that need fast scaling and quick deployment.</w:t>
      </w:r>
      <w:r/>
    </w:p>
    <w:p w14:paraId="338B56CF">
      <w:pPr>
        <w:pStyle w:val="95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Video processing:</w:t>
      </w:r>
      <w:r>
        <w:rPr>
          <w:rFonts w:ascii="Times New Roman" w:hAnsi="Times New Roman" w:eastAsia="Times New Roman" w:cs="Times New Roman"/>
          <w:color w:val="000000"/>
          <w:sz w:val="24"/>
        </w:rPr>
        <w:t xml:space="preserve"> Use containers, because encoding and streaming services need fast startup and easy horizontal scaling.</w:t>
      </w:r>
      <w:r/>
    </w:p>
    <w:p w14:paraId="1179B242">
      <w:pPr>
        <w:pStyle w:val="95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Backend APIs:</w:t>
      </w:r>
      <w:r>
        <w:rPr>
          <w:rFonts w:ascii="Times New Roman" w:hAnsi="Times New Roman" w:eastAsia="Times New Roman" w:cs="Times New Roman"/>
          <w:color w:val="000000"/>
          <w:sz w:val="24"/>
        </w:rPr>
        <w:t xml:space="preserve"> Use containers, because they change often and need continuous deployment.</w:t>
      </w:r>
      <w:r/>
    </w:p>
    <w:p w14:paraId="5B46A693">
      <w:pPr>
        <w:pStyle w:val="95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Authentication service:</w:t>
      </w:r>
      <w:r>
        <w:rPr>
          <w:rFonts w:ascii="Times New Roman" w:hAnsi="Times New Roman" w:eastAsia="Times New Roman" w:cs="Times New Roman"/>
          <w:color w:val="000000"/>
          <w:sz w:val="24"/>
        </w:rPr>
        <w:t xml:space="preserve"> Use a VM or a very protected container setup, because it is small but highly critical and must stay secure.</w:t>
      </w:r>
      <w:r>
        <w:rPr>
          <w:rFonts w:ascii="Times New Roman" w:hAnsi="Times New Roman" w:eastAsia="Times New Roman" w:cs="Times New Roman"/>
          <w:sz w:val="24"/>
        </w:rPr>
      </w:r>
    </w:p>
    <w:p w14:paraId="1A26FB5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45BBBA1F">
      <w:pPr>
        <w:pStyle w:val="988"/>
        <w:pBdr>
          <w:top w:val="none" w:color="000000" w:sz="4" w:space="0"/>
          <w:left w:val="none" w:color="000000" w:sz="4" w:space="0"/>
          <w:bottom w:val="none" w:color="000000" w:sz="4" w:space="0"/>
          <w:right w:val="none" w:color="000000" w:sz="4" w:space="0"/>
        </w:pBdr>
        <w:spacing/>
        <w:ind w:right="0" w:firstLine="0" w:left="0"/>
        <w:rPr>
          <w:rFonts w:ascii="Cambria" w:hAnsi="Cambria" w:cs="Cambria"/>
          <w:sz w:val="32"/>
          <w:szCs w:val="28"/>
        </w:rPr>
      </w:pPr>
      <w:r>
        <w:rPr>
          <w:rFonts w:ascii="Cambria" w:hAnsi="Cambria" w:eastAsia="Cambria" w:cs="Cambria"/>
          <w:b/>
          <w:color w:val="000000"/>
          <w:sz w:val="32"/>
          <w:szCs w:val="28"/>
        </w:rPr>
        <w:t xml:space="preserve">Task 2: VM vs Container Trade-off Analysis</w:t>
      </w:r>
      <w:r>
        <w:rPr>
          <w:rFonts w:ascii="Cambria" w:hAnsi="Cambria" w:eastAsia="Cambria" w:cs="Cambria"/>
          <w:sz w:val="28"/>
          <w:szCs w:val="28"/>
        </w:rPr>
      </w:r>
    </w:p>
    <w:p w14:paraId="497E97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VMs provide stronger isolation, but they use more memory, boot slower, and make scaling harder. Containers are lighter, start faster, and work better for rapid deployment.</w:t>
      </w:r>
      <w:r/>
    </w:p>
    <w:p w14:paraId="5B7F06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Main bottlenecks in VM-based deployment:</w:t>
      </w:r>
      <w:r/>
    </w:p>
    <w:p w14:paraId="2E431478">
      <w:pPr>
        <w:pStyle w:val="95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High resource overhead.</w:t>
      </w:r>
      <w:r/>
    </w:p>
    <w:p w14:paraId="5D90BB51">
      <w:pPr>
        <w:pStyle w:val="95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Slow startup during exam traffic spikes.</w:t>
      </w:r>
      <w:r/>
    </w:p>
    <w:p w14:paraId="69E66334">
      <w:pPr>
        <w:pStyle w:val="95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Poor scaling when many users join at once.</w:t>
      </w:r>
      <w:r/>
    </w:p>
    <w:p w14:paraId="4C61F9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Recommended hybrid approach:</w:t>
      </w:r>
      <w:r/>
    </w:p>
    <w:p w14:paraId="187ABC7B">
      <w:pPr>
        <w:pStyle w:val="95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 </w:t>
      </w:r>
      <w:r>
        <w:rPr>
          <w:rFonts w:ascii="Times New Roman" w:hAnsi="Times New Roman" w:eastAsia="Times New Roman" w:cs="Times New Roman"/>
          <w:b/>
          <w:color w:val="000000"/>
          <w:sz w:val="24"/>
        </w:rPr>
        <w:t xml:space="preserve">VMs</w:t>
      </w:r>
      <w:r>
        <w:rPr>
          <w:rFonts w:ascii="Times New Roman" w:hAnsi="Times New Roman" w:eastAsia="Times New Roman" w:cs="Times New Roman"/>
          <w:color w:val="000000"/>
          <w:sz w:val="24"/>
        </w:rPr>
        <w:t xml:space="preserve"> for security-sensitive core services.</w:t>
      </w:r>
      <w:r/>
    </w:p>
    <w:p w14:paraId="3187D7CB">
      <w:pPr>
        <w:pStyle w:val="95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 </w:t>
      </w:r>
      <w:r>
        <w:rPr>
          <w:rFonts w:ascii="Times New Roman" w:hAnsi="Times New Roman" w:eastAsia="Times New Roman" w:cs="Times New Roman"/>
          <w:b/>
          <w:color w:val="000000"/>
          <w:sz w:val="24"/>
        </w:rPr>
        <w:t xml:space="preserve">containers</w:t>
      </w:r>
      <w:r>
        <w:rPr>
          <w:rFonts w:ascii="Times New Roman" w:hAnsi="Times New Roman" w:eastAsia="Times New Roman" w:cs="Times New Roman"/>
          <w:color w:val="000000"/>
          <w:sz w:val="24"/>
        </w:rPr>
        <w:t xml:space="preserve"> for APIs, quizzes, dashboards, and video-related services.</w:t>
      </w:r>
      <w:r>
        <w:rPr>
          <w:rFonts w:ascii="Times New Roman" w:hAnsi="Times New Roman" w:eastAsia="Times New Roman" w:cs="Times New Roman"/>
          <w:sz w:val="24"/>
        </w:rPr>
      </w:r>
    </w:p>
    <w:p w14:paraId="11B364B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31E81130">
      <w:pPr>
        <w:pStyle w:val="988"/>
        <w:pBdr>
          <w:top w:val="none" w:color="000000" w:sz="4" w:space="0"/>
          <w:left w:val="none" w:color="000000" w:sz="4" w:space="0"/>
          <w:bottom w:val="none" w:color="000000" w:sz="4" w:space="0"/>
          <w:right w:val="none" w:color="000000" w:sz="4" w:space="0"/>
        </w:pBdr>
        <w:spacing/>
        <w:ind w:right="0" w:firstLine="0" w:left="0"/>
        <w:rPr>
          <w:rFonts w:ascii="Cambria" w:hAnsi="Cambria" w:cs="Cambria"/>
          <w:sz w:val="32"/>
          <w:szCs w:val="28"/>
        </w:rPr>
      </w:pPr>
      <w:r>
        <w:rPr>
          <w:rFonts w:ascii="Cambria" w:hAnsi="Cambria" w:eastAsia="Cambria" w:cs="Cambria"/>
          <w:b/>
          <w:color w:val="000000"/>
          <w:sz w:val="32"/>
          <w:szCs w:val="28"/>
        </w:rPr>
        <w:t xml:space="preserve">Task 3: Microservices Architecture Design</w:t>
      </w:r>
      <w:r>
        <w:rPr>
          <w:rFonts w:ascii="Cambria" w:hAnsi="Cambria" w:eastAsia="Cambria" w:cs="Cambria"/>
          <w:sz w:val="28"/>
          <w:szCs w:val="28"/>
        </w:rPr>
      </w:r>
    </w:p>
    <w:p w14:paraId="6AD8E2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Break the platform into these services:</w:t>
      </w:r>
      <w:r/>
    </w:p>
    <w:p w14:paraId="01E099B5">
      <w:pPr>
        <w:pStyle w:val="95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User/Auth Service</w:t>
      </w:r>
      <w:r/>
    </w:p>
    <w:p w14:paraId="6BE58101">
      <w:pPr>
        <w:pStyle w:val="95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Video Streaming Service</w:t>
      </w:r>
      <w:r/>
    </w:p>
    <w:p w14:paraId="253BBE9E">
      <w:pPr>
        <w:pStyle w:val="95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Course Management Service</w:t>
      </w:r>
      <w:r/>
    </w:p>
    <w:p w14:paraId="19C92186">
      <w:pPr>
        <w:pStyle w:val="95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Quiz Service</w:t>
      </w:r>
      <w:r/>
    </w:p>
    <w:p w14:paraId="6BDBE416">
      <w:pPr>
        <w:pStyle w:val="95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Student Dashboard Service</w:t>
      </w:r>
      <w:r/>
    </w:p>
    <w:p w14:paraId="571A514A">
      <w:pPr>
        <w:pStyle w:val="95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Notification Service</w:t>
      </w:r>
      <w:r/>
    </w:p>
    <w:p w14:paraId="1E75D24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These services should communicate through REST APIs or internal service calls. Microservices are better than a monolith here because each part can scale separately, update independently, and recover without breaking the whole system. Containers support thi</w:t>
      </w:r>
      <w:r>
        <w:rPr>
          <w:rFonts w:ascii="Times New Roman" w:hAnsi="Times New Roman" w:eastAsia="Times New Roman" w:cs="Times New Roman"/>
          <w:color w:val="000000"/>
          <w:sz w:val="24"/>
        </w:rPr>
        <w:t xml:space="preserve">s by making each service easy to deploy, move, and scale.</w:t>
      </w:r>
      <w:r>
        <w:rPr>
          <w:highlight w:val="none"/>
        </w:rPr>
      </w:r>
    </w:p>
    <w:p w14:paraId="5647D935">
      <w:pPr>
        <w:pBdr/>
        <w:shd w:val="nil"/>
        <w:spacing/>
        <w:ind/>
        <w:rPr>
          <w:highlight w:val="none"/>
        </w:rPr>
      </w:pPr>
      <w:r>
        <w:rPr>
          <w:highlight w:val="none"/>
        </w:rPr>
        <w:br w:type="page" w:clear="all"/>
      </w:r>
      <w:r>
        <w:rPr>
          <w:highlight w:val="none"/>
        </w:rPr>
      </w:r>
      <w:r>
        <w:rPr>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highlight w:val="none"/>
        </w:rPr>
      </w:r>
    </w:p>
    <w:p w14:paraId="06F8669F">
      <w:pPr>
        <w:pStyle w:val="988"/>
        <w:pBdr>
          <w:top w:val="none" w:color="000000" w:sz="4" w:space="0"/>
          <w:left w:val="none" w:color="000000" w:sz="4" w:space="0"/>
          <w:bottom w:val="none" w:color="000000" w:sz="4" w:space="0"/>
          <w:right w:val="none" w:color="000000" w:sz="4" w:space="0"/>
        </w:pBdr>
        <w:spacing/>
        <w:ind w:right="0" w:firstLine="0" w:left="0"/>
        <w:rPr>
          <w:rFonts w:ascii="Cambria" w:hAnsi="Cambria" w:cs="Cambria"/>
          <w:sz w:val="32"/>
          <w:szCs w:val="28"/>
        </w:rPr>
      </w:pPr>
      <w:r>
        <w:rPr>
          <w:rFonts w:ascii="Cambria" w:hAnsi="Cambria" w:eastAsia="Cambria" w:cs="Cambria"/>
          <w:b/>
          <w:color w:val="000000"/>
          <w:sz w:val="32"/>
          <w:szCs w:val="28"/>
        </w:rPr>
        <w:t xml:space="preserve">Task 4: Resource Provisioning Strategy</w:t>
      </w:r>
      <w:r>
        <w:rPr>
          <w:rFonts w:ascii="Cambria" w:hAnsi="Cambria" w:eastAsia="Cambria" w:cs="Cambria"/>
          <w:sz w:val="28"/>
          <w:szCs w:val="28"/>
        </w:rPr>
      </w:r>
    </w:p>
    <w:p w14:paraId="3D3EAB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w:t>
      </w:r>
      <w:r>
        <w:rPr>
          <w:rFonts w:ascii="Times New Roman" w:hAnsi="Times New Roman" w:eastAsia="Times New Roman" w:cs="Times New Roman"/>
          <w:b/>
          <w:color w:val="000000"/>
          <w:sz w:val="24"/>
        </w:rPr>
        <w:t xml:space="preserve">dynamic provisioning</w:t>
      </w:r>
      <w:r>
        <w:rPr>
          <w:rFonts w:ascii="Times New Roman" w:hAnsi="Times New Roman" w:eastAsia="Times New Roman" w:cs="Times New Roman"/>
          <w:color w:val="000000"/>
          <w:sz w:val="24"/>
        </w:rPr>
        <w:t xml:space="preserve"> instead of static provisioning because traffic changes a lot, especially during exam seasons. On normal days, the system should keep only the required minimum resources running. During peak time, it should automatically add more containers or VM instances</w:t>
      </w:r>
      <w:r>
        <w:rPr>
          <w:rFonts w:ascii="Times New Roman" w:hAnsi="Times New Roman" w:eastAsia="Times New Roman" w:cs="Times New Roman"/>
          <w:color w:val="000000"/>
          <w:sz w:val="24"/>
        </w:rPr>
        <w:t xml:space="preserve">.</w:t>
      </w:r>
      <w:r/>
    </w:p>
    <w:p w14:paraId="71BA11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Risks:</w:t>
      </w:r>
      <w:r/>
    </w:p>
    <w:p w14:paraId="0B82AC8E">
      <w:pPr>
        <w:pStyle w:val="95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Over-provisioning:</w:t>
      </w:r>
      <w:r>
        <w:rPr>
          <w:rFonts w:ascii="Times New Roman" w:hAnsi="Times New Roman" w:eastAsia="Times New Roman" w:cs="Times New Roman"/>
          <w:color w:val="000000"/>
          <w:sz w:val="24"/>
        </w:rPr>
        <w:t xml:space="preserve"> Wastes money and resources.</w:t>
      </w:r>
      <w:r/>
    </w:p>
    <w:p w14:paraId="6FDBED2B">
      <w:pPr>
        <w:pStyle w:val="95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Under-provisioning:</w:t>
      </w:r>
      <w:r>
        <w:rPr>
          <w:rFonts w:ascii="Times New Roman" w:hAnsi="Times New Roman" w:eastAsia="Times New Roman" w:cs="Times New Roman"/>
          <w:color w:val="000000"/>
          <w:sz w:val="24"/>
        </w:rPr>
        <w:t xml:space="preserve"> Causes slow response, buffering, and failed logins.</w:t>
      </w:r>
      <w:r>
        <w:rPr>
          <w:rFonts w:ascii="Times New Roman" w:hAnsi="Times New Roman" w:eastAsia="Times New Roman" w:cs="Times New Roman"/>
          <w:sz w:val="24"/>
        </w:rPr>
      </w:r>
    </w:p>
    <w:p w14:paraId="4CF5B80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2B16B79E">
      <w:pPr>
        <w:pStyle w:val="988"/>
        <w:pBdr>
          <w:top w:val="none" w:color="000000" w:sz="4" w:space="0"/>
          <w:left w:val="none" w:color="000000" w:sz="4" w:space="0"/>
          <w:bottom w:val="none" w:color="000000" w:sz="4" w:space="0"/>
          <w:right w:val="none" w:color="000000" w:sz="4" w:space="0"/>
        </w:pBdr>
        <w:spacing/>
        <w:ind w:right="0" w:firstLine="0" w:left="0"/>
        <w:rPr>
          <w:rFonts w:ascii="Cambria" w:hAnsi="Cambria" w:cs="Cambria"/>
          <w:sz w:val="32"/>
          <w:szCs w:val="28"/>
        </w:rPr>
      </w:pPr>
      <w:r>
        <w:rPr>
          <w:rFonts w:ascii="Cambria" w:hAnsi="Cambria" w:eastAsia="Cambria" w:cs="Cambria"/>
          <w:b/>
          <w:color w:val="000000"/>
          <w:sz w:val="32"/>
          <w:szCs w:val="28"/>
        </w:rPr>
        <w:t xml:space="preserve">Task 5: Load Balancing Design</w:t>
      </w:r>
      <w:r>
        <w:rPr>
          <w:rFonts w:ascii="Cambria" w:hAnsi="Cambria" w:eastAsia="Cambria" w:cs="Cambria"/>
          <w:sz w:val="28"/>
          <w:szCs w:val="28"/>
        </w:rPr>
      </w:r>
    </w:p>
    <w:p w14:paraId="746271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Place load balancers at the entry point before APIs, video servers, and quiz services. For </w:t>
      </w:r>
      <w:r>
        <w:rPr>
          <w:rFonts w:ascii="Times New Roman" w:hAnsi="Times New Roman" w:eastAsia="Times New Roman" w:cs="Times New Roman"/>
          <w:b/>
          <w:color w:val="000000"/>
          <w:sz w:val="24"/>
        </w:rPr>
        <w:t xml:space="preserve">API requests</w:t>
      </w:r>
      <w:r>
        <w:rPr>
          <w:rFonts w:ascii="Times New Roman" w:hAnsi="Times New Roman" w:eastAsia="Times New Roman" w:cs="Times New Roman"/>
          <w:color w:val="000000"/>
          <w:sz w:val="24"/>
        </w:rPr>
        <w:t xml:space="preserve">, use </w:t>
      </w:r>
      <w:r>
        <w:rPr>
          <w:rFonts w:ascii="Times New Roman" w:hAnsi="Times New Roman" w:eastAsia="Times New Roman" w:cs="Times New Roman"/>
          <w:b/>
          <w:color w:val="000000"/>
          <w:sz w:val="24"/>
        </w:rPr>
        <w:t xml:space="preserve">round robin</w:t>
      </w:r>
      <w:r>
        <w:rPr>
          <w:rFonts w:ascii="Times New Roman" w:hAnsi="Times New Roman" w:eastAsia="Times New Roman" w:cs="Times New Roman"/>
          <w:color w:val="000000"/>
          <w:sz w:val="24"/>
        </w:rPr>
        <w:t xml:space="preserve"> or </w:t>
      </w:r>
      <w:r>
        <w:rPr>
          <w:rFonts w:ascii="Times New Roman" w:hAnsi="Times New Roman" w:eastAsia="Times New Roman" w:cs="Times New Roman"/>
          <w:b/>
          <w:color w:val="000000"/>
          <w:sz w:val="24"/>
        </w:rPr>
        <w:t xml:space="preserve">least connections</w:t>
      </w:r>
      <w:r>
        <w:rPr>
          <w:rFonts w:ascii="Times New Roman" w:hAnsi="Times New Roman" w:eastAsia="Times New Roman" w:cs="Times New Roman"/>
          <w:color w:val="000000"/>
          <w:sz w:val="24"/>
        </w:rPr>
        <w:t xml:space="preserve">. For </w:t>
      </w:r>
      <w:r>
        <w:rPr>
          <w:rFonts w:ascii="Times New Roman" w:hAnsi="Times New Roman" w:eastAsia="Times New Roman" w:cs="Times New Roman"/>
          <w:b/>
          <w:color w:val="000000"/>
          <w:sz w:val="24"/>
        </w:rPr>
        <w:t xml:space="preserve">video streaming</w:t>
      </w:r>
      <w:r>
        <w:rPr>
          <w:rFonts w:ascii="Times New Roman" w:hAnsi="Times New Roman" w:eastAsia="Times New Roman" w:cs="Times New Roman"/>
          <w:color w:val="000000"/>
          <w:sz w:val="24"/>
        </w:rPr>
        <w:t xml:space="preserve">, use </w:t>
      </w:r>
      <w:r>
        <w:rPr>
          <w:rFonts w:ascii="Times New Roman" w:hAnsi="Times New Roman" w:eastAsia="Times New Roman" w:cs="Times New Roman"/>
          <w:b/>
          <w:color w:val="000000"/>
          <w:sz w:val="24"/>
        </w:rPr>
        <w:t xml:space="preserve">weighted load balancing</w:t>
      </w:r>
      <w:r>
        <w:rPr>
          <w:rFonts w:ascii="Times New Roman" w:hAnsi="Times New Roman" w:eastAsia="Times New Roman" w:cs="Times New Roman"/>
          <w:color w:val="000000"/>
          <w:sz w:val="24"/>
        </w:rPr>
        <w:t xml:space="preserve"> because some servers will handle heavier traffic than others.</w:t>
      </w:r>
      <w:r/>
    </w:p>
    <w:p w14:paraId="3EA2B4C3">
      <w:pPr>
        <w:pStyle w:val="95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Video streaming:</w:t>
      </w:r>
      <w:r>
        <w:rPr>
          <w:rFonts w:ascii="Times New Roman" w:hAnsi="Times New Roman" w:eastAsia="Times New Roman" w:cs="Times New Roman"/>
          <w:color w:val="000000"/>
          <w:sz w:val="24"/>
        </w:rPr>
        <w:t xml:space="preserve"> Weighted strategy fits best.</w:t>
      </w:r>
      <w:r/>
    </w:p>
    <w:p w14:paraId="549ED93C">
      <w:pPr>
        <w:pStyle w:val="95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API requests:</w:t>
      </w:r>
      <w:r>
        <w:rPr>
          <w:rFonts w:ascii="Times New Roman" w:hAnsi="Times New Roman" w:eastAsia="Times New Roman" w:cs="Times New Roman"/>
          <w:color w:val="000000"/>
          <w:sz w:val="24"/>
        </w:rPr>
        <w:t xml:space="preserve"> Least connections works well because request load changes quickly.</w:t>
      </w:r>
      <w:r>
        <w:rPr>
          <w:rFonts w:ascii="Times New Roman" w:hAnsi="Times New Roman" w:eastAsia="Times New Roman" w:cs="Times New Roman"/>
          <w:sz w:val="24"/>
        </w:rPr>
      </w:r>
    </w:p>
    <w:p w14:paraId="533E309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25D3129F">
      <w:pPr>
        <w:pStyle w:val="988"/>
        <w:pBdr>
          <w:top w:val="none" w:color="000000" w:sz="4" w:space="0"/>
          <w:left w:val="none" w:color="000000" w:sz="4" w:space="0"/>
          <w:bottom w:val="none" w:color="000000" w:sz="4" w:space="0"/>
          <w:right w:val="none" w:color="000000" w:sz="4" w:space="0"/>
        </w:pBdr>
        <w:spacing/>
        <w:ind w:right="0" w:firstLine="0" w:left="0"/>
        <w:rPr>
          <w:rFonts w:ascii="Cambria" w:hAnsi="Cambria" w:cs="Cambria"/>
          <w:sz w:val="32"/>
          <w:szCs w:val="28"/>
        </w:rPr>
      </w:pPr>
      <w:r>
        <w:rPr>
          <w:rFonts w:ascii="Cambria" w:hAnsi="Cambria" w:eastAsia="Cambria" w:cs="Cambria"/>
          <w:b/>
          <w:color w:val="000000"/>
          <w:sz w:val="32"/>
          <w:szCs w:val="28"/>
        </w:rPr>
        <w:t xml:space="preserve">Task 6: Scheduling Strategy</w:t>
      </w:r>
      <w:r>
        <w:rPr>
          <w:rFonts w:ascii="Cambria" w:hAnsi="Cambria" w:eastAsia="Cambria" w:cs="Cambria"/>
          <w:sz w:val="28"/>
          <w:szCs w:val="28"/>
        </w:rPr>
      </w:r>
    </w:p>
    <w:p w14:paraId="0A0AE1F6">
      <w:pPr>
        <w:pStyle w:val="95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Video encoding:</w:t>
      </w:r>
      <w:r>
        <w:rPr>
          <w:rFonts w:ascii="Times New Roman" w:hAnsi="Times New Roman" w:eastAsia="Times New Roman" w:cs="Times New Roman"/>
          <w:color w:val="000000"/>
          <w:sz w:val="24"/>
        </w:rPr>
        <w:t xml:space="preserve"> Use </w:t>
      </w:r>
      <w:r>
        <w:rPr>
          <w:rFonts w:ascii="Times New Roman" w:hAnsi="Times New Roman" w:eastAsia="Times New Roman" w:cs="Times New Roman"/>
          <w:b/>
          <w:color w:val="000000"/>
          <w:sz w:val="24"/>
        </w:rPr>
        <w:t xml:space="preserve">SJF</w:t>
      </w:r>
      <w:r>
        <w:rPr>
          <w:rFonts w:ascii="Times New Roman" w:hAnsi="Times New Roman" w:eastAsia="Times New Roman" w:cs="Times New Roman"/>
          <w:color w:val="000000"/>
          <w:sz w:val="24"/>
        </w:rPr>
        <w:t xml:space="preserve"> for short encoding jobs when possible, or </w:t>
      </w:r>
      <w:r>
        <w:rPr>
          <w:rFonts w:ascii="Times New Roman" w:hAnsi="Times New Roman" w:eastAsia="Times New Roman" w:cs="Times New Roman"/>
          <w:b/>
          <w:color w:val="000000"/>
          <w:sz w:val="24"/>
        </w:rPr>
        <w:t xml:space="preserve">FCFS</w:t>
      </w:r>
      <w:r>
        <w:rPr>
          <w:rFonts w:ascii="Times New Roman" w:hAnsi="Times New Roman" w:eastAsia="Times New Roman" w:cs="Times New Roman"/>
          <w:color w:val="000000"/>
          <w:sz w:val="24"/>
        </w:rPr>
        <w:t xml:space="preserve"> for batch processing.</w:t>
      </w:r>
      <w:r/>
    </w:p>
    <w:p w14:paraId="4FFA01C0">
      <w:pPr>
        <w:pStyle w:val="95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API requests:</w:t>
      </w:r>
      <w:r>
        <w:rPr>
          <w:rFonts w:ascii="Times New Roman" w:hAnsi="Times New Roman" w:eastAsia="Times New Roman" w:cs="Times New Roman"/>
          <w:color w:val="000000"/>
          <w:sz w:val="24"/>
        </w:rPr>
        <w:t xml:space="preserve"> Use </w:t>
      </w:r>
      <w:r>
        <w:rPr>
          <w:rFonts w:ascii="Times New Roman" w:hAnsi="Times New Roman" w:eastAsia="Times New Roman" w:cs="Times New Roman"/>
          <w:b/>
          <w:color w:val="000000"/>
          <w:sz w:val="24"/>
        </w:rPr>
        <w:t xml:space="preserve">Round Robin</w:t>
      </w:r>
      <w:r>
        <w:rPr>
          <w:rFonts w:ascii="Times New Roman" w:hAnsi="Times New Roman" w:eastAsia="Times New Roman" w:cs="Times New Roman"/>
          <w:color w:val="000000"/>
          <w:sz w:val="24"/>
        </w:rPr>
        <w:t xml:space="preserve"> because many short requests must be treated fairly.</w:t>
      </w:r>
      <w:r/>
    </w:p>
    <w:p w14:paraId="570E8A25">
      <w:pPr>
        <w:pStyle w:val="95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Authentication:</w:t>
      </w:r>
      <w:r>
        <w:rPr>
          <w:rFonts w:ascii="Times New Roman" w:hAnsi="Times New Roman" w:eastAsia="Times New Roman" w:cs="Times New Roman"/>
          <w:color w:val="000000"/>
          <w:sz w:val="24"/>
        </w:rPr>
        <w:t xml:space="preserve"> Use </w:t>
      </w:r>
      <w:r>
        <w:rPr>
          <w:rFonts w:ascii="Times New Roman" w:hAnsi="Times New Roman" w:eastAsia="Times New Roman" w:cs="Times New Roman"/>
          <w:b/>
          <w:color w:val="000000"/>
          <w:sz w:val="24"/>
        </w:rPr>
        <w:t xml:space="preserve">Priority scheduling</w:t>
      </w:r>
      <w:r>
        <w:rPr>
          <w:rFonts w:ascii="Times New Roman" w:hAnsi="Times New Roman" w:eastAsia="Times New Roman" w:cs="Times New Roman"/>
          <w:color w:val="000000"/>
          <w:sz w:val="24"/>
        </w:rPr>
        <w:t xml:space="preserve"> because login should always be handled first.</w:t>
      </w:r>
      <w:r>
        <w:rPr>
          <w:rFonts w:ascii="Times New Roman" w:hAnsi="Times New Roman" w:eastAsia="Times New Roman" w:cs="Times New Roman"/>
          <w:sz w:val="24"/>
        </w:rPr>
      </w:r>
    </w:p>
    <w:p w14:paraId="6390E6F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6735D1FF">
      <w:pPr>
        <w:pStyle w:val="988"/>
        <w:pBdr>
          <w:top w:val="none" w:color="000000" w:sz="4" w:space="0"/>
          <w:left w:val="none" w:color="000000" w:sz="4" w:space="0"/>
          <w:bottom w:val="none" w:color="000000" w:sz="4" w:space="0"/>
          <w:right w:val="none" w:color="000000" w:sz="4" w:space="0"/>
        </w:pBdr>
        <w:spacing/>
        <w:ind w:right="0" w:firstLine="0" w:left="0"/>
        <w:rPr>
          <w:rFonts w:ascii="Cambria" w:hAnsi="Cambria" w:cs="Cambria"/>
          <w:sz w:val="32"/>
          <w:szCs w:val="28"/>
        </w:rPr>
      </w:pPr>
      <w:r>
        <w:rPr>
          <w:rFonts w:ascii="Cambria" w:hAnsi="Cambria" w:eastAsia="Cambria" w:cs="Cambria"/>
          <w:b/>
          <w:color w:val="000000"/>
          <w:sz w:val="32"/>
          <w:szCs w:val="28"/>
        </w:rPr>
        <w:t xml:space="preserve">Task 7: Failure Scenario Analysis</w:t>
      </w:r>
      <w:r>
        <w:rPr>
          <w:rFonts w:ascii="Cambria" w:hAnsi="Cambria" w:eastAsia="Cambria" w:cs="Cambria"/>
          <w:sz w:val="28"/>
          <w:szCs w:val="28"/>
        </w:rPr>
      </w:r>
    </w:p>
    <w:p w14:paraId="541558C8">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color w:val="000000"/>
          <w:sz w:val="24"/>
        </w:rPr>
        <w:t xml:space="preserve">If one server crashes, the load balancer should stop sending traffic to it and move requests to healthy servers. If another server becomes overloaded, dynamic provisioning should launch more instances to share the load. Without load balancing, users would </w:t>
      </w:r>
      <w:r>
        <w:rPr>
          <w:rFonts w:ascii="Times New Roman" w:hAnsi="Times New Roman" w:eastAsia="Times New Roman" w:cs="Times New Roman"/>
          <w:color w:val="000000"/>
          <w:sz w:val="24"/>
        </w:rPr>
        <w:t xml:space="preserve">face downtime and slow responses. With poor scheduling, login and quiz requests may get delayed during peak usage.</w:t>
      </w:r>
      <w:r/>
      <w:r>
        <w:rPr>
          <w:rFonts w:ascii="Times New Roman" w:hAnsi="Times New Roman" w:eastAsia="Times New Roman" w:cs="Times New Roman"/>
          <w:sz w:val="24"/>
        </w:rPr>
      </w:r>
    </w:p>
    <w:p w14:paraId="73BC6E8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highlight w:val="none"/>
        </w:rPr>
      </w:r>
    </w:p>
    <w:p w14:paraId="0175DA64">
      <w:pPr>
        <w:pStyle w:val="988"/>
        <w:pBdr>
          <w:top w:val="none" w:color="000000" w:sz="4" w:space="0"/>
          <w:left w:val="none" w:color="000000" w:sz="4" w:space="0"/>
          <w:bottom w:val="none" w:color="000000" w:sz="4" w:space="0"/>
          <w:right w:val="none" w:color="000000" w:sz="4" w:space="0"/>
        </w:pBdr>
        <w:spacing/>
        <w:ind w:right="0" w:firstLine="0" w:left="0"/>
        <w:rPr>
          <w:rFonts w:ascii="Cambria" w:hAnsi="Cambria" w:cs="Cambria"/>
          <w:sz w:val="32"/>
          <w:szCs w:val="28"/>
        </w:rPr>
      </w:pPr>
      <w:r>
        <w:rPr>
          <w:rFonts w:ascii="Cambria" w:hAnsi="Cambria" w:eastAsia="Cambria" w:cs="Cambria"/>
          <w:b/>
          <w:color w:val="000000"/>
          <w:sz w:val="32"/>
          <w:szCs w:val="28"/>
        </w:rPr>
        <w:t xml:space="preserve">Task 8: Critical Evaluation</w:t>
      </w:r>
      <w:r>
        <w:rPr>
          <w:rFonts w:ascii="Cambria" w:hAnsi="Cambria" w:eastAsia="Cambria" w:cs="Cambria"/>
          <w:sz w:val="28"/>
          <w:szCs w:val="28"/>
        </w:rPr>
      </w:r>
    </w:p>
    <w:p w14:paraId="06874D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Two weaknesses in this design are higher management complexity and higher monitoring needs. Another issue is that microservices can increase communication overhead between services. Improvements include better autoscaling, caching, and centralized monitori</w:t>
      </w:r>
      <w:r>
        <w:rPr>
          <w:rFonts w:ascii="Times New Roman" w:hAnsi="Times New Roman" w:eastAsia="Times New Roman" w:cs="Times New Roman"/>
          <w:color w:val="000000"/>
          <w:sz w:val="24"/>
        </w:rPr>
        <w:t xml:space="preserve">ng. The main trade-off is that better performance costs more and adds complexity, but it is necessary for large-scale exam traffic.</w:t>
      </w:r>
      <w:r/>
    </w:p>
    <w:p w14:paraId="59D7A872">
      <w:pPr>
        <w:pBdr/>
        <w:shd w:val="nil" w:color="000000"/>
        <w:spacing/>
        <w:ind/>
        <w:rPr>
          <w:b/>
          <w:bCs/>
          <w:sz w:val="36"/>
          <w:szCs w:val="36"/>
        </w:rPr>
      </w:pPr>
      <w:r>
        <w:rPr>
          <w:b/>
          <w:bCs/>
          <w:sz w:val="36"/>
          <w:szCs w:val="36"/>
        </w:rPr>
      </w:r>
      <w:r>
        <w:rPr>
          <w:b/>
          <w:bCs/>
          <w:sz w:val="36"/>
          <w:szCs w:val="36"/>
        </w:rPr>
      </w:r>
      <w:r/>
    </w:p>
    <w:sectPr>
      <w:headerReference w:type="default" r:id="rId9"/>
      <w:footerReference w:type="default" r:id="rId10"/>
      <w:footnotePr>
        <w:numFmt w:val="decimal"/>
        <w:numRestart w:val="continuous"/>
        <w:numStart w:val="1"/>
        <w:pos w:val="pageBottom"/>
      </w:footnotePr>
      <w:endnotePr>
        <w:numFmt w:val="lowerRoman"/>
        <w:numRestart w:val="continuous"/>
        <w:numStart w:val="1"/>
        <w:pos w:val="docEnd"/>
      </w:endnotePr>
      <w:type w:val="continuous"/>
      <w:pgSz w:h="15840" w:orient="portrait" w:w="12240"/>
      <w:pgMar w:top="1440" w:right="1440" w:bottom="1440" w:left="1440" w:header="450" w:footer="49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font>
  <w:font w:name="Wingdings">
    <w:panose1 w:val="05010000000000000000"/>
  </w:font>
  <w:font w:name="Courier New">
    <w:panose1 w:val="02070309020205020404"/>
  </w:font>
  <w:font w:name="Symbol">
    <w:panose1 w:val="05010000000000000000"/>
  </w:font>
  <w:font w:name="Arial">
    <w:panose1 w:val="020B0604020202020204"/>
  </w:font>
  <w:font w:name="SimSun">
    <w:panose1 w:val="02000506000000020000"/>
  </w:font>
  <w:font w:name="Caladea Bold">
    <w:panose1 w:val="02040503050406030204"/>
  </w:font>
  <w:font w:name="Times New Roman">
    <w:panose1 w:val="020206030504050203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4"/>
      <w:pBdr/>
      <w:spacing/>
      <w:ind/>
      <w:rPr/>
    </w:pPr>
    <w:r>
      <w:t xml:space="preserve">CLOUD COMPUTING: ASSIGNMENT# 03</w:t>
    </w:r>
    <w:r/>
  </w:p>
  <w:p>
    <w:pPr>
      <w:pStyle w:val="96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2"/>
      <w:pBdr/>
      <w:spacing/>
      <w:ind/>
      <w:jc w:val="left"/>
      <w:rPr/>
    </w:pPr>
    <w:r>
      <w:t xml:space="preserve">Page#0</w:t>
    </w:r>
    <w:fldSimple w:instr="PAGE \* MERGEFORMAT">
      <w:r>
        <w:t xml:space="preserve">1</w:t>
      </w:r>
    </w:fldSimple>
    <w:r/>
    <w:r/>
  </w:p>
  <w:p>
    <w:pPr>
      <w:pStyle w:val="962"/>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A4D441"/>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101F8ED4"/>
    <w:lvl w:ilvl="0">
      <w:isLgl w:val="false"/>
      <w:lvlJc w:val="right"/>
      <w:lvlText w:val="%1."/>
      <w:numFmt w:val="decimal"/>
      <w:pPr>
        <w:pBdr/>
        <w:spacing/>
        <w:ind w:hanging="360" w:left="709"/>
      </w:pPr>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7547858"/>
    <w:lvl w:ilvl="0">
      <w:isLgl w:val="false"/>
      <w:lvlJc w:val="left"/>
      <w:lvlText w:val="Ø"/>
      <w:numFmt w:val="bullet"/>
      <w:pPr>
        <w:pBdr/>
        <w:spacing/>
        <w:ind w:hanging="360" w:left="709"/>
      </w:pPr>
      <w:rPr>
        <w:rFonts w:hint="default"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01F8ED4"/>
    <w:lvl w:ilvl="0">
      <w:isLgl w:val="false"/>
      <w:lvlJc w:val="right"/>
      <w:lvlText w:val="%1."/>
      <w:numFmt w:val="decimal"/>
      <w:pPr>
        <w:pBdr/>
        <w:spacing/>
        <w:ind w:hanging="360" w:left="709"/>
      </w:pPr>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C7AD57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4EBA9FB7"/>
    <w:lvl w:ilvl="0">
      <w:isLgl w:val="false"/>
      <w:lvlJc w:val="left"/>
      <w:lvlText w:val="Ø"/>
      <w:numFmt w:val="bullet"/>
      <w:pPr>
        <w:pBdr/>
        <w:spacing/>
        <w:ind w:hanging="360" w:left="709"/>
      </w:pPr>
      <w:rPr>
        <w:rFonts w:hint="default"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84BA8DD"/>
    <w:lvl w:ilvl="0">
      <w:isLgl w:val="false"/>
      <w:lvlJc w:val="left"/>
      <w:lvlText w:val="Ø"/>
      <w:numFmt w:val="bullet"/>
      <w:pPr>
        <w:pBdr/>
        <w:spacing/>
        <w:ind w:hanging="360" w:left="709"/>
      </w:pPr>
      <w:rPr>
        <w:rFonts w:hint="default"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747EDC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384BA8DD"/>
    <w:lvl w:ilvl="0">
      <w:isLgl w:val="false"/>
      <w:lvlJc w:val="left"/>
      <w:lvlText w:val="Ø"/>
      <w:numFmt w:val="bullet"/>
      <w:pPr>
        <w:pBdr/>
        <w:spacing/>
        <w:ind w:hanging="360" w:left="709"/>
      </w:pPr>
      <w:rPr>
        <w:rFonts w:hint="default"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26A3C6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384BA8DD"/>
    <w:lvl w:ilvl="0">
      <w:isLgl w:val="false"/>
      <w:lvlJc w:val="left"/>
      <w:lvlText w:val="Ø"/>
      <w:numFmt w:val="bullet"/>
      <w:pPr>
        <w:pBdr/>
        <w:spacing/>
        <w:ind w:hanging="360" w:left="709"/>
      </w:pPr>
      <w:rPr>
        <w:rFonts w:hint="default"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19B3FC50"/>
    <w:lvl w:ilvl="0">
      <w:isLgl w:val="false"/>
      <w:lvlJc w:val="left"/>
      <w:lvlText w:val="·"/>
      <w:numFmt w:val="bullet"/>
      <w:pPr>
        <w:pBdr/>
        <w:spacing/>
        <w:ind w:hanging="360" w:left="1699"/>
      </w:pPr>
      <w:rPr>
        <w:rFonts w:hint="default" w:ascii="Symbol" w:hAnsi="Symbol" w:eastAsia="Symbol" w:cs="Symbol"/>
      </w:rPr>
      <w:start w:val="1"/>
      <w:suff w:val="tab"/>
    </w:lvl>
    <w:lvl w:ilvl="1">
      <w:isLgl w:val="false"/>
      <w:lvlJc w:val="left"/>
      <w:lvlText w:val="o"/>
      <w:numFmt w:val="bullet"/>
      <w:pPr>
        <w:pBdr/>
        <w:spacing/>
        <w:ind w:hanging="360" w:left="2419"/>
      </w:pPr>
      <w:rPr>
        <w:rFonts w:hint="default" w:ascii="Courier New" w:hAnsi="Courier New" w:eastAsia="Courier New" w:cs="Courier New"/>
      </w:rPr>
      <w:start w:val="1"/>
      <w:suff w:val="tab"/>
    </w:lvl>
    <w:lvl w:ilvl="2">
      <w:isLgl w:val="false"/>
      <w:lvlJc w:val="left"/>
      <w:lvlText w:val="§"/>
      <w:numFmt w:val="bullet"/>
      <w:pPr>
        <w:pBdr/>
        <w:spacing/>
        <w:ind w:hanging="360" w:left="3139"/>
      </w:pPr>
      <w:rPr>
        <w:rFonts w:hint="default" w:ascii="Wingdings" w:hAnsi="Wingdings" w:eastAsia="Wingdings" w:cs="Wingdings"/>
      </w:rPr>
      <w:start w:val="1"/>
      <w:suff w:val="tab"/>
    </w:lvl>
    <w:lvl w:ilvl="3">
      <w:isLgl w:val="false"/>
      <w:lvlJc w:val="left"/>
      <w:lvlText w:val="·"/>
      <w:numFmt w:val="bullet"/>
      <w:pPr>
        <w:pBdr/>
        <w:spacing/>
        <w:ind w:hanging="360" w:left="3859"/>
      </w:pPr>
      <w:rPr>
        <w:rFonts w:hint="default" w:ascii="Symbol" w:hAnsi="Symbol" w:eastAsia="Symbol" w:cs="Symbol"/>
      </w:rPr>
      <w:start w:val="1"/>
      <w:suff w:val="tab"/>
    </w:lvl>
    <w:lvl w:ilvl="4">
      <w:isLgl w:val="false"/>
      <w:lvlJc w:val="left"/>
      <w:lvlText w:val="o"/>
      <w:numFmt w:val="bullet"/>
      <w:pPr>
        <w:pBdr/>
        <w:spacing/>
        <w:ind w:hanging="360" w:left="4579"/>
      </w:pPr>
      <w:rPr>
        <w:rFonts w:hint="default" w:ascii="Courier New" w:hAnsi="Courier New" w:eastAsia="Courier New" w:cs="Courier New"/>
      </w:rPr>
      <w:start w:val="1"/>
      <w:suff w:val="tab"/>
    </w:lvl>
    <w:lvl w:ilvl="5">
      <w:isLgl w:val="false"/>
      <w:lvlJc w:val="left"/>
      <w:lvlText w:val="§"/>
      <w:numFmt w:val="bullet"/>
      <w:pPr>
        <w:pBdr/>
        <w:spacing/>
        <w:ind w:hanging="360" w:left="5299"/>
      </w:pPr>
      <w:rPr>
        <w:rFonts w:hint="default" w:ascii="Wingdings" w:hAnsi="Wingdings" w:eastAsia="Wingdings" w:cs="Wingdings"/>
      </w:rPr>
      <w:start w:val="1"/>
      <w:suff w:val="tab"/>
    </w:lvl>
    <w:lvl w:ilvl="6">
      <w:isLgl w:val="false"/>
      <w:lvlJc w:val="left"/>
      <w:lvlText w:val="·"/>
      <w:numFmt w:val="bullet"/>
      <w:pPr>
        <w:pBdr/>
        <w:spacing/>
        <w:ind w:hanging="360" w:left="6019"/>
      </w:pPr>
      <w:rPr>
        <w:rFonts w:hint="default" w:ascii="Symbol" w:hAnsi="Symbol" w:eastAsia="Symbol" w:cs="Symbol"/>
      </w:rPr>
      <w:start w:val="1"/>
      <w:suff w:val="tab"/>
    </w:lvl>
    <w:lvl w:ilvl="7">
      <w:isLgl w:val="false"/>
      <w:lvlJc w:val="left"/>
      <w:lvlText w:val="o"/>
      <w:numFmt w:val="bullet"/>
      <w:pPr>
        <w:pBdr/>
        <w:spacing/>
        <w:ind w:hanging="360" w:left="6739"/>
      </w:pPr>
      <w:rPr>
        <w:rFonts w:hint="default" w:ascii="Courier New" w:hAnsi="Courier New" w:eastAsia="Courier New" w:cs="Courier New"/>
      </w:rPr>
      <w:start w:val="1"/>
      <w:suff w:val="tab"/>
    </w:lvl>
    <w:lvl w:ilvl="8">
      <w:isLgl w:val="false"/>
      <w:lvlJc w:val="left"/>
      <w:lvlText w:val="§"/>
      <w:numFmt w:val="bullet"/>
      <w:pPr>
        <w:pBdr/>
        <w:spacing/>
        <w:ind w:hanging="360" w:left="7459"/>
      </w:pPr>
      <w:rPr>
        <w:rFonts w:hint="default" w:ascii="Wingdings" w:hAnsi="Wingdings" w:eastAsia="Wingdings" w:cs="Wingdings"/>
      </w:rPr>
      <w:start w:val="1"/>
      <w:suff w:val="tab"/>
    </w:lvl>
  </w:abstractNum>
  <w:abstractNum w:abstractNumId="12">
    <w:nsid w:val="384BA8DD"/>
    <w:lvl w:ilvl="0">
      <w:isLgl w:val="false"/>
      <w:lvlJc w:val="left"/>
      <w:lvlText w:val="Ø"/>
      <w:numFmt w:val="bullet"/>
      <w:pPr>
        <w:pBdr/>
        <w:spacing/>
        <w:ind w:hanging="360" w:left="709"/>
      </w:pPr>
      <w:rPr>
        <w:rFonts w:hint="default"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19B3FC50"/>
    <w:lvl w:ilvl="0">
      <w:isLgl w:val="false"/>
      <w:lvlJc w:val="left"/>
      <w:lvlText w:val="·"/>
      <w:numFmt w:val="bullet"/>
      <w:pPr>
        <w:pBdr/>
        <w:spacing/>
        <w:ind w:hanging="360" w:left="1699"/>
      </w:pPr>
      <w:rPr>
        <w:rFonts w:hint="default" w:ascii="Symbol" w:hAnsi="Symbol" w:eastAsia="Symbol" w:cs="Symbol"/>
      </w:rPr>
      <w:start w:val="1"/>
      <w:suff w:val="tab"/>
    </w:lvl>
    <w:lvl w:ilvl="1">
      <w:isLgl w:val="false"/>
      <w:lvlJc w:val="left"/>
      <w:lvlText w:val="o"/>
      <w:numFmt w:val="bullet"/>
      <w:pPr>
        <w:pBdr/>
        <w:spacing/>
        <w:ind w:hanging="360" w:left="2419"/>
      </w:pPr>
      <w:rPr>
        <w:rFonts w:hint="default" w:ascii="Courier New" w:hAnsi="Courier New" w:eastAsia="Courier New" w:cs="Courier New"/>
      </w:rPr>
      <w:start w:val="1"/>
      <w:suff w:val="tab"/>
    </w:lvl>
    <w:lvl w:ilvl="2">
      <w:isLgl w:val="false"/>
      <w:lvlJc w:val="left"/>
      <w:lvlText w:val="§"/>
      <w:numFmt w:val="bullet"/>
      <w:pPr>
        <w:pBdr/>
        <w:spacing/>
        <w:ind w:hanging="360" w:left="3139"/>
      </w:pPr>
      <w:rPr>
        <w:rFonts w:hint="default" w:ascii="Wingdings" w:hAnsi="Wingdings" w:eastAsia="Wingdings" w:cs="Wingdings"/>
      </w:rPr>
      <w:start w:val="1"/>
      <w:suff w:val="tab"/>
    </w:lvl>
    <w:lvl w:ilvl="3">
      <w:isLgl w:val="false"/>
      <w:lvlJc w:val="left"/>
      <w:lvlText w:val="·"/>
      <w:numFmt w:val="bullet"/>
      <w:pPr>
        <w:pBdr/>
        <w:spacing/>
        <w:ind w:hanging="360" w:left="3859"/>
      </w:pPr>
      <w:rPr>
        <w:rFonts w:hint="default" w:ascii="Symbol" w:hAnsi="Symbol" w:eastAsia="Symbol" w:cs="Symbol"/>
      </w:rPr>
      <w:start w:val="1"/>
      <w:suff w:val="tab"/>
    </w:lvl>
    <w:lvl w:ilvl="4">
      <w:isLgl w:val="false"/>
      <w:lvlJc w:val="left"/>
      <w:lvlText w:val="o"/>
      <w:numFmt w:val="bullet"/>
      <w:pPr>
        <w:pBdr/>
        <w:spacing/>
        <w:ind w:hanging="360" w:left="4579"/>
      </w:pPr>
      <w:rPr>
        <w:rFonts w:hint="default" w:ascii="Courier New" w:hAnsi="Courier New" w:eastAsia="Courier New" w:cs="Courier New"/>
      </w:rPr>
      <w:start w:val="1"/>
      <w:suff w:val="tab"/>
    </w:lvl>
    <w:lvl w:ilvl="5">
      <w:isLgl w:val="false"/>
      <w:lvlJc w:val="left"/>
      <w:lvlText w:val="§"/>
      <w:numFmt w:val="bullet"/>
      <w:pPr>
        <w:pBdr/>
        <w:spacing/>
        <w:ind w:hanging="360" w:left="5299"/>
      </w:pPr>
      <w:rPr>
        <w:rFonts w:hint="default" w:ascii="Wingdings" w:hAnsi="Wingdings" w:eastAsia="Wingdings" w:cs="Wingdings"/>
      </w:rPr>
      <w:start w:val="1"/>
      <w:suff w:val="tab"/>
    </w:lvl>
    <w:lvl w:ilvl="6">
      <w:isLgl w:val="false"/>
      <w:lvlJc w:val="left"/>
      <w:lvlText w:val="·"/>
      <w:numFmt w:val="bullet"/>
      <w:pPr>
        <w:pBdr/>
        <w:spacing/>
        <w:ind w:hanging="360" w:left="6019"/>
      </w:pPr>
      <w:rPr>
        <w:rFonts w:hint="default" w:ascii="Symbol" w:hAnsi="Symbol" w:eastAsia="Symbol" w:cs="Symbol"/>
      </w:rPr>
      <w:start w:val="1"/>
      <w:suff w:val="tab"/>
    </w:lvl>
    <w:lvl w:ilvl="7">
      <w:isLgl w:val="false"/>
      <w:lvlJc w:val="left"/>
      <w:lvlText w:val="o"/>
      <w:numFmt w:val="bullet"/>
      <w:pPr>
        <w:pBdr/>
        <w:spacing/>
        <w:ind w:hanging="360" w:left="6739"/>
      </w:pPr>
      <w:rPr>
        <w:rFonts w:hint="default" w:ascii="Courier New" w:hAnsi="Courier New" w:eastAsia="Courier New" w:cs="Courier New"/>
      </w:rPr>
      <w:start w:val="1"/>
      <w:suff w:val="tab"/>
    </w:lvl>
    <w:lvl w:ilvl="8">
      <w:isLgl w:val="false"/>
      <w:lvlJc w:val="left"/>
      <w:lvlText w:val="§"/>
      <w:numFmt w:val="bullet"/>
      <w:pPr>
        <w:pBdr/>
        <w:spacing/>
        <w:ind w:hanging="360" w:left="7459"/>
      </w:pPr>
      <w:rPr>
        <w:rFonts w:hint="default" w:ascii="Wingdings" w:hAnsi="Wingdings" w:eastAsia="Wingdings" w:cs="Wingdings"/>
      </w:rPr>
      <w:start w:val="1"/>
      <w:suff w:val="tab"/>
    </w:lvl>
  </w:abstractNum>
  <w:abstractNum w:abstractNumId="14">
    <w:nsid w:val="57FFFAD1"/>
    <w:lvl w:ilvl="0">
      <w:isLgl w:val="false"/>
      <w:lvlJc w:val="left"/>
      <w:lvlText w:val="·"/>
      <w:numFmt w:val="bullet"/>
      <w:pPr>
        <w:pBdr/>
        <w:spacing/>
        <w:ind w:hanging="360" w:left="169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384BA8DD"/>
    <w:lvl w:ilvl="0">
      <w:isLgl w:val="false"/>
      <w:lvlJc w:val="left"/>
      <w:lvlText w:val="Ø"/>
      <w:numFmt w:val="bullet"/>
      <w:pPr>
        <w:pBdr/>
        <w:spacing/>
        <w:ind w:hanging="360" w:left="709"/>
      </w:pPr>
      <w:rPr>
        <w:rFonts w:hint="default"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57FFFAD1"/>
    <w:lvl w:ilvl="0">
      <w:isLgl w:val="false"/>
      <w:lvlJc w:val="left"/>
      <w:lvlText w:val="·"/>
      <w:numFmt w:val="bullet"/>
      <w:pPr>
        <w:pBdr/>
        <w:spacing/>
        <w:ind w:hanging="360" w:left="169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5E5062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47BCC8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5625F69F"/>
    <w:lvl w:ilvl="0">
      <w:isLgl w:val="false"/>
      <w:lvlJc w:val="left"/>
      <w:lvlText w:val="·"/>
      <w:numFmt w:val="bullet"/>
      <w:pPr>
        <w:pBdr/>
        <w:spacing/>
        <w:ind w:hanging="360" w:left="169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7135BAC1"/>
    <w:lvl w:ilvl="0">
      <w:isLgl w:val="false"/>
      <w:lvlJc w:val="left"/>
      <w:lvlText w:val="·"/>
      <w:numFmt w:val="bullet"/>
      <w:pPr>
        <w:pBdr/>
        <w:spacing/>
        <w:ind w:hanging="360" w:left="169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16FEF20D"/>
    <w:lvl w:ilvl="0">
      <w:isLgl w:val="false"/>
      <w:lvlJc w:val="left"/>
      <w:lvlText w:val="Ø"/>
      <w:numFmt w:val="bullet"/>
      <w:pPr>
        <w:pBdr/>
        <w:spacing/>
        <w:ind w:hanging="360" w:left="709"/>
      </w:pPr>
      <w:rPr>
        <w:rFonts w:hint="default"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49E460F9"/>
    <w:lvl w:ilvl="0">
      <w:isLgl w:val="false"/>
      <w:lvlJc w:val="left"/>
      <w:lvlText w:val="Ø"/>
      <w:numFmt w:val="bullet"/>
      <w:pPr>
        <w:pBdr/>
        <w:spacing/>
        <w:ind w:hanging="360" w:left="709"/>
      </w:pPr>
      <w:rPr>
        <w:rFonts w:hint="default"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039B47B9"/>
    <w:lvl w:ilvl="0">
      <w:isLgl w:val="false"/>
      <w:lvlJc w:val="left"/>
      <w:lvlText w:val="Ø"/>
      <w:numFmt w:val="bullet"/>
      <w:pPr>
        <w:pBdr/>
        <w:spacing/>
        <w:ind w:hanging="360" w:left="709"/>
      </w:pPr>
      <w:rPr>
        <w:rFonts w:hint="default"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6567765E"/>
    <w:lvl w:ilvl="0">
      <w:isLgl w:val="false"/>
      <w:lvlJc w:val="left"/>
      <w:lvlText w:val="Ø"/>
      <w:numFmt w:val="bullet"/>
      <w:pPr>
        <w:pBdr/>
        <w:spacing/>
        <w:ind w:hanging="360" w:left="709"/>
      </w:pPr>
      <w:rPr>
        <w:rFonts w:hint="default"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37CE02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0AB300B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1E231BD4"/>
    <w:lvl w:ilvl="0">
      <w:isLgl w:val="false"/>
      <w:lvlJc w:val="left"/>
      <w:lvlText w:val="Ø"/>
      <w:numFmt w:val="bullet"/>
      <w:pPr>
        <w:pBdr/>
        <w:spacing/>
        <w:ind w:hanging="360" w:left="709"/>
      </w:pPr>
      <w:rPr>
        <w:rFonts w:hint="default"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12C47A98"/>
    <w:lvl w:ilvl="0">
      <w:isLgl w:val="false"/>
      <w:lvlJc w:val="left"/>
      <w:lvlText w:val="Ø"/>
      <w:numFmt w:val="bullet"/>
      <w:pPr>
        <w:pBdr/>
        <w:spacing/>
        <w:ind w:hanging="360" w:left="709"/>
      </w:pPr>
      <w:rPr>
        <w:rFonts w:hint="default"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2B524B4F"/>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170D8A5D"/>
    <w:lvl w:ilvl="0">
      <w:isLgl w:val="false"/>
      <w:lvlJc w:val="left"/>
      <w:lvlText w:val="Ø"/>
      <w:numFmt w:val="bullet"/>
      <w:pPr>
        <w:pBdr/>
        <w:spacing/>
        <w:ind w:hanging="360" w:left="709"/>
      </w:pPr>
      <w:rPr>
        <w:rFonts w:hint="default"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12C47A98"/>
    <w:lvl w:ilvl="0">
      <w:isLgl w:val="false"/>
      <w:lvlJc w:val="left"/>
      <w:lvlText w:val="Ø"/>
      <w:numFmt w:val="bullet"/>
      <w:pPr>
        <w:pBdr/>
        <w:spacing/>
        <w:ind w:hanging="360" w:left="709"/>
      </w:pPr>
      <w:rPr>
        <w:rFonts w:hint="default"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1070E3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03851D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3">
    <w:name w:val="Table Grid"/>
    <w:basedOn w:val="99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Table Grid Light"/>
    <w:basedOn w:val="9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Plain Table 1"/>
    <w:basedOn w:val="9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Plain Table 2"/>
    <w:basedOn w:val="99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Plain Table 3"/>
    <w:basedOn w:val="9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Plain Table 4"/>
    <w:basedOn w:val="9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Plain Table 5"/>
    <w:basedOn w:val="9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1 Light"/>
    <w:basedOn w:val="99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1 Light - Accent 1"/>
    <w:basedOn w:val="9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1 Light - Accent 2"/>
    <w:basedOn w:val="9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1 Light - Accent 3"/>
    <w:basedOn w:val="9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 Accent 4"/>
    <w:basedOn w:val="9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 Accent 5"/>
    <w:basedOn w:val="9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 Accent 6"/>
    <w:basedOn w:val="9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2"/>
    <w:basedOn w:val="9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2 - Accent 1"/>
    <w:basedOn w:val="9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2 - Accent 2"/>
    <w:basedOn w:val="9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2 - Accent 3"/>
    <w:basedOn w:val="9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 Accent 4"/>
    <w:basedOn w:val="9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 Accent 5"/>
    <w:basedOn w:val="9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 Accent 6"/>
    <w:basedOn w:val="9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3"/>
    <w:basedOn w:val="9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3 - Accent 1"/>
    <w:basedOn w:val="9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3 - Accent 2"/>
    <w:basedOn w:val="9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3 - Accent 3"/>
    <w:basedOn w:val="9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3 - Accent 4"/>
    <w:basedOn w:val="9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 Accent 5"/>
    <w:basedOn w:val="9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 Accent 6"/>
    <w:basedOn w:val="9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4"/>
    <w:basedOn w:val="99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4 - Accent 1"/>
    <w:basedOn w:val="99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4 - Accent 2"/>
    <w:basedOn w:val="99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4 - Accent 3"/>
    <w:basedOn w:val="99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4 - Accent 4"/>
    <w:basedOn w:val="99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 Accent 5"/>
    <w:basedOn w:val="99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 Accent 6"/>
    <w:basedOn w:val="99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5 Dark"/>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5 Dark- Accent 1"/>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5 Dark - Accent 2"/>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5 Dark - Accent 3"/>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5 Dark- Accent 4"/>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 Accent 5"/>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 Accent 6"/>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6 Colorful"/>
    <w:basedOn w:val="99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46">
    <w:name w:val="Grid Table 6 Colorful - Accent 1"/>
    <w:basedOn w:val="99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47">
    <w:name w:val="Grid Table 6 Colorful - Accent 2"/>
    <w:basedOn w:val="9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8">
    <w:name w:val="Grid Table 6 Colorful - Accent 3"/>
    <w:basedOn w:val="99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9">
    <w:name w:val="Grid Table 6 Colorful - Accent 4"/>
    <w:basedOn w:val="9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50">
    <w:name w:val="Grid Table 6 Colorful - Accent 5"/>
    <w:basedOn w:val="99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1">
    <w:name w:val="Grid Table 6 Colorful - Accent 6"/>
    <w:basedOn w:val="99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2">
    <w:name w:val="Grid Table 7 Colorful"/>
    <w:basedOn w:val="99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7 Colorful - Accent 1"/>
    <w:basedOn w:val="99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7 Colorful - Accent 2"/>
    <w:basedOn w:val="99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7 Colorful - Accent 3"/>
    <w:basedOn w:val="99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7 Colorful - Accent 4"/>
    <w:basedOn w:val="99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7 Colorful - Accent 5"/>
    <w:basedOn w:val="99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 Accent 6"/>
    <w:basedOn w:val="99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1 Light"/>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1 Light - Accent 1"/>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1 Light - Accent 2"/>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1 Light - Accent 3"/>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1 Light - Accent 4"/>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 Accent 5"/>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 Accent 6"/>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2"/>
    <w:basedOn w:val="99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2 - Accent 1"/>
    <w:basedOn w:val="99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2 - Accent 2"/>
    <w:basedOn w:val="99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2 - Accent 3"/>
    <w:basedOn w:val="99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2 - Accent 4"/>
    <w:basedOn w:val="99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 Accent 5"/>
    <w:basedOn w:val="99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 Accent 6"/>
    <w:basedOn w:val="99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3"/>
    <w:basedOn w:val="9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3 - Accent 1"/>
    <w:basedOn w:val="99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3 - Accent 2"/>
    <w:basedOn w:val="9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3 - Accent 3"/>
    <w:basedOn w:val="99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3 - Accent 4"/>
    <w:basedOn w:val="9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 Accent 5"/>
    <w:basedOn w:val="99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 Accent 6"/>
    <w:basedOn w:val="99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4"/>
    <w:basedOn w:val="9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4 - Accent 1"/>
    <w:basedOn w:val="99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4 - Accent 2"/>
    <w:basedOn w:val="99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4 - Accent 3"/>
    <w:basedOn w:val="99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4 - Accent 4"/>
    <w:basedOn w:val="99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 Accent 5"/>
    <w:basedOn w:val="99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 Accent 6"/>
    <w:basedOn w:val="99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5 Dark"/>
    <w:basedOn w:val="99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8">
    <w:name w:val="List Table 5 Dark - Accent 1"/>
    <w:basedOn w:val="99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9">
    <w:name w:val="List Table 5 Dark - Accent 2"/>
    <w:basedOn w:val="99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0">
    <w:name w:val="List Table 5 Dark - Accent 3"/>
    <w:basedOn w:val="99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1">
    <w:name w:val="List Table 5 Dark - Accent 4"/>
    <w:basedOn w:val="99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2">
    <w:name w:val="List Table 5 Dark - Accent 5"/>
    <w:basedOn w:val="99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3">
    <w:name w:val="List Table 5 Dark - Accent 6"/>
    <w:basedOn w:val="99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4">
    <w:name w:val="List Table 6 Colorful"/>
    <w:basedOn w:val="99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6 Colorful - Accent 1"/>
    <w:basedOn w:val="99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6 Colorful - Accent 2"/>
    <w:basedOn w:val="99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6 Colorful - Accent 3"/>
    <w:basedOn w:val="99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6 Colorful - Accent 4"/>
    <w:basedOn w:val="99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6 Colorful - Accent 5"/>
    <w:basedOn w:val="99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6 Colorful - Accent 6"/>
    <w:basedOn w:val="99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7 Colorful"/>
    <w:basedOn w:val="99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02">
    <w:name w:val="List Table 7 Colorful - Accent 1"/>
    <w:basedOn w:val="99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03">
    <w:name w:val="List Table 7 Colorful - Accent 2"/>
    <w:basedOn w:val="99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04">
    <w:name w:val="List Table 7 Colorful - Accent 3"/>
    <w:basedOn w:val="99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05">
    <w:name w:val="List Table 7 Colorful - Accent 4"/>
    <w:basedOn w:val="99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06">
    <w:name w:val="List Table 7 Colorful - Accent 5"/>
    <w:basedOn w:val="99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07">
    <w:name w:val="List Table 7 Colorful - Accent 6"/>
    <w:basedOn w:val="99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08">
    <w:name w:val="Lined - Accent"/>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ned - Accent 1"/>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ned - Accent 2"/>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ned - Accent 3"/>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ned - Accent 4"/>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ned - Accent 5"/>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ned - Accent 6"/>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amp; Lined - Accent"/>
    <w:basedOn w:val="99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amp; Lined - Accent 1"/>
    <w:basedOn w:val="99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amp; Lined - Accent 2"/>
    <w:basedOn w:val="99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amp; Lined - Accent 3"/>
    <w:basedOn w:val="99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amp; Lined - Accent 4"/>
    <w:basedOn w:val="99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amp; Lined - Accent 5"/>
    <w:basedOn w:val="99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amp; Lined - Accent 6"/>
    <w:basedOn w:val="99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w:basedOn w:val="99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 Accent 1"/>
    <w:basedOn w:val="9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 Accent 2"/>
    <w:basedOn w:val="9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 Accent 3"/>
    <w:basedOn w:val="9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 Accent 4"/>
    <w:basedOn w:val="9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 Accent 5"/>
    <w:basedOn w:val="9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 Accent 6"/>
    <w:basedOn w:val="9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9">
    <w:name w:val="Heading 4"/>
    <w:basedOn w:val="986"/>
    <w:next w:val="986"/>
    <w:link w:val="93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30">
    <w:name w:val="Heading 5"/>
    <w:basedOn w:val="986"/>
    <w:next w:val="986"/>
    <w:link w:val="94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31">
    <w:name w:val="Heading 6"/>
    <w:basedOn w:val="986"/>
    <w:next w:val="986"/>
    <w:link w:val="94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32">
    <w:name w:val="Heading 7"/>
    <w:basedOn w:val="986"/>
    <w:next w:val="986"/>
    <w:link w:val="9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33">
    <w:name w:val="Heading 8"/>
    <w:basedOn w:val="986"/>
    <w:next w:val="986"/>
    <w:link w:val="9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34">
    <w:name w:val="Heading 9"/>
    <w:basedOn w:val="986"/>
    <w:next w:val="986"/>
    <w:link w:val="9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935" w:default="1">
    <w:name w:val="No List"/>
    <w:uiPriority w:val="99"/>
    <w:semiHidden/>
    <w:unhideWhenUsed/>
    <w:pPr>
      <w:pBdr/>
      <w:spacing/>
      <w:ind/>
    </w:pPr>
  </w:style>
  <w:style w:type="character" w:styleId="936">
    <w:name w:val="Heading 1 Char"/>
    <w:basedOn w:val="990"/>
    <w:link w:val="987"/>
    <w:uiPriority w:val="9"/>
    <w:pPr>
      <w:pBdr/>
      <w:spacing/>
      <w:ind/>
    </w:pPr>
    <w:rPr>
      <w:rFonts w:ascii="Arial" w:hAnsi="Arial" w:eastAsia="Arial" w:cs="Arial"/>
      <w:color w:val="0f4761" w:themeColor="accent1" w:themeShade="BF"/>
      <w:sz w:val="40"/>
      <w:szCs w:val="40"/>
    </w:rPr>
  </w:style>
  <w:style w:type="character" w:styleId="937">
    <w:name w:val="Heading 2 Char"/>
    <w:basedOn w:val="990"/>
    <w:link w:val="988"/>
    <w:uiPriority w:val="9"/>
    <w:pPr>
      <w:pBdr/>
      <w:spacing/>
      <w:ind/>
    </w:pPr>
    <w:rPr>
      <w:rFonts w:ascii="Arial" w:hAnsi="Arial" w:eastAsia="Arial" w:cs="Arial"/>
      <w:color w:val="0f4761" w:themeColor="accent1" w:themeShade="BF"/>
      <w:sz w:val="32"/>
      <w:szCs w:val="32"/>
    </w:rPr>
  </w:style>
  <w:style w:type="character" w:styleId="938">
    <w:name w:val="Heading 3 Char"/>
    <w:basedOn w:val="990"/>
    <w:link w:val="989"/>
    <w:uiPriority w:val="9"/>
    <w:pPr>
      <w:pBdr/>
      <w:spacing/>
      <w:ind/>
    </w:pPr>
    <w:rPr>
      <w:rFonts w:ascii="Arial" w:hAnsi="Arial" w:eastAsia="Arial" w:cs="Arial"/>
      <w:color w:val="0f4761" w:themeColor="accent1" w:themeShade="BF"/>
      <w:sz w:val="28"/>
      <w:szCs w:val="28"/>
    </w:rPr>
  </w:style>
  <w:style w:type="character" w:styleId="939">
    <w:name w:val="Heading 4 Char"/>
    <w:basedOn w:val="990"/>
    <w:link w:val="929"/>
    <w:uiPriority w:val="9"/>
    <w:pPr>
      <w:pBdr/>
      <w:spacing/>
      <w:ind/>
    </w:pPr>
    <w:rPr>
      <w:rFonts w:ascii="Arial" w:hAnsi="Arial" w:eastAsia="Arial" w:cs="Arial"/>
      <w:i/>
      <w:iCs/>
      <w:color w:val="0f4761" w:themeColor="accent1" w:themeShade="BF"/>
    </w:rPr>
  </w:style>
  <w:style w:type="character" w:styleId="940">
    <w:name w:val="Heading 5 Char"/>
    <w:basedOn w:val="990"/>
    <w:link w:val="930"/>
    <w:uiPriority w:val="9"/>
    <w:pPr>
      <w:pBdr/>
      <w:spacing/>
      <w:ind/>
    </w:pPr>
    <w:rPr>
      <w:rFonts w:ascii="Arial" w:hAnsi="Arial" w:eastAsia="Arial" w:cs="Arial"/>
      <w:color w:val="0f4761" w:themeColor="accent1" w:themeShade="BF"/>
    </w:rPr>
  </w:style>
  <w:style w:type="character" w:styleId="941">
    <w:name w:val="Heading 6 Char"/>
    <w:basedOn w:val="990"/>
    <w:link w:val="931"/>
    <w:uiPriority w:val="9"/>
    <w:pPr>
      <w:pBdr/>
      <w:spacing/>
      <w:ind/>
    </w:pPr>
    <w:rPr>
      <w:rFonts w:ascii="Arial" w:hAnsi="Arial" w:eastAsia="Arial" w:cs="Arial"/>
      <w:i/>
      <w:iCs/>
      <w:color w:val="595959" w:themeColor="text1" w:themeTint="A6"/>
    </w:rPr>
  </w:style>
  <w:style w:type="character" w:styleId="942">
    <w:name w:val="Heading 7 Char"/>
    <w:basedOn w:val="990"/>
    <w:link w:val="932"/>
    <w:uiPriority w:val="9"/>
    <w:pPr>
      <w:pBdr/>
      <w:spacing/>
      <w:ind/>
    </w:pPr>
    <w:rPr>
      <w:rFonts w:ascii="Arial" w:hAnsi="Arial" w:eastAsia="Arial" w:cs="Arial"/>
      <w:color w:val="595959" w:themeColor="text1" w:themeTint="A6"/>
    </w:rPr>
  </w:style>
  <w:style w:type="character" w:styleId="943">
    <w:name w:val="Heading 8 Char"/>
    <w:basedOn w:val="990"/>
    <w:link w:val="933"/>
    <w:uiPriority w:val="9"/>
    <w:pPr>
      <w:pBdr/>
      <w:spacing/>
      <w:ind/>
    </w:pPr>
    <w:rPr>
      <w:rFonts w:ascii="Arial" w:hAnsi="Arial" w:eastAsia="Arial" w:cs="Arial"/>
      <w:i/>
      <w:iCs/>
      <w:color w:val="272727" w:themeColor="text1" w:themeTint="D8"/>
    </w:rPr>
  </w:style>
  <w:style w:type="character" w:styleId="944">
    <w:name w:val="Heading 9 Char"/>
    <w:basedOn w:val="990"/>
    <w:link w:val="934"/>
    <w:uiPriority w:val="9"/>
    <w:pPr>
      <w:pBdr/>
      <w:spacing/>
      <w:ind/>
    </w:pPr>
    <w:rPr>
      <w:rFonts w:ascii="Arial" w:hAnsi="Arial" w:eastAsia="Arial" w:cs="Arial"/>
      <w:i/>
      <w:iCs/>
      <w:color w:val="272727" w:themeColor="text1" w:themeTint="D8"/>
    </w:rPr>
  </w:style>
  <w:style w:type="paragraph" w:styleId="945">
    <w:name w:val="Title"/>
    <w:basedOn w:val="986"/>
    <w:next w:val="986"/>
    <w:link w:val="946"/>
    <w:uiPriority w:val="10"/>
    <w:qFormat/>
    <w:pPr>
      <w:pBdr/>
      <w:spacing w:after="80" w:line="240" w:lineRule="auto"/>
      <w:ind/>
      <w:contextualSpacing w:val="true"/>
    </w:pPr>
    <w:rPr>
      <w:rFonts w:ascii="Arial" w:hAnsi="Arial" w:eastAsia="Arial" w:cs="Arial"/>
      <w:spacing w:val="-10"/>
      <w:sz w:val="56"/>
      <w:szCs w:val="56"/>
    </w:rPr>
  </w:style>
  <w:style w:type="character" w:styleId="946">
    <w:name w:val="Title Char"/>
    <w:basedOn w:val="990"/>
    <w:link w:val="945"/>
    <w:uiPriority w:val="10"/>
    <w:pPr>
      <w:pBdr/>
      <w:spacing/>
      <w:ind/>
    </w:pPr>
    <w:rPr>
      <w:rFonts w:ascii="Arial" w:hAnsi="Arial" w:eastAsia="Arial" w:cs="Arial"/>
      <w:spacing w:val="-10"/>
      <w:sz w:val="56"/>
      <w:szCs w:val="56"/>
    </w:rPr>
  </w:style>
  <w:style w:type="paragraph" w:styleId="947">
    <w:name w:val="Subtitle"/>
    <w:basedOn w:val="986"/>
    <w:next w:val="986"/>
    <w:link w:val="948"/>
    <w:uiPriority w:val="11"/>
    <w:qFormat/>
    <w:pPr>
      <w:numPr>
        <w:ilvl w:val="1"/>
      </w:numPr>
      <w:pBdr/>
      <w:spacing/>
      <w:ind/>
    </w:pPr>
    <w:rPr>
      <w:color w:val="595959" w:themeColor="text1" w:themeTint="A6"/>
      <w:spacing w:val="15"/>
      <w:sz w:val="28"/>
      <w:szCs w:val="28"/>
    </w:rPr>
  </w:style>
  <w:style w:type="character" w:styleId="948">
    <w:name w:val="Subtitle Char"/>
    <w:basedOn w:val="990"/>
    <w:link w:val="947"/>
    <w:uiPriority w:val="11"/>
    <w:pPr>
      <w:pBdr/>
      <w:spacing/>
      <w:ind/>
    </w:pPr>
    <w:rPr>
      <w:color w:val="595959" w:themeColor="text1" w:themeTint="A6"/>
      <w:spacing w:val="15"/>
      <w:sz w:val="28"/>
      <w:szCs w:val="28"/>
    </w:rPr>
  </w:style>
  <w:style w:type="paragraph" w:styleId="949">
    <w:name w:val="Quote"/>
    <w:basedOn w:val="986"/>
    <w:next w:val="986"/>
    <w:link w:val="950"/>
    <w:uiPriority w:val="29"/>
    <w:qFormat/>
    <w:pPr>
      <w:pBdr/>
      <w:spacing w:before="160"/>
      <w:ind/>
      <w:jc w:val="center"/>
    </w:pPr>
    <w:rPr>
      <w:i/>
      <w:iCs/>
      <w:color w:val="404040" w:themeColor="text1" w:themeTint="BF"/>
    </w:rPr>
  </w:style>
  <w:style w:type="character" w:styleId="950">
    <w:name w:val="Quote Char"/>
    <w:basedOn w:val="990"/>
    <w:link w:val="949"/>
    <w:uiPriority w:val="29"/>
    <w:pPr>
      <w:pBdr/>
      <w:spacing/>
      <w:ind/>
    </w:pPr>
    <w:rPr>
      <w:i/>
      <w:iCs/>
      <w:color w:val="404040" w:themeColor="text1" w:themeTint="BF"/>
    </w:rPr>
  </w:style>
  <w:style w:type="paragraph" w:styleId="951">
    <w:name w:val="List Paragraph"/>
    <w:basedOn w:val="986"/>
    <w:uiPriority w:val="34"/>
    <w:qFormat/>
    <w:pPr>
      <w:pBdr/>
      <w:spacing/>
      <w:ind w:left="720"/>
      <w:contextualSpacing w:val="true"/>
    </w:pPr>
  </w:style>
  <w:style w:type="character" w:styleId="952">
    <w:name w:val="Intense Emphasis"/>
    <w:basedOn w:val="990"/>
    <w:uiPriority w:val="21"/>
    <w:qFormat/>
    <w:pPr>
      <w:pBdr/>
      <w:spacing/>
      <w:ind/>
    </w:pPr>
    <w:rPr>
      <w:i/>
      <w:iCs/>
      <w:color w:val="0f4761" w:themeColor="accent1" w:themeShade="BF"/>
    </w:rPr>
  </w:style>
  <w:style w:type="paragraph" w:styleId="953">
    <w:name w:val="Intense Quote"/>
    <w:basedOn w:val="986"/>
    <w:next w:val="986"/>
    <w:link w:val="9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54">
    <w:name w:val="Intense Quote Char"/>
    <w:basedOn w:val="990"/>
    <w:link w:val="953"/>
    <w:uiPriority w:val="30"/>
    <w:pPr>
      <w:pBdr/>
      <w:spacing/>
      <w:ind/>
    </w:pPr>
    <w:rPr>
      <w:i/>
      <w:iCs/>
      <w:color w:val="0f4761" w:themeColor="accent1" w:themeShade="BF"/>
    </w:rPr>
  </w:style>
  <w:style w:type="character" w:styleId="955">
    <w:name w:val="Intense Reference"/>
    <w:basedOn w:val="990"/>
    <w:uiPriority w:val="32"/>
    <w:qFormat/>
    <w:pPr>
      <w:pBdr/>
      <w:spacing/>
      <w:ind/>
    </w:pPr>
    <w:rPr>
      <w:b/>
      <w:bCs/>
      <w:smallCaps/>
      <w:color w:val="0f4761" w:themeColor="accent1" w:themeShade="BF"/>
      <w:spacing w:val="5"/>
    </w:rPr>
  </w:style>
  <w:style w:type="paragraph" w:styleId="956">
    <w:name w:val="No Spacing"/>
    <w:basedOn w:val="986"/>
    <w:uiPriority w:val="1"/>
    <w:qFormat/>
    <w:pPr>
      <w:pBdr/>
      <w:spacing w:after="0" w:line="240" w:lineRule="auto"/>
      <w:ind/>
    </w:pPr>
  </w:style>
  <w:style w:type="character" w:styleId="957">
    <w:name w:val="Subtle Emphasis"/>
    <w:basedOn w:val="990"/>
    <w:uiPriority w:val="19"/>
    <w:qFormat/>
    <w:pPr>
      <w:pBdr/>
      <w:spacing/>
      <w:ind/>
    </w:pPr>
    <w:rPr>
      <w:i/>
      <w:iCs/>
      <w:color w:val="404040" w:themeColor="text1" w:themeTint="BF"/>
    </w:rPr>
  </w:style>
  <w:style w:type="character" w:styleId="958">
    <w:name w:val="Emphasis"/>
    <w:basedOn w:val="990"/>
    <w:uiPriority w:val="20"/>
    <w:qFormat/>
    <w:pPr>
      <w:pBdr/>
      <w:spacing/>
      <w:ind/>
    </w:pPr>
    <w:rPr>
      <w:i/>
      <w:iCs/>
    </w:rPr>
  </w:style>
  <w:style w:type="character" w:styleId="959">
    <w:name w:val="Strong"/>
    <w:basedOn w:val="990"/>
    <w:uiPriority w:val="22"/>
    <w:qFormat/>
    <w:pPr>
      <w:pBdr/>
      <w:spacing/>
      <w:ind/>
    </w:pPr>
    <w:rPr>
      <w:b/>
      <w:bCs/>
    </w:rPr>
  </w:style>
  <w:style w:type="character" w:styleId="960">
    <w:name w:val="Subtle Reference"/>
    <w:basedOn w:val="990"/>
    <w:uiPriority w:val="31"/>
    <w:qFormat/>
    <w:pPr>
      <w:pBdr/>
      <w:spacing/>
      <w:ind/>
    </w:pPr>
    <w:rPr>
      <w:smallCaps/>
      <w:color w:val="5a5a5a" w:themeColor="text1" w:themeTint="A5"/>
    </w:rPr>
  </w:style>
  <w:style w:type="character" w:styleId="961">
    <w:name w:val="Book Title"/>
    <w:basedOn w:val="990"/>
    <w:uiPriority w:val="33"/>
    <w:qFormat/>
    <w:pPr>
      <w:pBdr/>
      <w:spacing/>
      <w:ind/>
    </w:pPr>
    <w:rPr>
      <w:b/>
      <w:bCs/>
      <w:i/>
      <w:iCs/>
      <w:spacing w:val="5"/>
    </w:rPr>
  </w:style>
  <w:style w:type="paragraph" w:styleId="962">
    <w:name w:val="Header"/>
    <w:basedOn w:val="986"/>
    <w:link w:val="963"/>
    <w:uiPriority w:val="99"/>
    <w:unhideWhenUsed/>
    <w:pPr>
      <w:pBdr/>
      <w:tabs>
        <w:tab w:val="center" w:leader="none" w:pos="4844"/>
        <w:tab w:val="right" w:leader="none" w:pos="9689"/>
      </w:tabs>
      <w:spacing w:after="0" w:line="240" w:lineRule="auto"/>
      <w:ind/>
    </w:pPr>
  </w:style>
  <w:style w:type="character" w:styleId="963">
    <w:name w:val="Header Char"/>
    <w:basedOn w:val="990"/>
    <w:link w:val="962"/>
    <w:uiPriority w:val="99"/>
    <w:pPr>
      <w:pBdr/>
      <w:spacing/>
      <w:ind/>
    </w:pPr>
  </w:style>
  <w:style w:type="paragraph" w:styleId="964">
    <w:name w:val="Footer"/>
    <w:basedOn w:val="986"/>
    <w:link w:val="965"/>
    <w:uiPriority w:val="99"/>
    <w:unhideWhenUsed/>
    <w:pPr>
      <w:pBdr/>
      <w:tabs>
        <w:tab w:val="center" w:leader="none" w:pos="4844"/>
        <w:tab w:val="right" w:leader="none" w:pos="9689"/>
      </w:tabs>
      <w:spacing w:after="0" w:line="240" w:lineRule="auto"/>
      <w:ind/>
    </w:pPr>
  </w:style>
  <w:style w:type="character" w:styleId="965">
    <w:name w:val="Footer Char"/>
    <w:basedOn w:val="990"/>
    <w:link w:val="964"/>
    <w:uiPriority w:val="99"/>
    <w:pPr>
      <w:pBdr/>
      <w:spacing/>
      <w:ind/>
    </w:pPr>
  </w:style>
  <w:style w:type="paragraph" w:styleId="966">
    <w:name w:val="Caption"/>
    <w:basedOn w:val="986"/>
    <w:next w:val="986"/>
    <w:uiPriority w:val="35"/>
    <w:unhideWhenUsed/>
    <w:qFormat/>
    <w:pPr>
      <w:pBdr/>
      <w:spacing w:after="200" w:line="240" w:lineRule="auto"/>
      <w:ind/>
    </w:pPr>
    <w:rPr>
      <w:i/>
      <w:iCs/>
      <w:color w:val="0e2841" w:themeColor="text2"/>
      <w:sz w:val="18"/>
      <w:szCs w:val="18"/>
    </w:rPr>
  </w:style>
  <w:style w:type="paragraph" w:styleId="967">
    <w:name w:val="footnote text"/>
    <w:basedOn w:val="986"/>
    <w:link w:val="968"/>
    <w:uiPriority w:val="99"/>
    <w:semiHidden/>
    <w:unhideWhenUsed/>
    <w:pPr>
      <w:pBdr/>
      <w:spacing w:after="0" w:line="240" w:lineRule="auto"/>
      <w:ind/>
    </w:pPr>
    <w:rPr>
      <w:sz w:val="20"/>
      <w:szCs w:val="20"/>
    </w:rPr>
  </w:style>
  <w:style w:type="character" w:styleId="968">
    <w:name w:val="Footnote Text Char"/>
    <w:basedOn w:val="990"/>
    <w:link w:val="967"/>
    <w:uiPriority w:val="99"/>
    <w:semiHidden/>
    <w:pPr>
      <w:pBdr/>
      <w:spacing/>
      <w:ind/>
    </w:pPr>
    <w:rPr>
      <w:sz w:val="20"/>
      <w:szCs w:val="20"/>
    </w:rPr>
  </w:style>
  <w:style w:type="character" w:styleId="969">
    <w:name w:val="footnote reference"/>
    <w:basedOn w:val="990"/>
    <w:uiPriority w:val="99"/>
    <w:semiHidden/>
    <w:unhideWhenUsed/>
    <w:pPr>
      <w:pBdr/>
      <w:spacing/>
      <w:ind/>
    </w:pPr>
    <w:rPr>
      <w:vertAlign w:val="superscript"/>
    </w:rPr>
  </w:style>
  <w:style w:type="paragraph" w:styleId="970">
    <w:name w:val="endnote text"/>
    <w:basedOn w:val="986"/>
    <w:link w:val="971"/>
    <w:uiPriority w:val="99"/>
    <w:semiHidden/>
    <w:unhideWhenUsed/>
    <w:pPr>
      <w:pBdr/>
      <w:spacing w:after="0" w:line="240" w:lineRule="auto"/>
      <w:ind/>
    </w:pPr>
    <w:rPr>
      <w:sz w:val="20"/>
      <w:szCs w:val="20"/>
    </w:rPr>
  </w:style>
  <w:style w:type="character" w:styleId="971">
    <w:name w:val="Endnote Text Char"/>
    <w:basedOn w:val="990"/>
    <w:link w:val="970"/>
    <w:uiPriority w:val="99"/>
    <w:semiHidden/>
    <w:pPr>
      <w:pBdr/>
      <w:spacing/>
      <w:ind/>
    </w:pPr>
    <w:rPr>
      <w:sz w:val="20"/>
      <w:szCs w:val="20"/>
    </w:rPr>
  </w:style>
  <w:style w:type="character" w:styleId="972">
    <w:name w:val="endnote reference"/>
    <w:basedOn w:val="990"/>
    <w:uiPriority w:val="99"/>
    <w:semiHidden/>
    <w:unhideWhenUsed/>
    <w:pPr>
      <w:pBdr/>
      <w:spacing/>
      <w:ind/>
    </w:pPr>
    <w:rPr>
      <w:vertAlign w:val="superscript"/>
    </w:rPr>
  </w:style>
  <w:style w:type="character" w:styleId="973">
    <w:name w:val="FollowedHyperlink"/>
    <w:basedOn w:val="990"/>
    <w:uiPriority w:val="99"/>
    <w:semiHidden/>
    <w:unhideWhenUsed/>
    <w:pPr>
      <w:pBdr/>
      <w:spacing/>
      <w:ind/>
    </w:pPr>
    <w:rPr>
      <w:color w:val="954f72" w:themeColor="followedHyperlink"/>
      <w:u w:val="single"/>
    </w:rPr>
  </w:style>
  <w:style w:type="paragraph" w:styleId="974">
    <w:name w:val="toc 1"/>
    <w:basedOn w:val="986"/>
    <w:next w:val="986"/>
    <w:uiPriority w:val="39"/>
    <w:unhideWhenUsed/>
    <w:pPr>
      <w:pBdr/>
      <w:spacing w:after="100"/>
      <w:ind/>
    </w:pPr>
  </w:style>
  <w:style w:type="paragraph" w:styleId="975">
    <w:name w:val="toc 2"/>
    <w:basedOn w:val="986"/>
    <w:next w:val="986"/>
    <w:uiPriority w:val="39"/>
    <w:unhideWhenUsed/>
    <w:pPr>
      <w:pBdr/>
      <w:spacing w:after="100"/>
      <w:ind w:left="220"/>
    </w:pPr>
  </w:style>
  <w:style w:type="paragraph" w:styleId="976">
    <w:name w:val="toc 3"/>
    <w:basedOn w:val="986"/>
    <w:next w:val="986"/>
    <w:uiPriority w:val="39"/>
    <w:unhideWhenUsed/>
    <w:pPr>
      <w:pBdr/>
      <w:spacing w:after="100"/>
      <w:ind w:left="440"/>
    </w:pPr>
  </w:style>
  <w:style w:type="paragraph" w:styleId="977">
    <w:name w:val="toc 4"/>
    <w:basedOn w:val="986"/>
    <w:next w:val="986"/>
    <w:uiPriority w:val="39"/>
    <w:unhideWhenUsed/>
    <w:pPr>
      <w:pBdr/>
      <w:spacing w:after="100"/>
      <w:ind w:left="660"/>
    </w:pPr>
  </w:style>
  <w:style w:type="paragraph" w:styleId="978">
    <w:name w:val="toc 5"/>
    <w:basedOn w:val="986"/>
    <w:next w:val="986"/>
    <w:uiPriority w:val="39"/>
    <w:unhideWhenUsed/>
    <w:pPr>
      <w:pBdr/>
      <w:spacing w:after="100"/>
      <w:ind w:left="880"/>
    </w:pPr>
  </w:style>
  <w:style w:type="paragraph" w:styleId="979">
    <w:name w:val="toc 6"/>
    <w:basedOn w:val="986"/>
    <w:next w:val="986"/>
    <w:uiPriority w:val="39"/>
    <w:unhideWhenUsed/>
    <w:pPr>
      <w:pBdr/>
      <w:spacing w:after="100"/>
      <w:ind w:left="1100"/>
    </w:pPr>
  </w:style>
  <w:style w:type="paragraph" w:styleId="980">
    <w:name w:val="toc 7"/>
    <w:basedOn w:val="986"/>
    <w:next w:val="986"/>
    <w:uiPriority w:val="39"/>
    <w:unhideWhenUsed/>
    <w:pPr>
      <w:pBdr/>
      <w:spacing w:after="100"/>
      <w:ind w:left="1320"/>
    </w:pPr>
  </w:style>
  <w:style w:type="paragraph" w:styleId="981">
    <w:name w:val="toc 8"/>
    <w:basedOn w:val="986"/>
    <w:next w:val="986"/>
    <w:uiPriority w:val="39"/>
    <w:unhideWhenUsed/>
    <w:pPr>
      <w:pBdr/>
      <w:spacing w:after="100"/>
      <w:ind w:left="1540"/>
    </w:pPr>
  </w:style>
  <w:style w:type="paragraph" w:styleId="982">
    <w:name w:val="toc 9"/>
    <w:basedOn w:val="986"/>
    <w:next w:val="986"/>
    <w:uiPriority w:val="39"/>
    <w:unhideWhenUsed/>
    <w:pPr>
      <w:pBdr/>
      <w:spacing w:after="100"/>
      <w:ind w:left="1760"/>
    </w:pPr>
  </w:style>
  <w:style w:type="character" w:styleId="983">
    <w:name w:val="Placeholder Text"/>
    <w:basedOn w:val="990"/>
    <w:uiPriority w:val="99"/>
    <w:semiHidden/>
    <w:pPr>
      <w:pBdr/>
      <w:spacing/>
      <w:ind/>
    </w:pPr>
    <w:rPr>
      <w:color w:val="666666"/>
    </w:rPr>
  </w:style>
  <w:style w:type="paragraph" w:styleId="984">
    <w:name w:val="TOC Heading"/>
    <w:uiPriority w:val="39"/>
    <w:unhideWhenUsed/>
    <w:pPr>
      <w:pBdr/>
      <w:spacing/>
      <w:ind/>
    </w:pPr>
  </w:style>
  <w:style w:type="paragraph" w:styleId="985">
    <w:name w:val="table of figures"/>
    <w:basedOn w:val="986"/>
    <w:next w:val="986"/>
    <w:uiPriority w:val="99"/>
    <w:unhideWhenUsed/>
    <w:pPr>
      <w:pBdr/>
      <w:spacing w:after="0" w:afterAutospacing="0"/>
      <w:ind/>
    </w:pPr>
  </w:style>
  <w:style w:type="paragraph" w:styleId="986" w:default="1">
    <w:name w:val="Normal"/>
    <w:qFormat/>
    <w:pPr>
      <w:pBdr/>
      <w:spacing/>
      <w:ind/>
    </w:pPr>
  </w:style>
  <w:style w:type="paragraph" w:styleId="987">
    <w:name w:val="Heading 1"/>
    <w:basedOn w:val="986"/>
    <w:next w:val="986"/>
    <w:qFormat/>
    <w:pPr>
      <w:keepNext w:val="true"/>
      <w:keepLines w:val="true"/>
      <w:pBdr/>
      <w:spacing w:after="60" w:before="240"/>
      <w:ind/>
      <w:outlineLvl w:val="0"/>
    </w:pPr>
    <w:rPr>
      <w:rFonts w:ascii="Arial" w:hAnsi="Arial" w:cs="Arial"/>
      <w:b/>
      <w:bCs/>
      <w:sz w:val="36"/>
      <w:szCs w:val="36"/>
    </w:rPr>
  </w:style>
  <w:style w:type="paragraph" w:styleId="988">
    <w:name w:val="Heading 2"/>
    <w:basedOn w:val="987"/>
    <w:next w:val="986"/>
    <w:qFormat/>
    <w:pPr>
      <w:pBdr/>
      <w:spacing/>
      <w:ind/>
      <w:outlineLvl w:val="1"/>
    </w:pPr>
    <w:rPr>
      <w:sz w:val="32"/>
      <w:szCs w:val="32"/>
    </w:rPr>
  </w:style>
  <w:style w:type="paragraph" w:styleId="989">
    <w:name w:val="Heading 3"/>
    <w:basedOn w:val="988"/>
    <w:next w:val="986"/>
    <w:qFormat/>
    <w:pPr>
      <w:pBdr/>
      <w:spacing/>
      <w:ind/>
      <w:outlineLvl w:val="2"/>
    </w:pPr>
    <w:rPr>
      <w:sz w:val="28"/>
      <w:szCs w:val="28"/>
    </w:rPr>
  </w:style>
  <w:style w:type="character" w:styleId="990" w:default="1">
    <w:name w:val="Default Paragraph Font"/>
    <w:pPr>
      <w:pBdr/>
      <w:spacing/>
      <w:ind/>
    </w:pPr>
  </w:style>
  <w:style w:type="character" w:styleId="991">
    <w:name w:val="Hyperlink"/>
    <w:pPr>
      <w:pBdr/>
      <w:spacing/>
      <w:ind/>
    </w:pPr>
    <w:rPr>
      <w:color w:val="0000ff"/>
      <w:u w:val="single"/>
    </w:rPr>
  </w:style>
  <w:style w:type="table" w:styleId="992" w:default="1">
    <w:name w:val="Normal Table"/>
    <w:uiPriority w:val="99"/>
    <w:semiHidden/>
    <w:unhideWhenUsed/>
    <w:pPr>
      <w:pBdr/>
      <w:spacing/>
      <w:ind/>
    </w:pPr>
    <w:tblPr>
      <w:tblStyleRowBandSize w:val="1"/>
      <w:tblStyleColBandSize w:val="1"/>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hyperlink" Target="mailto:ozyr.uc@gmail.com"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prstGeom prst="rect">
          <a:avLst/>
        </a:prstGeom>
        <a:solidFill>
          <a:srgbClr val="FFFFFF"/>
        </a:solidFill>
        <a:ln w="12700">
          <a:solidFill>
            <a:srgbClr val="000000"/>
          </a:solidFill>
        </a:ln>
      </a:spPr>
      <a:bodyPr/>
      <a:lstStyle/>
      <a:style>
        <a:lnRef idx="0">
          <a:schemeClr val="accent1"/>
        </a:lnRef>
        <a:fillRef idx="0">
          <a:schemeClr val="accent1"/>
        </a:fillRef>
        <a:effectRef idx="0">
          <a:schemeClr val="accent1"/>
        </a:effectRef>
        <a:fontRef idx="minor">
          <a:schemeClr val="lt1"/>
        </a:fontRef>
      </a:style>
    </a:spDef>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Computing Assignment # 03</dc:title>
  <dc:subject/>
  <dc:creator>Uzair Ahmad</dc:creator>
  <cp:keywords/>
  <dc:description/>
  <cp:revision>8</cp:revision>
  <dcterms:created xsi:type="dcterms:W3CDTF">2025-09-23T19:38:17Z</dcterms:created>
  <dcterms:modified xsi:type="dcterms:W3CDTF">2026-05-06T17:41:38Z</dcterms:modified>
</cp:coreProperties>
</file>