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BF03E" w14:textId="2B4CD458" w:rsidR="00355D38" w:rsidRPr="00CF47C2" w:rsidRDefault="00355D38" w:rsidP="00355D38">
      <w:pPr>
        <w:jc w:val="center"/>
        <w:rPr>
          <w:b/>
          <w:bCs/>
          <w:sz w:val="28"/>
          <w:szCs w:val="28"/>
        </w:rPr>
      </w:pPr>
      <w:r w:rsidRPr="00CF47C2">
        <w:rPr>
          <w:b/>
          <w:bCs/>
          <w:sz w:val="28"/>
          <w:szCs w:val="28"/>
        </w:rPr>
        <w:t>Kickstarter Campaign Report</w:t>
      </w:r>
    </w:p>
    <w:p w14:paraId="40C19C00" w14:textId="48169BAA" w:rsidR="00D52D91" w:rsidRPr="00CF47C2" w:rsidRDefault="00CF47C2">
      <w:pPr>
        <w:rPr>
          <w:b/>
          <w:bCs/>
          <w:sz w:val="24"/>
          <w:szCs w:val="24"/>
        </w:rPr>
      </w:pPr>
      <w:r w:rsidRPr="00CF47C2">
        <w:rPr>
          <w:b/>
          <w:bCs/>
          <w:sz w:val="24"/>
          <w:szCs w:val="24"/>
        </w:rPr>
        <w:t>Conclusions</w:t>
      </w:r>
    </w:p>
    <w:p w14:paraId="50003E0A" w14:textId="2EC3F944" w:rsidR="00D03B8B" w:rsidRDefault="000C740F">
      <w:r>
        <w:t xml:space="preserve">Just a </w:t>
      </w:r>
      <w:r w:rsidR="006A1F0B">
        <w:t xml:space="preserve">little over half the </w:t>
      </w:r>
      <w:r w:rsidR="00D03B8B">
        <w:t xml:space="preserve">campaigns </w:t>
      </w:r>
      <w:r w:rsidR="006A1F0B">
        <w:t>succeeded</w:t>
      </w:r>
      <w:r w:rsidR="004773C2">
        <w:t xml:space="preserve"> at about </w:t>
      </w:r>
      <w:r w:rsidR="009D26AE">
        <w:t xml:space="preserve">54%.  </w:t>
      </w:r>
      <w:r w:rsidR="00D03B8B">
        <w:t>There were 1879 campaigns that failed or canceled and 2185 campaigns that succeeded for a total of 4064 campaigns.</w:t>
      </w:r>
      <w:r w:rsidR="0073173C">
        <w:t xml:space="preserve">  </w:t>
      </w:r>
      <w:r w:rsidR="00B75767">
        <w:t xml:space="preserve">The number of successes were at their lowest by the end of the year in December as </w:t>
      </w:r>
      <w:r w:rsidR="00B91A2D">
        <w:t xml:space="preserve">is </w:t>
      </w:r>
      <w:r w:rsidR="00B75767">
        <w:t>see</w:t>
      </w:r>
      <w:r w:rsidR="00B91A2D">
        <w:t>n</w:t>
      </w:r>
      <w:r w:rsidR="00B75767">
        <w:t xml:space="preserve"> in the Category/Years chart at 111 successes </w:t>
      </w:r>
      <w:r w:rsidR="009D26AE">
        <w:t>for that final month</w:t>
      </w:r>
      <w:r w:rsidR="00B23DE2">
        <w:t xml:space="preserve">. Maybe there was more buzz to get the campaigns started at the beginning of the year but then again, there also weren’t quite as many failures as there were mid-year.  Cancelations are always very low compared to successes and failures. </w:t>
      </w:r>
    </w:p>
    <w:p w14:paraId="3C91E121" w14:textId="0B7D0D56" w:rsidR="006039C3" w:rsidRDefault="00D52D91">
      <w:r>
        <w:t>The theater campaigns were by far the most successful campaigns with a total of 839 successful</w:t>
      </w:r>
      <w:r w:rsidR="00752242">
        <w:t xml:space="preserve">.  </w:t>
      </w:r>
      <w:r>
        <w:t>The second most successful campaign was the film &amp; video category</w:t>
      </w:r>
      <w:r w:rsidR="00F97327">
        <w:t xml:space="preserve"> that trailed quite behind</w:t>
      </w:r>
      <w:r w:rsidR="00D03B8B">
        <w:t xml:space="preserve"> at 300 successful.</w:t>
      </w:r>
      <w:r w:rsidR="00FF318E">
        <w:t xml:space="preserve">  </w:t>
      </w:r>
      <w:r w:rsidR="00B91A2D">
        <w:t xml:space="preserve">Journalism and food never really took off. </w:t>
      </w:r>
    </w:p>
    <w:p w14:paraId="381DDB8E" w14:textId="5498DEE2" w:rsidR="0074115A" w:rsidRDefault="00B23DE2">
      <w:r>
        <w:t>The m</w:t>
      </w:r>
      <w:r w:rsidR="0074115A">
        <w:t>ost successful campaign</w:t>
      </w:r>
      <w:r>
        <w:t>s</w:t>
      </w:r>
      <w:r w:rsidR="0074115A">
        <w:t xml:space="preserve"> were the ones that had a low goal of 9999 and under. </w:t>
      </w:r>
      <w:r w:rsidR="007065EF">
        <w:t xml:space="preserve">The blue line </w:t>
      </w:r>
      <w:r w:rsidR="004773C2">
        <w:t xml:space="preserve">representing </w:t>
      </w:r>
      <w:r w:rsidR="007065EF">
        <w:t xml:space="preserve">“percentage </w:t>
      </w:r>
      <w:r w:rsidR="0074115A">
        <w:t>successful</w:t>
      </w:r>
      <w:r w:rsidR="007065EF">
        <w:t>”</w:t>
      </w:r>
      <w:r w:rsidR="0074115A">
        <w:t xml:space="preserve"> in the </w:t>
      </w:r>
      <w:r w:rsidR="00FF318E">
        <w:t>“</w:t>
      </w:r>
      <w:r w:rsidR="0074115A">
        <w:t xml:space="preserve">Outcomes Based </w:t>
      </w:r>
      <w:r w:rsidR="00FF318E">
        <w:t>o</w:t>
      </w:r>
      <w:r w:rsidR="0074115A">
        <w:t>n Goal</w:t>
      </w:r>
      <w:r w:rsidR="00FF318E">
        <w:t>”</w:t>
      </w:r>
      <w:r w:rsidR="0074115A">
        <w:t xml:space="preserve"> chart slopes down</w:t>
      </w:r>
      <w:r w:rsidR="00977843">
        <w:t>ward</w:t>
      </w:r>
      <w:r w:rsidR="0074115A">
        <w:t xml:space="preserve"> as the goals </w:t>
      </w:r>
      <w:r w:rsidR="00B447F1">
        <w:t>are set</w:t>
      </w:r>
      <w:r w:rsidR="0074115A">
        <w:t xml:space="preserve"> higher. Cancelations and failed campaigns don’t have much of a slope.</w:t>
      </w:r>
      <w:r w:rsidR="00FF318E">
        <w:t xml:space="preserve"> There could be a correlation with theater campaigns being inexpensive</w:t>
      </w:r>
      <w:r w:rsidR="00752242">
        <w:t>,</w:t>
      </w:r>
      <w:r w:rsidR="00B447F1">
        <w:t xml:space="preserve"> </w:t>
      </w:r>
      <w:r w:rsidR="00752242">
        <w:t xml:space="preserve">therefore, </w:t>
      </w:r>
      <w:r w:rsidR="00B447F1">
        <w:t xml:space="preserve">funding is easier to complete.  </w:t>
      </w:r>
      <w:bookmarkStart w:id="0" w:name="_GoBack"/>
      <w:bookmarkEnd w:id="0"/>
    </w:p>
    <w:p w14:paraId="17B2BC45" w14:textId="77777777" w:rsidR="00CF47C2" w:rsidRDefault="00CF47C2"/>
    <w:p w14:paraId="59F837CF" w14:textId="0166777C" w:rsidR="00FE156E" w:rsidRPr="00CF47C2" w:rsidRDefault="00CF47C2">
      <w:pPr>
        <w:rPr>
          <w:b/>
          <w:bCs/>
          <w:sz w:val="24"/>
          <w:szCs w:val="24"/>
        </w:rPr>
      </w:pPr>
      <w:r w:rsidRPr="00CF47C2">
        <w:rPr>
          <w:b/>
          <w:bCs/>
          <w:sz w:val="24"/>
          <w:szCs w:val="24"/>
        </w:rPr>
        <w:t>Limitations</w:t>
      </w:r>
    </w:p>
    <w:p w14:paraId="5B60710D" w14:textId="33A83A01" w:rsidR="00FF318E" w:rsidRDefault="00FF318E">
      <w:r>
        <w:t xml:space="preserve">One limitation </w:t>
      </w:r>
      <w:r w:rsidR="003D47D2">
        <w:t xml:space="preserve">is </w:t>
      </w:r>
      <w:r>
        <w:t xml:space="preserve">not having a chart </w:t>
      </w:r>
      <w:r w:rsidR="004773C2">
        <w:t xml:space="preserve">for just the </w:t>
      </w:r>
      <w:r>
        <w:t xml:space="preserve">theater </w:t>
      </w:r>
      <w:r w:rsidR="004773C2">
        <w:t>sub</w:t>
      </w:r>
      <w:r>
        <w:t>categor</w:t>
      </w:r>
      <w:r w:rsidR="004773C2">
        <w:t>ies</w:t>
      </w:r>
      <w:r>
        <w:t xml:space="preserve"> to</w:t>
      </w:r>
      <w:r w:rsidR="00DB72C2">
        <w:t xml:space="preserve"> </w:t>
      </w:r>
      <w:r w:rsidR="004773C2">
        <w:t>see where the various goals land for just the theater programs since they saw far more success than any other category</w:t>
      </w:r>
      <w:r>
        <w:t xml:space="preserve">. </w:t>
      </w:r>
      <w:r w:rsidR="00977843">
        <w:t xml:space="preserve"> </w:t>
      </w:r>
      <w:r w:rsidR="008F1BEE">
        <w:t xml:space="preserve">For example, we can make a chart with the same goal ranges found </w:t>
      </w:r>
      <w:r w:rsidR="00F57F53">
        <w:t xml:space="preserve">on the x axis of the </w:t>
      </w:r>
      <w:r w:rsidR="008F1BEE">
        <w:t xml:space="preserve">“Outcomes Based on Goal” chart </w:t>
      </w:r>
      <w:r w:rsidR="00F57F53">
        <w:t>but with just the theater categories.</w:t>
      </w:r>
    </w:p>
    <w:p w14:paraId="36EEEA4A" w14:textId="16C3ADCB" w:rsidR="00FE156E" w:rsidRDefault="00FE156E">
      <w:r>
        <w:t xml:space="preserve">Another limitation is not having data that shows the budget or expenses that these projects </w:t>
      </w:r>
      <w:r w:rsidR="00CF47C2">
        <w:t xml:space="preserve">were </w:t>
      </w:r>
      <w:r w:rsidR="00B57184">
        <w:t xml:space="preserve">initially </w:t>
      </w:r>
      <w:r w:rsidR="00CF47C2">
        <w:t>dealing with.</w:t>
      </w:r>
      <w:r>
        <w:t xml:space="preserve"> Per</w:t>
      </w:r>
      <w:r w:rsidR="008F1BEE">
        <w:t xml:space="preserve">haps </w:t>
      </w:r>
      <w:r>
        <w:t xml:space="preserve">some projects failed because they didn’t have money to help them get started and they had to rely solely on pledges. </w:t>
      </w:r>
    </w:p>
    <w:p w14:paraId="17B097B8" w14:textId="77777777" w:rsidR="00CF47C2" w:rsidRDefault="00CF47C2"/>
    <w:p w14:paraId="7ABB9B25" w14:textId="3EE270E5" w:rsidR="00FE156E" w:rsidRPr="00CF47C2" w:rsidRDefault="00CF47C2">
      <w:pPr>
        <w:rPr>
          <w:b/>
          <w:bCs/>
          <w:sz w:val="24"/>
          <w:szCs w:val="24"/>
        </w:rPr>
      </w:pPr>
      <w:r w:rsidRPr="00CF47C2">
        <w:rPr>
          <w:b/>
          <w:bCs/>
          <w:sz w:val="24"/>
          <w:szCs w:val="24"/>
        </w:rPr>
        <w:t>Other Suggested Charts</w:t>
      </w:r>
    </w:p>
    <w:p w14:paraId="7783CAE4" w14:textId="0C1790A3" w:rsidR="0080117C" w:rsidRDefault="0080117C">
      <w:r>
        <w:t xml:space="preserve">We could </w:t>
      </w:r>
      <w:r w:rsidR="002B28B9">
        <w:t>make</w:t>
      </w:r>
      <w:r>
        <w:t xml:space="preserve"> a regression chart of the “Outcome Based on Goals” to see the lines from another perspective</w:t>
      </w:r>
      <w:r w:rsidR="00263C54">
        <w:t xml:space="preserve"> since we have that downward slope for </w:t>
      </w:r>
      <w:r w:rsidR="002B28B9">
        <w:t>“</w:t>
      </w:r>
      <w:r w:rsidR="00263C54">
        <w:t>percentage successful.</w:t>
      </w:r>
      <w:r w:rsidR="002B28B9">
        <w:t>”</w:t>
      </w:r>
      <w:r w:rsidR="00263C54">
        <w:t xml:space="preserve"> </w:t>
      </w:r>
    </w:p>
    <w:p w14:paraId="1EA5E7AF" w14:textId="63CF0C2D" w:rsidR="00263C54" w:rsidRDefault="00263C54">
      <w:r>
        <w:t xml:space="preserve">Using a pie chart to display the </w:t>
      </w:r>
      <w:r w:rsidR="002B28B9">
        <w:t>“</w:t>
      </w:r>
      <w:r>
        <w:t>Date Created Conversion</w:t>
      </w:r>
      <w:r w:rsidR="002B28B9">
        <w:t>”</w:t>
      </w:r>
      <w:r>
        <w:t xml:space="preserve"> chart might give a nice visual on seeing the pie split month to month. </w:t>
      </w:r>
    </w:p>
    <w:sectPr w:rsidR="0026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91"/>
    <w:rsid w:val="000A7321"/>
    <w:rsid w:val="000C740F"/>
    <w:rsid w:val="0013122C"/>
    <w:rsid w:val="00263C54"/>
    <w:rsid w:val="002B28B9"/>
    <w:rsid w:val="00355D38"/>
    <w:rsid w:val="003D47D2"/>
    <w:rsid w:val="004773C2"/>
    <w:rsid w:val="006039C3"/>
    <w:rsid w:val="006A1F0B"/>
    <w:rsid w:val="007065EF"/>
    <w:rsid w:val="007174A4"/>
    <w:rsid w:val="0073173C"/>
    <w:rsid w:val="0074115A"/>
    <w:rsid w:val="00752242"/>
    <w:rsid w:val="0080117C"/>
    <w:rsid w:val="008F1BEE"/>
    <w:rsid w:val="00977843"/>
    <w:rsid w:val="009D26AE"/>
    <w:rsid w:val="00B23DE2"/>
    <w:rsid w:val="00B447F1"/>
    <w:rsid w:val="00B57184"/>
    <w:rsid w:val="00B75767"/>
    <w:rsid w:val="00B91A2D"/>
    <w:rsid w:val="00CF47C2"/>
    <w:rsid w:val="00D03B8B"/>
    <w:rsid w:val="00D52D91"/>
    <w:rsid w:val="00DB72C2"/>
    <w:rsid w:val="00F57F53"/>
    <w:rsid w:val="00F97327"/>
    <w:rsid w:val="00FB38B6"/>
    <w:rsid w:val="00FE156E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A8A6"/>
  <w15:chartTrackingRefBased/>
  <w15:docId w15:val="{FC383BB3-EBC0-48BF-A5FB-F4D6FBA2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Ozzie Hildebrand</dc:creator>
  <cp:keywords/>
  <dc:description/>
  <cp:lastModifiedBy>Ozzie Hildebrand</cp:lastModifiedBy>
  <cp:revision>22</cp:revision>
  <dcterms:created xsi:type="dcterms:W3CDTF">2019-12-01T22:36:00Z</dcterms:created>
  <dcterms:modified xsi:type="dcterms:W3CDTF">2019-12-07T04:57:00Z</dcterms:modified>
</cp:coreProperties>
</file>