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16" w:lineRule="auto" w:before="109"/>
        <w:ind w:left="8012" w:right="0" w:firstLine="0"/>
        <w:jc w:val="left"/>
        <w:rPr>
          <w:sz w:val="25"/>
        </w:rPr>
      </w:pPr>
      <w:r>
        <w:rPr>
          <w:sz w:val="25"/>
        </w:rPr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5017358</wp:posOffset>
                </wp:positionH>
                <wp:positionV relativeFrom="paragraph">
                  <wp:posOffset>65767</wp:posOffset>
                </wp:positionV>
                <wp:extent cx="353695" cy="438784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353695" cy="438784"/>
                          <a:chExt cx="353695" cy="438784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353695" cy="2863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3695" h="286385">
                                <a:moveTo>
                                  <a:pt x="67564" y="285860"/>
                                </a:moveTo>
                                <a:lnTo>
                                  <a:pt x="0" y="218295"/>
                                </a:lnTo>
                                <a:lnTo>
                                  <a:pt x="218295" y="0"/>
                                </a:lnTo>
                                <a:lnTo>
                                  <a:pt x="353424" y="0"/>
                                </a:lnTo>
                                <a:lnTo>
                                  <a:pt x="67564" y="2858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9784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" name="Image 3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9130" y="201307"/>
                            <a:ext cx="254293" cy="23704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" name="Image 4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7705" y="325277"/>
                            <a:ext cx="61735" cy="6173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95.067627pt;margin-top:5.178582pt;width:27.85pt;height:34.550pt;mso-position-horizontal-relative:page;mso-position-vertical-relative:paragraph;z-index:15729664" id="docshapegroup1" coordorigin="7901,104" coordsize="557,691">
                <v:shape style="position:absolute;left:7901;top:103;width:557;height:451" id="docshape2" coordorigin="7901,104" coordsize="557,451" path="m8008,554l7901,447,8245,104,8458,104,8008,554xe" filled="true" fillcolor="#897845" stroked="false">
                  <v:path arrowok="t"/>
                  <v:fill type="solid"/>
                </v:shape>
                <v:shape style="position:absolute;left:8057;top:420;width:401;height:374" type="#_x0000_t75" id="docshape3" stroked="false">
                  <v:imagedata r:id="rId5" o:title=""/>
                </v:shape>
                <v:shape style="position:absolute;left:8165;top:615;width:98;height:98" type="#_x0000_t75" id="docshape4" stroked="false">
                  <v:imagedata r:id="rId6" o:title=""/>
                </v:shape>
                <w10:wrap type="none"/>
              </v:group>
            </w:pict>
          </mc:Fallback>
        </mc:AlternateContent>
      </w:r>
      <w:r>
        <w:rPr>
          <w:sz w:val="25"/>
        </w:rPr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0</wp:posOffset>
                </wp:positionH>
                <wp:positionV relativeFrom="page">
                  <wp:posOffset>3907405</wp:posOffset>
                </wp:positionV>
                <wp:extent cx="7562850" cy="4615815"/>
                <wp:effectExtent l="0" t="0" r="0" b="0"/>
                <wp:wrapNone/>
                <wp:docPr id="5" name="Group 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" name="Group 5"/>
                      <wpg:cNvGrpSpPr/>
                      <wpg:grpSpPr>
                        <a:xfrm>
                          <a:off x="0" y="0"/>
                          <a:ext cx="7562850" cy="4615815"/>
                          <a:chExt cx="7562850" cy="4615815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2906177" y="0"/>
                            <a:ext cx="2661920" cy="2287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61920" h="2287270">
                                <a:moveTo>
                                  <a:pt x="1996047" y="2287137"/>
                                </a:moveTo>
                                <a:lnTo>
                                  <a:pt x="665348" y="2287137"/>
                                </a:lnTo>
                                <a:lnTo>
                                  <a:pt x="0" y="1143568"/>
                                </a:lnTo>
                                <a:lnTo>
                                  <a:pt x="665348" y="0"/>
                                </a:lnTo>
                                <a:lnTo>
                                  <a:pt x="1996047" y="0"/>
                                </a:lnTo>
                                <a:lnTo>
                                  <a:pt x="2661396" y="1143568"/>
                                </a:lnTo>
                                <a:lnTo>
                                  <a:pt x="1996047" y="228713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70E0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0" y="868751"/>
                            <a:ext cx="3390265" cy="2913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90265" h="2913380">
                                <a:moveTo>
                                  <a:pt x="2542293" y="2913044"/>
                                </a:moveTo>
                                <a:lnTo>
                                  <a:pt x="847431" y="2913044"/>
                                </a:lnTo>
                                <a:lnTo>
                                  <a:pt x="0" y="1456521"/>
                                </a:lnTo>
                                <a:lnTo>
                                  <a:pt x="847431" y="0"/>
                                </a:lnTo>
                                <a:lnTo>
                                  <a:pt x="2542293" y="0"/>
                                </a:lnTo>
                                <a:lnTo>
                                  <a:pt x="3389724" y="1456521"/>
                                </a:lnTo>
                                <a:lnTo>
                                  <a:pt x="2542293" y="29130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9784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5013469" y="1103995"/>
                            <a:ext cx="2549525" cy="2366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9525" h="2366645">
                                <a:moveTo>
                                  <a:pt x="2549380" y="2366282"/>
                                </a:moveTo>
                                <a:lnTo>
                                  <a:pt x="688372" y="2366282"/>
                                </a:lnTo>
                                <a:lnTo>
                                  <a:pt x="0" y="1183141"/>
                                </a:lnTo>
                                <a:lnTo>
                                  <a:pt x="688372" y="0"/>
                                </a:lnTo>
                                <a:lnTo>
                                  <a:pt x="2549380" y="0"/>
                                </a:lnTo>
                                <a:lnTo>
                                  <a:pt x="2549380" y="23662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3996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2902834" y="2325272"/>
                            <a:ext cx="2665095" cy="2290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65095" h="2290445">
                                <a:moveTo>
                                  <a:pt x="1998554" y="2290010"/>
                                </a:moveTo>
                                <a:lnTo>
                                  <a:pt x="666184" y="2290010"/>
                                </a:lnTo>
                                <a:lnTo>
                                  <a:pt x="0" y="1145005"/>
                                </a:lnTo>
                                <a:lnTo>
                                  <a:pt x="666184" y="0"/>
                                </a:lnTo>
                                <a:lnTo>
                                  <a:pt x="1998554" y="0"/>
                                </a:lnTo>
                                <a:lnTo>
                                  <a:pt x="2664740" y="1145005"/>
                                </a:lnTo>
                                <a:lnTo>
                                  <a:pt x="1998554" y="22900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B0C0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" name="Image 10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98" y="935900"/>
                            <a:ext cx="3204526" cy="27749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" name="Image 11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78880" y="54201"/>
                            <a:ext cx="2515991" cy="217873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" name="Image 12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34884" y="1160073"/>
                            <a:ext cx="2427965" cy="225412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" name="Image 13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78880" y="2380910"/>
                            <a:ext cx="2515991" cy="217873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.0pt;margin-top:307.669708pt;width:595.5pt;height:363.45pt;mso-position-horizontal-relative:page;mso-position-vertical-relative:page;z-index:15730176" id="docshapegroup5" coordorigin="0,6153" coordsize="11910,7269">
                <v:shape style="position:absolute;left:4576;top:6153;width:4192;height:3602" id="docshape6" coordorigin="4577,6153" coordsize="4192,3602" path="m7720,9755l5624,9755,4577,7954,5624,6153,7720,6153,8768,7954,7720,9755xe" filled="true" fillcolor="#370e0a" stroked="false">
                  <v:path arrowok="t"/>
                  <v:fill type="solid"/>
                </v:shape>
                <v:shape style="position:absolute;left:0;top:7521;width:5339;height:4588" id="docshape7" coordorigin="0,7522" coordsize="5339,4588" path="m4004,12109l1335,12109,0,9815,1335,7522,4004,7522,5338,9815,4004,12109xe" filled="true" fillcolor="#897845" stroked="false">
                  <v:path arrowok="t"/>
                  <v:fill type="solid"/>
                </v:shape>
                <v:shape style="position:absolute;left:7895;top:7891;width:4015;height:3727" id="docshape8" coordorigin="7895,7892" coordsize="4015,3727" path="m11910,11618l8979,11618,7895,9755,8979,7892,11910,7892,11910,11618xe" filled="true" fillcolor="#d39967" stroked="false">
                  <v:path arrowok="t"/>
                  <v:fill type="solid"/>
                </v:shape>
                <v:shape style="position:absolute;left:4571;top:9815;width:4197;height:3607" id="docshape9" coordorigin="4571,9815" coordsize="4197,3607" path="m7719,13422l5621,13422,4571,11618,5621,9815,7719,9815,8768,11618,7719,13422xe" filled="true" fillcolor="#8b0c0d" stroked="false">
                  <v:path arrowok="t"/>
                  <v:fill type="solid"/>
                </v:shape>
                <v:shape style="position:absolute;left:145;top:7627;width:5047;height:4371" type="#_x0000_t75" id="docshape10" stroked="false">
                  <v:imagedata r:id="rId7" o:title=""/>
                </v:shape>
                <v:shape style="position:absolute;left:4691;top:6238;width:3963;height:3432" type="#_x0000_t75" id="docshape11" stroked="false">
                  <v:imagedata r:id="rId8" o:title=""/>
                </v:shape>
                <v:shape style="position:absolute;left:8086;top:7980;width:3824;height:3550" type="#_x0000_t75" id="docshape12" stroked="false">
                  <v:imagedata r:id="rId9" o:title=""/>
                </v:shape>
                <v:shape style="position:absolute;left:4691;top:9902;width:3963;height:3432" type="#_x0000_t75" id="docshape13" stroked="false">
                  <v:imagedata r:id="rId10" o:title=""/>
                </v:shape>
                <w10:wrap type="none"/>
              </v:group>
            </w:pict>
          </mc:Fallback>
        </mc:AlternateContent>
      </w:r>
      <w:r>
        <w:rPr>
          <w:color w:val="370E0A"/>
          <w:w w:val="105"/>
          <w:sz w:val="25"/>
        </w:rPr>
        <w:t>Financial Accounting Group 45</w:t>
      </w:r>
    </w:p>
    <w:p>
      <w:pPr>
        <w:pStyle w:val="Title"/>
      </w:pPr>
      <w:r>
        <w:rPr>
          <w:color w:val="370E0A"/>
          <w:spacing w:val="-14"/>
        </w:rPr>
        <w:t>Cross-</w:t>
      </w:r>
      <w:r>
        <w:rPr>
          <w:color w:val="370E0A"/>
          <w:spacing w:val="-2"/>
        </w:rPr>
        <w:t>sectional</w:t>
      </w:r>
    </w:p>
    <w:p>
      <w:pPr>
        <w:spacing w:line="1118" w:lineRule="exact" w:before="0"/>
        <w:ind w:left="535" w:right="0" w:firstLine="0"/>
        <w:jc w:val="left"/>
        <w:rPr>
          <w:rFonts w:ascii="Palatino Linotype"/>
          <w:sz w:val="94"/>
        </w:rPr>
      </w:pPr>
      <w:r>
        <w:rPr>
          <w:rFonts w:ascii="Palatino Linotype"/>
          <w:color w:val="897845"/>
          <w:sz w:val="94"/>
        </w:rPr>
        <w:t>Financial</w:t>
      </w:r>
      <w:r>
        <w:rPr>
          <w:rFonts w:ascii="Palatino Linotype"/>
          <w:color w:val="897845"/>
          <w:spacing w:val="-35"/>
          <w:sz w:val="94"/>
        </w:rPr>
        <w:t> </w:t>
      </w:r>
      <w:r>
        <w:rPr>
          <w:rFonts w:ascii="Palatino Linotype"/>
          <w:color w:val="897845"/>
          <w:sz w:val="94"/>
        </w:rPr>
        <w:t>Ratio</w:t>
      </w:r>
      <w:r>
        <w:rPr>
          <w:rFonts w:ascii="Palatino Linotype"/>
          <w:color w:val="897845"/>
          <w:spacing w:val="-34"/>
          <w:sz w:val="94"/>
        </w:rPr>
        <w:t> </w:t>
      </w:r>
      <w:r>
        <w:rPr>
          <w:rFonts w:ascii="Palatino Linotype"/>
          <w:color w:val="897845"/>
          <w:spacing w:val="-2"/>
          <w:sz w:val="94"/>
        </w:rPr>
        <w:t>Analysis</w:t>
      </w:r>
    </w:p>
    <w:p>
      <w:pPr>
        <w:pStyle w:val="BodyText"/>
        <w:spacing w:before="11"/>
        <w:rPr>
          <w:rFonts w:ascii="Palatino Linotype"/>
          <w:sz w:val="14"/>
        </w:rPr>
      </w:pPr>
      <w:r>
        <w:rPr>
          <w:rFonts w:ascii="Palatino Linotype"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699738</wp:posOffset>
                </wp:positionH>
                <wp:positionV relativeFrom="paragraph">
                  <wp:posOffset>142560</wp:posOffset>
                </wp:positionV>
                <wp:extent cx="2294890" cy="1270"/>
                <wp:effectExtent l="0" t="0" r="0" b="0"/>
                <wp:wrapTopAndBottom/>
                <wp:docPr id="14" name="Graphic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Graphic 14"/>
                      <wps:cNvSpPr/>
                      <wps:spPr>
                        <a:xfrm>
                          <a:off x="0" y="0"/>
                          <a:ext cx="22948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94890" h="0">
                              <a:moveTo>
                                <a:pt x="0" y="0"/>
                              </a:moveTo>
                              <a:lnTo>
                                <a:pt x="2294702" y="0"/>
                              </a:lnTo>
                            </a:path>
                          </a:pathLst>
                        </a:custGeom>
                        <a:ln w="38099">
                          <a:solidFill>
                            <a:srgbClr val="BEB48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5.097511pt;margin-top:11.225199pt;width:180.7pt;height:.1pt;mso-position-horizontal-relative:page;mso-position-vertical-relative:paragraph;z-index:-15728640;mso-wrap-distance-left:0;mso-wrap-distance-right:0" id="docshape14" coordorigin="1102,225" coordsize="3614,0" path="m1102,225l4716,225e" filled="false" stroked="true" strokeweight="3.0pt" strokecolor="#beb48f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before="27"/>
        <w:ind w:left="535" w:right="0" w:firstLine="0"/>
        <w:jc w:val="left"/>
        <w:rPr>
          <w:rFonts w:ascii="Palatino Linotype"/>
          <w:sz w:val="85"/>
        </w:rPr>
      </w:pPr>
      <w:r>
        <w:rPr>
          <w:rFonts w:ascii="Palatino Linotype"/>
          <w:color w:val="370E0A"/>
          <w:sz w:val="85"/>
        </w:rPr>
        <w:t>2023-</w:t>
      </w:r>
      <w:r>
        <w:rPr>
          <w:rFonts w:ascii="Palatino Linotype"/>
          <w:color w:val="370E0A"/>
          <w:spacing w:val="-4"/>
          <w:sz w:val="85"/>
        </w:rPr>
        <w:t>2014</w:t>
      </w:r>
    </w:p>
    <w:p>
      <w:pPr>
        <w:pStyle w:val="BodyText"/>
        <w:rPr>
          <w:rFonts w:ascii="Palatino Linotype"/>
          <w:sz w:val="20"/>
        </w:rPr>
      </w:pPr>
    </w:p>
    <w:p>
      <w:pPr>
        <w:pStyle w:val="BodyText"/>
        <w:rPr>
          <w:rFonts w:ascii="Palatino Linotype"/>
          <w:sz w:val="20"/>
        </w:rPr>
      </w:pPr>
    </w:p>
    <w:p>
      <w:pPr>
        <w:pStyle w:val="BodyText"/>
        <w:rPr>
          <w:rFonts w:ascii="Palatino Linotype"/>
          <w:sz w:val="20"/>
        </w:rPr>
      </w:pPr>
    </w:p>
    <w:p>
      <w:pPr>
        <w:pStyle w:val="BodyText"/>
        <w:rPr>
          <w:rFonts w:ascii="Palatino Linotype"/>
          <w:sz w:val="20"/>
        </w:rPr>
      </w:pPr>
    </w:p>
    <w:p>
      <w:pPr>
        <w:pStyle w:val="BodyText"/>
        <w:rPr>
          <w:rFonts w:ascii="Palatino Linotype"/>
          <w:sz w:val="20"/>
        </w:rPr>
      </w:pPr>
    </w:p>
    <w:p>
      <w:pPr>
        <w:pStyle w:val="BodyText"/>
        <w:rPr>
          <w:rFonts w:ascii="Palatino Linotype"/>
          <w:sz w:val="20"/>
        </w:rPr>
      </w:pPr>
    </w:p>
    <w:p>
      <w:pPr>
        <w:pStyle w:val="BodyText"/>
        <w:rPr>
          <w:rFonts w:ascii="Palatino Linotype"/>
          <w:sz w:val="20"/>
        </w:rPr>
      </w:pPr>
    </w:p>
    <w:p>
      <w:pPr>
        <w:pStyle w:val="BodyText"/>
        <w:rPr>
          <w:rFonts w:ascii="Palatino Linotype"/>
          <w:sz w:val="20"/>
        </w:rPr>
      </w:pPr>
    </w:p>
    <w:p>
      <w:pPr>
        <w:pStyle w:val="BodyText"/>
        <w:rPr>
          <w:rFonts w:ascii="Palatino Linotype"/>
          <w:sz w:val="20"/>
        </w:rPr>
      </w:pPr>
    </w:p>
    <w:p>
      <w:pPr>
        <w:pStyle w:val="BodyText"/>
        <w:rPr>
          <w:rFonts w:ascii="Palatino Linotype"/>
          <w:sz w:val="20"/>
        </w:rPr>
      </w:pPr>
    </w:p>
    <w:p>
      <w:pPr>
        <w:pStyle w:val="BodyText"/>
        <w:rPr>
          <w:rFonts w:ascii="Palatino Linotype"/>
          <w:sz w:val="20"/>
        </w:rPr>
      </w:pPr>
    </w:p>
    <w:p>
      <w:pPr>
        <w:pStyle w:val="BodyText"/>
        <w:rPr>
          <w:rFonts w:ascii="Palatino Linotype"/>
          <w:sz w:val="20"/>
        </w:rPr>
      </w:pPr>
    </w:p>
    <w:p>
      <w:pPr>
        <w:pStyle w:val="BodyText"/>
        <w:rPr>
          <w:rFonts w:ascii="Palatino Linotype"/>
          <w:sz w:val="20"/>
        </w:rPr>
      </w:pPr>
    </w:p>
    <w:p>
      <w:pPr>
        <w:pStyle w:val="BodyText"/>
        <w:rPr>
          <w:rFonts w:ascii="Palatino Linotype"/>
          <w:sz w:val="20"/>
        </w:rPr>
      </w:pPr>
    </w:p>
    <w:p>
      <w:pPr>
        <w:pStyle w:val="BodyText"/>
        <w:rPr>
          <w:rFonts w:ascii="Palatino Linotype"/>
          <w:sz w:val="20"/>
        </w:rPr>
      </w:pPr>
    </w:p>
    <w:p>
      <w:pPr>
        <w:pStyle w:val="BodyText"/>
        <w:rPr>
          <w:rFonts w:ascii="Palatino Linotype"/>
          <w:sz w:val="20"/>
        </w:rPr>
      </w:pPr>
    </w:p>
    <w:p>
      <w:pPr>
        <w:pStyle w:val="BodyText"/>
        <w:rPr>
          <w:rFonts w:ascii="Palatino Linotype"/>
          <w:sz w:val="20"/>
        </w:rPr>
      </w:pPr>
    </w:p>
    <w:p>
      <w:pPr>
        <w:pStyle w:val="BodyText"/>
        <w:rPr>
          <w:rFonts w:ascii="Palatino Linotype"/>
          <w:sz w:val="20"/>
        </w:rPr>
      </w:pPr>
    </w:p>
    <w:p>
      <w:pPr>
        <w:pStyle w:val="BodyText"/>
        <w:rPr>
          <w:rFonts w:ascii="Palatino Linotype"/>
          <w:sz w:val="20"/>
        </w:rPr>
      </w:pPr>
    </w:p>
    <w:p>
      <w:pPr>
        <w:pStyle w:val="BodyText"/>
        <w:rPr>
          <w:rFonts w:ascii="Palatino Linotype"/>
          <w:sz w:val="20"/>
        </w:rPr>
      </w:pPr>
    </w:p>
    <w:p>
      <w:pPr>
        <w:pStyle w:val="BodyText"/>
        <w:rPr>
          <w:rFonts w:ascii="Palatino Linotype"/>
          <w:sz w:val="20"/>
        </w:rPr>
      </w:pPr>
    </w:p>
    <w:p>
      <w:pPr>
        <w:pStyle w:val="BodyText"/>
        <w:rPr>
          <w:rFonts w:ascii="Palatino Linotype"/>
          <w:sz w:val="20"/>
        </w:rPr>
      </w:pPr>
    </w:p>
    <w:p>
      <w:pPr>
        <w:pStyle w:val="BodyText"/>
        <w:rPr>
          <w:rFonts w:ascii="Palatino Linotype"/>
          <w:sz w:val="20"/>
        </w:rPr>
      </w:pPr>
    </w:p>
    <w:p>
      <w:pPr>
        <w:pStyle w:val="BodyText"/>
        <w:rPr>
          <w:rFonts w:ascii="Palatino Linotype"/>
          <w:sz w:val="20"/>
        </w:rPr>
      </w:pPr>
    </w:p>
    <w:p>
      <w:pPr>
        <w:pStyle w:val="BodyText"/>
        <w:rPr>
          <w:rFonts w:ascii="Palatino Linotype"/>
          <w:sz w:val="20"/>
        </w:rPr>
      </w:pPr>
    </w:p>
    <w:p>
      <w:pPr>
        <w:pStyle w:val="BodyText"/>
        <w:rPr>
          <w:rFonts w:ascii="Palatino Linotype"/>
          <w:sz w:val="20"/>
        </w:rPr>
      </w:pPr>
    </w:p>
    <w:p>
      <w:pPr>
        <w:pStyle w:val="BodyText"/>
        <w:rPr>
          <w:rFonts w:ascii="Palatino Linotype"/>
          <w:sz w:val="20"/>
        </w:rPr>
      </w:pPr>
    </w:p>
    <w:p>
      <w:pPr>
        <w:pStyle w:val="BodyText"/>
        <w:rPr>
          <w:rFonts w:ascii="Palatino Linotype"/>
          <w:sz w:val="20"/>
        </w:rPr>
      </w:pPr>
    </w:p>
    <w:p>
      <w:pPr>
        <w:pStyle w:val="BodyText"/>
        <w:rPr>
          <w:rFonts w:ascii="Palatino Linotype"/>
          <w:sz w:val="20"/>
        </w:rPr>
      </w:pPr>
    </w:p>
    <w:p>
      <w:pPr>
        <w:pStyle w:val="BodyText"/>
        <w:rPr>
          <w:rFonts w:ascii="Palatino Linotype"/>
          <w:sz w:val="20"/>
        </w:rPr>
      </w:pPr>
    </w:p>
    <w:p>
      <w:pPr>
        <w:pStyle w:val="BodyText"/>
        <w:spacing w:before="145"/>
        <w:rPr>
          <w:rFonts w:ascii="Palatino Linotype"/>
          <w:sz w:val="20"/>
        </w:rPr>
      </w:pPr>
    </w:p>
    <w:tbl>
      <w:tblPr>
        <w:tblW w:w="0" w:type="auto"/>
        <w:jc w:val="left"/>
        <w:tblInd w:w="11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404"/>
        <w:gridCol w:w="1875"/>
        <w:gridCol w:w="3679"/>
        <w:gridCol w:w="1600"/>
      </w:tblGrid>
      <w:tr>
        <w:trPr>
          <w:trHeight w:val="545" w:hRule="atLeast"/>
        </w:trPr>
        <w:tc>
          <w:tcPr>
            <w:tcW w:w="3404" w:type="dxa"/>
          </w:tcPr>
          <w:p>
            <w:pPr>
              <w:pStyle w:val="TableParagraph"/>
              <w:spacing w:line="487" w:lineRule="exact"/>
              <w:ind w:left="50"/>
              <w:rPr>
                <w:rFonts w:ascii="Arial Black"/>
                <w:sz w:val="35"/>
              </w:rPr>
            </w:pPr>
            <w:r>
              <w:rPr>
                <w:rFonts w:ascii="Arial Black"/>
                <w:color w:val="897845"/>
                <w:spacing w:val="-2"/>
                <w:sz w:val="35"/>
              </w:rPr>
              <w:t>Prepared</w:t>
            </w:r>
            <w:r>
              <w:rPr>
                <w:rFonts w:ascii="Arial Black"/>
                <w:color w:val="897845"/>
                <w:spacing w:val="-21"/>
                <w:sz w:val="35"/>
              </w:rPr>
              <w:t> </w:t>
            </w:r>
            <w:r>
              <w:rPr>
                <w:rFonts w:ascii="Arial Black"/>
                <w:color w:val="897845"/>
                <w:spacing w:val="-5"/>
                <w:sz w:val="35"/>
              </w:rPr>
              <w:t>by</w:t>
            </w:r>
          </w:p>
        </w:tc>
        <w:tc>
          <w:tcPr>
            <w:tcW w:w="7154" w:type="dxa"/>
            <w:gridSpan w:val="3"/>
          </w:tcPr>
          <w:p>
            <w:pPr>
              <w:pStyle w:val="TableParagraph"/>
              <w:spacing w:line="240" w:lineRule="auto"/>
              <w:rPr>
                <w:rFonts w:ascii="Times New Roman"/>
                <w:sz w:val="42"/>
              </w:rPr>
            </w:pPr>
          </w:p>
        </w:tc>
      </w:tr>
      <w:tr>
        <w:trPr>
          <w:trHeight w:val="442" w:hRule="atLeast"/>
        </w:trPr>
        <w:tc>
          <w:tcPr>
            <w:tcW w:w="3404" w:type="dxa"/>
          </w:tcPr>
          <w:p>
            <w:pPr>
              <w:pStyle w:val="TableParagraph"/>
              <w:spacing w:line="391" w:lineRule="exact" w:before="32"/>
              <w:ind w:left="67"/>
              <w:rPr>
                <w:sz w:val="30"/>
              </w:rPr>
            </w:pPr>
            <w:r>
              <w:rPr>
                <w:color w:val="370E0A"/>
                <w:w w:val="110"/>
                <w:sz w:val="30"/>
              </w:rPr>
              <w:t>Ahmetcenaj</w:t>
            </w:r>
            <w:r>
              <w:rPr>
                <w:color w:val="370E0A"/>
                <w:spacing w:val="-16"/>
                <w:w w:val="110"/>
                <w:sz w:val="30"/>
              </w:rPr>
              <w:t> </w:t>
            </w:r>
            <w:r>
              <w:rPr>
                <w:color w:val="370E0A"/>
                <w:spacing w:val="-2"/>
                <w:w w:val="110"/>
                <w:sz w:val="30"/>
              </w:rPr>
              <w:t>Sindi</w:t>
            </w:r>
          </w:p>
        </w:tc>
        <w:tc>
          <w:tcPr>
            <w:tcW w:w="1875" w:type="dxa"/>
          </w:tcPr>
          <w:p>
            <w:pPr>
              <w:pStyle w:val="TableParagraph"/>
              <w:spacing w:line="391" w:lineRule="exact" w:before="32"/>
              <w:ind w:right="242"/>
              <w:jc w:val="right"/>
              <w:rPr>
                <w:sz w:val="30"/>
              </w:rPr>
            </w:pPr>
            <w:r>
              <w:rPr>
                <w:color w:val="370E0A"/>
                <w:spacing w:val="-2"/>
                <w:w w:val="95"/>
                <w:sz w:val="30"/>
              </w:rPr>
              <w:t>151742</w:t>
            </w:r>
          </w:p>
        </w:tc>
        <w:tc>
          <w:tcPr>
            <w:tcW w:w="3679" w:type="dxa"/>
          </w:tcPr>
          <w:p>
            <w:pPr>
              <w:pStyle w:val="TableParagraph"/>
              <w:spacing w:line="391" w:lineRule="exact" w:before="32"/>
              <w:ind w:left="252"/>
              <w:rPr>
                <w:sz w:val="30"/>
              </w:rPr>
            </w:pPr>
            <w:r>
              <w:rPr>
                <w:color w:val="370E0A"/>
                <w:sz w:val="30"/>
              </w:rPr>
              <w:t>Triki</w:t>
            </w:r>
            <w:r>
              <w:rPr>
                <w:color w:val="370E0A"/>
                <w:spacing w:val="-14"/>
                <w:sz w:val="30"/>
              </w:rPr>
              <w:t> </w:t>
            </w:r>
            <w:r>
              <w:rPr>
                <w:color w:val="370E0A"/>
                <w:spacing w:val="-2"/>
                <w:w w:val="110"/>
                <w:sz w:val="30"/>
              </w:rPr>
              <w:t>Wassim</w:t>
            </w:r>
          </w:p>
        </w:tc>
        <w:tc>
          <w:tcPr>
            <w:tcW w:w="1600" w:type="dxa"/>
          </w:tcPr>
          <w:p>
            <w:pPr>
              <w:pStyle w:val="TableParagraph"/>
              <w:spacing w:line="391" w:lineRule="exact" w:before="32"/>
              <w:ind w:right="47"/>
              <w:jc w:val="right"/>
              <w:rPr>
                <w:sz w:val="30"/>
              </w:rPr>
            </w:pPr>
            <w:r>
              <w:rPr>
                <w:color w:val="370E0A"/>
                <w:spacing w:val="-2"/>
                <w:w w:val="90"/>
                <w:sz w:val="30"/>
              </w:rPr>
              <w:t>151107</w:t>
            </w:r>
          </w:p>
        </w:tc>
      </w:tr>
      <w:tr>
        <w:trPr>
          <w:trHeight w:val="410" w:hRule="atLeast"/>
        </w:trPr>
        <w:tc>
          <w:tcPr>
            <w:tcW w:w="3404" w:type="dxa"/>
          </w:tcPr>
          <w:p>
            <w:pPr>
              <w:pStyle w:val="TableParagraph"/>
              <w:ind w:left="79"/>
              <w:rPr>
                <w:sz w:val="30"/>
              </w:rPr>
            </w:pPr>
            <w:r>
              <w:rPr>
                <w:color w:val="370E0A"/>
                <w:sz w:val="30"/>
              </w:rPr>
              <w:t>Oz</w:t>
            </w:r>
            <w:r>
              <w:rPr>
                <w:color w:val="370E0A"/>
                <w:spacing w:val="-8"/>
                <w:sz w:val="30"/>
              </w:rPr>
              <w:t> </w:t>
            </w:r>
            <w:r>
              <w:rPr>
                <w:color w:val="370E0A"/>
                <w:spacing w:val="-2"/>
                <w:sz w:val="30"/>
              </w:rPr>
              <w:t>Ummuhan</w:t>
            </w:r>
          </w:p>
        </w:tc>
        <w:tc>
          <w:tcPr>
            <w:tcW w:w="1875" w:type="dxa"/>
          </w:tcPr>
          <w:p>
            <w:pPr>
              <w:pStyle w:val="TableParagraph"/>
              <w:ind w:right="242"/>
              <w:jc w:val="right"/>
              <w:rPr>
                <w:sz w:val="30"/>
              </w:rPr>
            </w:pPr>
            <w:r>
              <w:rPr>
                <w:color w:val="370E0A"/>
                <w:spacing w:val="-2"/>
                <w:sz w:val="30"/>
              </w:rPr>
              <w:t>153246</w:t>
            </w:r>
          </w:p>
        </w:tc>
        <w:tc>
          <w:tcPr>
            <w:tcW w:w="3679" w:type="dxa"/>
          </w:tcPr>
          <w:p>
            <w:pPr>
              <w:pStyle w:val="TableParagraph"/>
              <w:ind w:left="244"/>
              <w:rPr>
                <w:sz w:val="30"/>
              </w:rPr>
            </w:pPr>
            <w:r>
              <w:rPr>
                <w:color w:val="370E0A"/>
                <w:sz w:val="30"/>
              </w:rPr>
              <w:t>Moges</w:t>
            </w:r>
            <w:r>
              <w:rPr>
                <w:color w:val="370E0A"/>
                <w:spacing w:val="49"/>
                <w:sz w:val="30"/>
              </w:rPr>
              <w:t> </w:t>
            </w:r>
            <w:r>
              <w:rPr>
                <w:color w:val="370E0A"/>
                <w:sz w:val="30"/>
              </w:rPr>
              <w:t>Abel</w:t>
            </w:r>
            <w:r>
              <w:rPr>
                <w:color w:val="370E0A"/>
                <w:spacing w:val="49"/>
                <w:sz w:val="30"/>
              </w:rPr>
              <w:t> </w:t>
            </w:r>
            <w:r>
              <w:rPr>
                <w:color w:val="370E0A"/>
                <w:spacing w:val="-2"/>
                <w:sz w:val="30"/>
              </w:rPr>
              <w:t>Ermias</w:t>
            </w:r>
          </w:p>
        </w:tc>
        <w:tc>
          <w:tcPr>
            <w:tcW w:w="1600" w:type="dxa"/>
          </w:tcPr>
          <w:p>
            <w:pPr>
              <w:pStyle w:val="TableParagraph"/>
              <w:ind w:right="50"/>
              <w:jc w:val="right"/>
              <w:rPr>
                <w:sz w:val="30"/>
              </w:rPr>
            </w:pPr>
            <w:r>
              <w:rPr>
                <w:color w:val="370E0A"/>
                <w:spacing w:val="-2"/>
                <w:sz w:val="30"/>
              </w:rPr>
              <w:t>133068</w:t>
            </w:r>
          </w:p>
        </w:tc>
      </w:tr>
    </w:tbl>
    <w:p>
      <w:pPr>
        <w:pStyle w:val="BodyText"/>
        <w:rPr>
          <w:rFonts w:ascii="Palatino Linotype"/>
          <w:sz w:val="20"/>
        </w:rPr>
      </w:pPr>
    </w:p>
    <w:p>
      <w:pPr>
        <w:pStyle w:val="BodyText"/>
        <w:spacing w:before="122"/>
        <w:rPr>
          <w:rFonts w:ascii="Palatino Linotype"/>
          <w:sz w:val="20"/>
        </w:rPr>
      </w:pPr>
      <w:r>
        <w:rPr>
          <w:rFonts w:ascii="Palatino Linotype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2166668</wp:posOffset>
                </wp:positionH>
                <wp:positionV relativeFrom="paragraph">
                  <wp:posOffset>264457</wp:posOffset>
                </wp:positionV>
                <wp:extent cx="3227070" cy="1270"/>
                <wp:effectExtent l="0" t="0" r="0" b="0"/>
                <wp:wrapTopAndBottom/>
                <wp:docPr id="15" name="Graphic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" name="Graphic 15"/>
                      <wps:cNvSpPr/>
                      <wps:spPr>
                        <a:xfrm>
                          <a:off x="0" y="0"/>
                          <a:ext cx="32270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27070" h="0">
                              <a:moveTo>
                                <a:pt x="0" y="0"/>
                              </a:moveTo>
                              <a:lnTo>
                                <a:pt x="3226661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BEB48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70.603836pt;margin-top:20.823414pt;width:254.1pt;height:.1pt;mso-position-horizontal-relative:page;mso-position-vertical-relative:paragraph;z-index:-15728128;mso-wrap-distance-left:0;mso-wrap-distance-right:0" id="docshape15" coordorigin="3412,416" coordsize="5082,0" path="m3412,416l8493,416e" filled="false" stroked="true" strokeweight=".75pt" strokecolor="#beb48f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before="113"/>
        <w:ind w:left="94" w:right="0" w:firstLine="0"/>
        <w:jc w:val="center"/>
        <w:rPr>
          <w:rFonts w:ascii="Arial Black"/>
          <w:sz w:val="23"/>
        </w:rPr>
      </w:pPr>
      <w:r>
        <w:rPr>
          <w:rFonts w:ascii="Arial Black"/>
          <w:color w:val="897845"/>
          <w:w w:val="90"/>
          <w:sz w:val="23"/>
        </w:rPr>
        <w:t>BY</w:t>
      </w:r>
      <w:r>
        <w:rPr>
          <w:rFonts w:ascii="Arial Black"/>
          <w:color w:val="897845"/>
          <w:spacing w:val="-8"/>
          <w:sz w:val="23"/>
        </w:rPr>
        <w:t> </w:t>
      </w:r>
      <w:r>
        <w:rPr>
          <w:rFonts w:ascii="Arial Black"/>
          <w:color w:val="897845"/>
          <w:w w:val="90"/>
          <w:sz w:val="23"/>
        </w:rPr>
        <w:t>AHMETCENAJ</w:t>
      </w:r>
      <w:r>
        <w:rPr>
          <w:rFonts w:ascii="Arial Black"/>
          <w:color w:val="897845"/>
          <w:spacing w:val="-7"/>
          <w:sz w:val="23"/>
        </w:rPr>
        <w:t> </w:t>
      </w:r>
      <w:r>
        <w:rPr>
          <w:rFonts w:ascii="Arial Black"/>
          <w:color w:val="897845"/>
          <w:spacing w:val="-2"/>
          <w:w w:val="90"/>
          <w:sz w:val="23"/>
        </w:rPr>
        <w:t>SINDI</w:t>
      </w:r>
    </w:p>
    <w:p>
      <w:pPr>
        <w:spacing w:after="0"/>
        <w:jc w:val="center"/>
        <w:rPr>
          <w:rFonts w:ascii="Arial Black"/>
          <w:sz w:val="23"/>
        </w:rPr>
        <w:sectPr>
          <w:type w:val="continuous"/>
          <w:pgSz w:w="11910" w:h="16850"/>
          <w:pgMar w:top="700" w:bottom="0" w:left="566" w:right="141"/>
        </w:sectPr>
      </w:pPr>
    </w:p>
    <w:p>
      <w:pPr>
        <w:pStyle w:val="BodyText"/>
        <w:spacing w:before="419"/>
        <w:rPr>
          <w:rFonts w:ascii="Arial Black"/>
          <w:sz w:val="101"/>
        </w:rPr>
      </w:pPr>
      <w:r>
        <w:rPr>
          <w:rFonts w:ascii="Arial Black"/>
          <w:sz w:val="101"/>
        </w:rPr>
        <mc:AlternateContent>
          <mc:Choice Requires="wps">
            <w:drawing>
              <wp:anchor distT="0" distB="0" distL="0" distR="0" allowOverlap="1" layoutInCell="1" locked="0" behindDoc="0" simplePos="0" relativeHeight="15732736">
                <wp:simplePos x="0" y="0"/>
                <wp:positionH relativeFrom="page">
                  <wp:posOffset>5934560</wp:posOffset>
                </wp:positionH>
                <wp:positionV relativeFrom="page">
                  <wp:posOffset>10005848</wp:posOffset>
                </wp:positionV>
                <wp:extent cx="353695" cy="690880"/>
                <wp:effectExtent l="0" t="0" r="0" b="0"/>
                <wp:wrapNone/>
                <wp:docPr id="18" name="Graphic 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" name="Graphic 18"/>
                      <wps:cNvSpPr/>
                      <wps:spPr>
                        <a:xfrm>
                          <a:off x="0" y="0"/>
                          <a:ext cx="353695" cy="6908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53695" h="690880">
                              <a:moveTo>
                                <a:pt x="353365" y="690726"/>
                              </a:moveTo>
                              <a:lnTo>
                                <a:pt x="0" y="690726"/>
                              </a:lnTo>
                              <a:lnTo>
                                <a:pt x="0" y="0"/>
                              </a:lnTo>
                              <a:lnTo>
                                <a:pt x="353365" y="0"/>
                              </a:lnTo>
                              <a:lnTo>
                                <a:pt x="353365" y="69072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EB48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67.288239pt;margin-top:787.862061pt;width:27.824033pt;height:54.38789pt;mso-position-horizontal-relative:page;mso-position-vertical-relative:page;z-index:15732736" id="docshape17" filled="true" fillcolor="#beb48f" stroked="false">
                <v:fill type="solid"/>
                <w10:wrap type="none"/>
              </v:rect>
            </w:pict>
          </mc:Fallback>
        </mc:AlternateContent>
      </w:r>
      <w:r>
        <w:rPr>
          <w:rFonts w:ascii="Arial Black"/>
          <w:sz w:val="101"/>
        </w:rPr>
        <mc:AlternateContent>
          <mc:Choice Requires="wps">
            <w:drawing>
              <wp:anchor distT="0" distB="0" distL="0" distR="0" allowOverlap="1" layoutInCell="1" locked="0" behindDoc="0" simplePos="0" relativeHeight="15733248">
                <wp:simplePos x="0" y="0"/>
                <wp:positionH relativeFrom="page">
                  <wp:posOffset>5517147</wp:posOffset>
                </wp:positionH>
                <wp:positionV relativeFrom="page">
                  <wp:posOffset>10225994</wp:posOffset>
                </wp:positionV>
                <wp:extent cx="322580" cy="471170"/>
                <wp:effectExtent l="0" t="0" r="0" b="0"/>
                <wp:wrapNone/>
                <wp:docPr id="19" name="Graphic 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" name="Graphic 19"/>
                      <wps:cNvSpPr/>
                      <wps:spPr>
                        <a:xfrm>
                          <a:off x="0" y="0"/>
                          <a:ext cx="322580" cy="4711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2580" h="471170">
                              <a:moveTo>
                                <a:pt x="322163" y="470580"/>
                              </a:moveTo>
                              <a:lnTo>
                                <a:pt x="0" y="470580"/>
                              </a:lnTo>
                              <a:lnTo>
                                <a:pt x="0" y="0"/>
                              </a:lnTo>
                              <a:lnTo>
                                <a:pt x="322163" y="0"/>
                              </a:lnTo>
                              <a:lnTo>
                                <a:pt x="322163" y="47058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9784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34.421082pt;margin-top:805.196411pt;width:25.367167pt;height:37.053572pt;mso-position-horizontal-relative:page;mso-position-vertical-relative:page;z-index:15733248" id="docshape18" filled="true" fillcolor="#897845" stroked="false">
                <v:fill type="solid"/>
                <w10:wrap type="none"/>
              </v:rect>
            </w:pict>
          </mc:Fallback>
        </mc:AlternateContent>
      </w:r>
      <w:r>
        <w:rPr>
          <w:rFonts w:ascii="Arial Black"/>
          <w:sz w:val="101"/>
        </w:rPr>
        <mc:AlternateContent>
          <mc:Choice Requires="wps">
            <w:drawing>
              <wp:anchor distT="0" distB="0" distL="0" distR="0" allowOverlap="1" layoutInCell="1" locked="0" behindDoc="0" simplePos="0" relativeHeight="15733760">
                <wp:simplePos x="0" y="0"/>
                <wp:positionH relativeFrom="page">
                  <wp:posOffset>6383175</wp:posOffset>
                </wp:positionH>
                <wp:positionV relativeFrom="page">
                  <wp:posOffset>9746754</wp:posOffset>
                </wp:positionV>
                <wp:extent cx="345440" cy="949960"/>
                <wp:effectExtent l="0" t="0" r="0" b="0"/>
                <wp:wrapNone/>
                <wp:docPr id="20" name="Graphic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Graphic 20"/>
                      <wps:cNvSpPr/>
                      <wps:spPr>
                        <a:xfrm>
                          <a:off x="0" y="0"/>
                          <a:ext cx="345440" cy="9499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5440" h="949960">
                              <a:moveTo>
                                <a:pt x="345373" y="949820"/>
                              </a:moveTo>
                              <a:lnTo>
                                <a:pt x="0" y="949820"/>
                              </a:lnTo>
                              <a:lnTo>
                                <a:pt x="0" y="0"/>
                              </a:lnTo>
                              <a:lnTo>
                                <a:pt x="345373" y="0"/>
                              </a:lnTo>
                              <a:lnTo>
                                <a:pt x="345373" y="94982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EAA8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02.612244pt;margin-top:767.460999pt;width:27.194764pt;height:74.789001pt;mso-position-horizontal-relative:page;mso-position-vertical-relative:page;z-index:15733760" id="docshape19" filled="true" fillcolor="#beaa89" stroked="false">
                <v:fill type="solid"/>
                <w10:wrap type="none"/>
              </v:rect>
            </w:pict>
          </mc:Fallback>
        </mc:AlternateContent>
      </w:r>
      <w:r>
        <w:rPr>
          <w:rFonts w:ascii="Arial Black"/>
          <w:sz w:val="101"/>
        </w:rPr>
        <mc:AlternateContent>
          <mc:Choice Requires="wps">
            <w:drawing>
              <wp:anchor distT="0" distB="0" distL="0" distR="0" allowOverlap="1" layoutInCell="1" locked="0" behindDoc="0" simplePos="0" relativeHeight="15734272">
                <wp:simplePos x="0" y="0"/>
                <wp:positionH relativeFrom="page">
                  <wp:posOffset>6823798</wp:posOffset>
                </wp:positionH>
                <wp:positionV relativeFrom="page">
                  <wp:posOffset>9427131</wp:posOffset>
                </wp:positionV>
                <wp:extent cx="350520" cy="1270000"/>
                <wp:effectExtent l="0" t="0" r="0" b="0"/>
                <wp:wrapNone/>
                <wp:docPr id="21" name="Graphic 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" name="Graphic 21"/>
                      <wps:cNvSpPr/>
                      <wps:spPr>
                        <a:xfrm>
                          <a:off x="0" y="0"/>
                          <a:ext cx="350520" cy="1270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50520" h="1270000">
                              <a:moveTo>
                                <a:pt x="350177" y="1269443"/>
                              </a:moveTo>
                              <a:lnTo>
                                <a:pt x="0" y="1269443"/>
                              </a:lnTo>
                              <a:lnTo>
                                <a:pt x="0" y="0"/>
                              </a:lnTo>
                              <a:lnTo>
                                <a:pt x="350177" y="0"/>
                              </a:lnTo>
                              <a:lnTo>
                                <a:pt x="350177" y="126944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FCCC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37.307007pt;margin-top:742.293823pt;width:27.573047pt;height:99.956192pt;mso-position-horizontal-relative:page;mso-position-vertical-relative:page;z-index:15734272" id="docshape20" filled="true" fillcolor="#cfccc4" stroked="false">
                <v:fill type="solid"/>
                <w10:wrap type="none"/>
              </v:rect>
            </w:pict>
          </mc:Fallback>
        </mc:AlternateContent>
      </w:r>
      <w:r>
        <w:rPr>
          <w:rFonts w:ascii="Arial Black"/>
          <w:sz w:val="101"/>
        </w:rPr>
        <mc:AlternateContent>
          <mc:Choice Requires="wps">
            <w:drawing>
              <wp:anchor distT="0" distB="0" distL="0" distR="0" allowOverlap="1" layoutInCell="1" locked="0" behindDoc="0" simplePos="0" relativeHeight="15734784">
                <wp:simplePos x="0" y="0"/>
                <wp:positionH relativeFrom="page">
                  <wp:posOffset>7260328</wp:posOffset>
                </wp:positionH>
                <wp:positionV relativeFrom="page">
                  <wp:posOffset>9119179</wp:posOffset>
                </wp:positionV>
                <wp:extent cx="302895" cy="1577975"/>
                <wp:effectExtent l="0" t="0" r="0" b="0"/>
                <wp:wrapNone/>
                <wp:docPr id="22" name="Graphic 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" name="Graphic 22"/>
                      <wps:cNvSpPr/>
                      <wps:spPr>
                        <a:xfrm>
                          <a:off x="0" y="0"/>
                          <a:ext cx="302895" cy="15779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2895" h="1577975">
                              <a:moveTo>
                                <a:pt x="302521" y="1577394"/>
                              </a:moveTo>
                              <a:lnTo>
                                <a:pt x="0" y="1577394"/>
                              </a:lnTo>
                              <a:lnTo>
                                <a:pt x="0" y="0"/>
                              </a:lnTo>
                              <a:lnTo>
                                <a:pt x="302521" y="0"/>
                              </a:lnTo>
                              <a:lnTo>
                                <a:pt x="302521" y="157739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9784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71.679443pt;margin-top:718.045654pt;width:23.820584pt;height:124.204328pt;mso-position-horizontal-relative:page;mso-position-vertical-relative:page;z-index:15734784" id="docshape21" filled="true" fillcolor="#897845" stroked="false">
                <v:fill type="solid"/>
                <w10:wrap type="none"/>
              </v:rect>
            </w:pict>
          </mc:Fallback>
        </mc:AlternateContent>
      </w:r>
    </w:p>
    <w:p>
      <w:pPr>
        <w:spacing w:line="199" w:lineRule="auto" w:before="0"/>
        <w:ind w:left="958" w:right="4199" w:firstLine="0"/>
        <w:jc w:val="left"/>
        <w:rPr>
          <w:rFonts w:ascii="Palatino Linotype"/>
          <w:sz w:val="101"/>
        </w:rPr>
      </w:pPr>
      <w:r>
        <w:rPr>
          <w:rFonts w:ascii="Palatino Linotype"/>
          <w:sz w:val="101"/>
        </w:rPr>
        <mc:AlternateContent>
          <mc:Choice Requires="wps">
            <w:drawing>
              <wp:anchor distT="0" distB="0" distL="0" distR="0" allowOverlap="1" layoutInCell="1" locked="0" behindDoc="0" simplePos="0" relativeHeight="15731712">
                <wp:simplePos x="0" y="0"/>
                <wp:positionH relativeFrom="page">
                  <wp:posOffset>755999</wp:posOffset>
                </wp:positionH>
                <wp:positionV relativeFrom="paragraph">
                  <wp:posOffset>130883</wp:posOffset>
                </wp:positionV>
                <wp:extent cx="114935" cy="1156970"/>
                <wp:effectExtent l="0" t="0" r="0" b="0"/>
                <wp:wrapNone/>
                <wp:docPr id="23" name="Graphic 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" name="Graphic 23"/>
                      <wps:cNvSpPr/>
                      <wps:spPr>
                        <a:xfrm>
                          <a:off x="0" y="0"/>
                          <a:ext cx="114935" cy="11569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4935" h="1156970">
                              <a:moveTo>
                                <a:pt x="114480" y="1156435"/>
                              </a:moveTo>
                              <a:lnTo>
                                <a:pt x="0" y="1156435"/>
                              </a:lnTo>
                              <a:lnTo>
                                <a:pt x="0" y="0"/>
                              </a:lnTo>
                              <a:lnTo>
                                <a:pt x="114480" y="0"/>
                              </a:lnTo>
                              <a:lnTo>
                                <a:pt x="114480" y="115643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EB48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9.527554pt;margin-top:10.305817pt;width:9.014238pt;height:91.057892pt;mso-position-horizontal-relative:page;mso-position-vertical-relative:paragraph;z-index:15731712" id="docshape22" filled="true" fillcolor="#beb48f" stroked="false">
                <v:fill type="solid"/>
                <w10:wrap type="none"/>
              </v:rect>
            </w:pict>
          </mc:Fallback>
        </mc:AlternateContent>
      </w:r>
      <w:r>
        <w:rPr>
          <w:rFonts w:ascii="Palatino Linotype"/>
          <w:sz w:val="101"/>
        </w:rPr>
        <mc:AlternateContent>
          <mc:Choice Requires="wps">
            <w:drawing>
              <wp:anchor distT="0" distB="0" distL="0" distR="0" allowOverlap="1" layoutInCell="1" locked="0" behindDoc="0" simplePos="0" relativeHeight="15732224">
                <wp:simplePos x="0" y="0"/>
                <wp:positionH relativeFrom="page">
                  <wp:posOffset>6205243</wp:posOffset>
                </wp:positionH>
                <wp:positionV relativeFrom="paragraph">
                  <wp:posOffset>-1171484</wp:posOffset>
                </wp:positionV>
                <wp:extent cx="1357630" cy="1417955"/>
                <wp:effectExtent l="0" t="0" r="0" b="0"/>
                <wp:wrapNone/>
                <wp:docPr id="24" name="Group 2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" name="Group 24"/>
                      <wpg:cNvGrpSpPr/>
                      <wpg:grpSpPr>
                        <a:xfrm>
                          <a:off x="0" y="0"/>
                          <a:ext cx="1357630" cy="1417955"/>
                          <a:chExt cx="1357630" cy="1417955"/>
                        </a:xfrm>
                      </wpg:grpSpPr>
                      <wps:wsp>
                        <wps:cNvPr id="25" name="Graphic 25"/>
                        <wps:cNvSpPr/>
                        <wps:spPr>
                          <a:xfrm>
                            <a:off x="575373" y="1"/>
                            <a:ext cx="782320" cy="955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2320" h="955040">
                                <a:moveTo>
                                  <a:pt x="782232" y="954845"/>
                                </a:moveTo>
                                <a:lnTo>
                                  <a:pt x="555546" y="954845"/>
                                </a:lnTo>
                                <a:lnTo>
                                  <a:pt x="0" y="0"/>
                                </a:lnTo>
                                <a:lnTo>
                                  <a:pt x="782232" y="0"/>
                                </a:lnTo>
                                <a:lnTo>
                                  <a:pt x="782232" y="9548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9784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120365" y="286678"/>
                            <a:ext cx="805815" cy="721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5815" h="721360">
                                <a:moveTo>
                                  <a:pt x="596195" y="720789"/>
                                </a:moveTo>
                                <a:lnTo>
                                  <a:pt x="209683" y="720789"/>
                                </a:lnTo>
                                <a:lnTo>
                                  <a:pt x="0" y="360394"/>
                                </a:lnTo>
                                <a:lnTo>
                                  <a:pt x="209683" y="0"/>
                                </a:lnTo>
                                <a:lnTo>
                                  <a:pt x="596195" y="0"/>
                                </a:lnTo>
                                <a:lnTo>
                                  <a:pt x="805256" y="359323"/>
                                </a:lnTo>
                                <a:lnTo>
                                  <a:pt x="805256" y="361465"/>
                                </a:lnTo>
                                <a:lnTo>
                                  <a:pt x="596195" y="72078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0B96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0" y="144890"/>
                            <a:ext cx="316865" cy="283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6865" h="283845">
                                <a:moveTo>
                                  <a:pt x="234558" y="283576"/>
                                </a:moveTo>
                                <a:lnTo>
                                  <a:pt x="82495" y="283576"/>
                                </a:lnTo>
                                <a:lnTo>
                                  <a:pt x="0" y="141788"/>
                                </a:lnTo>
                                <a:lnTo>
                                  <a:pt x="82495" y="0"/>
                                </a:lnTo>
                                <a:lnTo>
                                  <a:pt x="234558" y="0"/>
                                </a:lnTo>
                                <a:lnTo>
                                  <a:pt x="316808" y="141367"/>
                                </a:lnTo>
                                <a:lnTo>
                                  <a:pt x="316808" y="142209"/>
                                </a:lnTo>
                                <a:lnTo>
                                  <a:pt x="234558" y="2835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9784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169242" y="0"/>
                            <a:ext cx="1188720" cy="1417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8720" h="1417955">
                                <a:moveTo>
                                  <a:pt x="812253" y="0"/>
                                </a:moveTo>
                                <a:lnTo>
                                  <a:pt x="0" y="0"/>
                                </a:lnTo>
                                <a:lnTo>
                                  <a:pt x="157924" y="271449"/>
                                </a:lnTo>
                                <a:lnTo>
                                  <a:pt x="654329" y="271449"/>
                                </a:lnTo>
                                <a:lnTo>
                                  <a:pt x="812253" y="0"/>
                                </a:lnTo>
                                <a:close/>
                              </a:path>
                              <a:path w="1188720" h="1417955">
                                <a:moveTo>
                                  <a:pt x="1188364" y="621969"/>
                                </a:moveTo>
                                <a:lnTo>
                                  <a:pt x="799541" y="621969"/>
                                </a:lnTo>
                                <a:lnTo>
                                  <a:pt x="568032" y="1019873"/>
                                </a:lnTo>
                                <a:lnTo>
                                  <a:pt x="799541" y="1417777"/>
                                </a:lnTo>
                                <a:lnTo>
                                  <a:pt x="1188364" y="1417777"/>
                                </a:lnTo>
                                <a:lnTo>
                                  <a:pt x="1188364" y="6219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EB48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88.601868pt;margin-top:-92.242912pt;width:106.9pt;height:111.65pt;mso-position-horizontal-relative:page;mso-position-vertical-relative:paragraph;z-index:15732224" id="docshapegroup23" coordorigin="9772,-1845" coordsize="2138,2233">
                <v:shape style="position:absolute;left:10678;top:-1845;width:1232;height:1504" id="docshape24" coordorigin="10678,-1845" coordsize="1232,1504" path="m11910,-341l11553,-341,10678,-1845,11910,-1845,11910,-341xe" filled="true" fillcolor="#897845" stroked="false">
                  <v:path arrowok="t"/>
                  <v:fill type="solid"/>
                </v:shape>
                <v:shape style="position:absolute;left:9961;top:-1394;width:1269;height:1136" id="docshape25" coordorigin="9962,-1393" coordsize="1269,1136" path="m10900,-258l10292,-258,9962,-826,10292,-1393,10900,-1393,11230,-828,11230,-824,10900,-258xe" filled="true" fillcolor="#d0b96f" stroked="false">
                  <v:path arrowok="t"/>
                  <v:fill type="solid"/>
                </v:shape>
                <v:shape style="position:absolute;left:9772;top:-1617;width:499;height:447" id="docshape26" coordorigin="9772,-1617" coordsize="499,447" path="m10141,-1170l9902,-1170,9772,-1393,9902,-1617,10141,-1617,10271,-1394,10271,-1393,10141,-1170xe" filled="true" fillcolor="#897845" stroked="false">
                  <v:path arrowok="t"/>
                  <v:fill type="solid"/>
                </v:shape>
                <v:shape style="position:absolute;left:10038;top:-1845;width:1872;height:2233" id="docshape27" coordorigin="10039,-1845" coordsize="1872,2233" path="m11318,-1845l10039,-1845,10287,-1417,11069,-1417,11318,-1845xm11910,-865l11298,-865,10933,-239,11298,388,11910,388,11910,-865xe" filled="true" fillcolor="#beb48f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rFonts w:ascii="Palatino Linotype"/>
          <w:color w:val="897845"/>
          <w:sz w:val="101"/>
        </w:rPr>
        <w:t>Table</w:t>
      </w:r>
      <w:r>
        <w:rPr>
          <w:rFonts w:ascii="Palatino Linotype"/>
          <w:color w:val="897845"/>
          <w:spacing w:val="-64"/>
          <w:sz w:val="101"/>
        </w:rPr>
        <w:t> </w:t>
      </w:r>
      <w:r>
        <w:rPr>
          <w:rFonts w:ascii="Palatino Linotype"/>
          <w:color w:val="897845"/>
          <w:sz w:val="101"/>
        </w:rPr>
        <w:t>Of </w:t>
      </w:r>
      <w:r>
        <w:rPr>
          <w:rFonts w:ascii="Palatino Linotype"/>
          <w:color w:val="897845"/>
          <w:spacing w:val="-2"/>
          <w:sz w:val="101"/>
        </w:rPr>
        <w:t>Content</w:t>
      </w:r>
    </w:p>
    <w:p>
      <w:pPr>
        <w:pStyle w:val="BodyText"/>
        <w:spacing w:before="240"/>
        <w:rPr>
          <w:rFonts w:ascii="Palatino Linotype"/>
          <w:sz w:val="20"/>
        </w:rPr>
      </w:pPr>
      <w:r>
        <w:rPr>
          <w:rFonts w:ascii="Palatino Linotype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664465</wp:posOffset>
                </wp:positionH>
                <wp:positionV relativeFrom="paragraph">
                  <wp:posOffset>339357</wp:posOffset>
                </wp:positionV>
                <wp:extent cx="6113145" cy="5299710"/>
                <wp:effectExtent l="0" t="0" r="0" b="0"/>
                <wp:wrapTopAndBottom/>
                <wp:docPr id="29" name="Group 2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" name="Group 29"/>
                      <wpg:cNvGrpSpPr/>
                      <wpg:grpSpPr>
                        <a:xfrm>
                          <a:off x="0" y="0"/>
                          <a:ext cx="6113145" cy="5299710"/>
                          <a:chExt cx="6113145" cy="5299710"/>
                        </a:xfrm>
                      </wpg:grpSpPr>
                      <wps:wsp>
                        <wps:cNvPr id="30" name="Graphic 30"/>
                        <wps:cNvSpPr/>
                        <wps:spPr>
                          <a:xfrm>
                            <a:off x="-1" y="2"/>
                            <a:ext cx="6113145" cy="5299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13145" h="5299710">
                                <a:moveTo>
                                  <a:pt x="6112802" y="0"/>
                                </a:moveTo>
                                <a:lnTo>
                                  <a:pt x="6082766" y="0"/>
                                </a:lnTo>
                                <a:lnTo>
                                  <a:pt x="6082766" y="33020"/>
                                </a:lnTo>
                                <a:lnTo>
                                  <a:pt x="6082766" y="5266690"/>
                                </a:lnTo>
                                <a:lnTo>
                                  <a:pt x="32677" y="5266690"/>
                                </a:lnTo>
                                <a:lnTo>
                                  <a:pt x="32677" y="33020"/>
                                </a:lnTo>
                                <a:lnTo>
                                  <a:pt x="6082766" y="33020"/>
                                </a:lnTo>
                                <a:lnTo>
                                  <a:pt x="608276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3020"/>
                                </a:lnTo>
                                <a:lnTo>
                                  <a:pt x="0" y="5266690"/>
                                </a:lnTo>
                                <a:lnTo>
                                  <a:pt x="0" y="5299710"/>
                                </a:lnTo>
                                <a:lnTo>
                                  <a:pt x="6112802" y="5299710"/>
                                </a:lnTo>
                                <a:lnTo>
                                  <a:pt x="6112802" y="5266715"/>
                                </a:lnTo>
                                <a:lnTo>
                                  <a:pt x="6112802" y="33020"/>
                                </a:lnTo>
                                <a:lnTo>
                                  <a:pt x="6112802" y="32689"/>
                                </a:lnTo>
                                <a:lnTo>
                                  <a:pt x="61128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EB48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2057042" y="3712080"/>
                            <a:ext cx="5016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165" h="19050">
                                <a:moveTo>
                                  <a:pt x="49720" y="19049"/>
                                </a:moveTo>
                                <a:lnTo>
                                  <a:pt x="0" y="19049"/>
                                </a:lnTo>
                                <a:lnTo>
                                  <a:pt x="0" y="0"/>
                                </a:lnTo>
                                <a:lnTo>
                                  <a:pt x="49720" y="0"/>
                                </a:lnTo>
                                <a:lnTo>
                                  <a:pt x="49720" y="190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9784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Textbox 32"/>
                        <wps:cNvSpPr txBox="1"/>
                        <wps:spPr>
                          <a:xfrm>
                            <a:off x="32683" y="33019"/>
                            <a:ext cx="6050280" cy="52336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316"/>
                                <w:rPr>
                                  <w:rFonts w:ascii="Palatino Linotype"/>
                                  <w:sz w:val="35"/>
                                </w:rPr>
                              </w:pPr>
                            </w:p>
                            <w:p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pos="904" w:val="left" w:leader="none"/>
                                </w:tabs>
                                <w:spacing w:before="0"/>
                                <w:ind w:left="904" w:right="0" w:hanging="244"/>
                                <w:jc w:val="left"/>
                                <w:rPr>
                                  <w:rFonts w:ascii="Arial Black"/>
                                  <w:color w:val="897845"/>
                                  <w:sz w:val="35"/>
                                  <w:u w:val="thick" w:color="BEB48F"/>
                                </w:rPr>
                              </w:pPr>
                              <w:hyperlink w:history="true" w:anchor="_bookmark0">
                                <w:r>
                                  <w:rPr>
                                    <w:rFonts w:ascii="Arial Black"/>
                                    <w:color w:val="897845"/>
                                    <w:spacing w:val="-33"/>
                                    <w:sz w:val="35"/>
                                    <w:u w:val="thick" w:color="897845"/>
                                  </w:rPr>
                                  <w:t> </w:t>
                                </w:r>
                                <w:r>
                                  <w:rPr>
                                    <w:rFonts w:ascii="Arial Black"/>
                                    <w:color w:val="897845"/>
                                    <w:spacing w:val="-2"/>
                                    <w:sz w:val="35"/>
                                    <w:u w:val="thick" w:color="897845"/>
                                  </w:rPr>
                                  <w:t>Lindt</w:t>
                                </w:r>
                                <w:r>
                                  <w:rPr>
                                    <w:rFonts w:ascii="Arial Black"/>
                                    <w:color w:val="897845"/>
                                    <w:spacing w:val="-32"/>
                                    <w:sz w:val="35"/>
                                    <w:u w:val="thick" w:color="897845"/>
                                  </w:rPr>
                                  <w:t> </w:t>
                                </w:r>
                                <w:r>
                                  <w:rPr>
                                    <w:rFonts w:ascii="Arial Black"/>
                                    <w:color w:val="897845"/>
                                    <w:spacing w:val="-2"/>
                                    <w:sz w:val="35"/>
                                    <w:u w:val="thick" w:color="897845"/>
                                  </w:rPr>
                                  <w:t>and</w:t>
                                </w:r>
                                <w:r>
                                  <w:rPr>
                                    <w:rFonts w:ascii="Arial Black"/>
                                    <w:color w:val="897845"/>
                                    <w:spacing w:val="-32"/>
                                    <w:sz w:val="35"/>
                                    <w:u w:val="thick" w:color="897845"/>
                                  </w:rPr>
                                  <w:t> </w:t>
                                </w:r>
                                <w:r>
                                  <w:rPr>
                                    <w:rFonts w:ascii="Arial Black"/>
                                    <w:color w:val="897845"/>
                                    <w:spacing w:val="-2"/>
                                    <w:sz w:val="35"/>
                                    <w:u w:val="thick" w:color="897845"/>
                                  </w:rPr>
                                  <w:t>the</w:t>
                                </w:r>
                                <w:r>
                                  <w:rPr>
                                    <w:rFonts w:ascii="Arial Black"/>
                                    <w:color w:val="897845"/>
                                    <w:spacing w:val="-33"/>
                                    <w:sz w:val="35"/>
                                    <w:u w:val="thick" w:color="897845"/>
                                  </w:rPr>
                                  <w:t> </w:t>
                                </w:r>
                                <w:r>
                                  <w:rPr>
                                    <w:rFonts w:ascii="Arial Black"/>
                                    <w:color w:val="897845"/>
                                    <w:spacing w:val="-2"/>
                                    <w:sz w:val="35"/>
                                    <w:u w:val="thick" w:color="897845"/>
                                  </w:rPr>
                                  <w:t>Competitors</w:t>
                                </w:r>
                              </w:hyperlink>
                            </w:p>
                            <w:p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pos="980" w:val="left" w:leader="none"/>
                                </w:tabs>
                                <w:spacing w:before="272"/>
                                <w:ind w:left="980" w:right="0" w:hanging="320"/>
                                <w:jc w:val="left"/>
                                <w:rPr>
                                  <w:rFonts w:ascii="Arial Black"/>
                                  <w:color w:val="BEB48F"/>
                                  <w:sz w:val="35"/>
                                  <w:u w:val="thick" w:color="BEB48F"/>
                                </w:rPr>
                              </w:pPr>
                              <w:hyperlink w:history="true" w:anchor="_bookmark1">
                                <w:r>
                                  <w:rPr>
                                    <w:rFonts w:ascii="Arial Black"/>
                                    <w:color w:val="BEB48F"/>
                                    <w:spacing w:val="-26"/>
                                    <w:sz w:val="35"/>
                                    <w:u w:val="thick" w:color="BEB48F"/>
                                  </w:rPr>
                                  <w:t> </w:t>
                                </w:r>
                                <w:r>
                                  <w:rPr>
                                    <w:rFonts w:ascii="Arial Black"/>
                                    <w:color w:val="BEB48F"/>
                                    <w:spacing w:val="-4"/>
                                    <w:sz w:val="35"/>
                                    <w:u w:val="thick" w:color="BEB48F"/>
                                  </w:rPr>
                                  <w:t>Cross-sectional</w:t>
                                </w:r>
                                <w:r>
                                  <w:rPr>
                                    <w:rFonts w:ascii="Arial Black"/>
                                    <w:color w:val="BEB48F"/>
                                    <w:spacing w:val="-26"/>
                                    <w:sz w:val="35"/>
                                    <w:u w:val="thick" w:color="BEB48F"/>
                                  </w:rPr>
                                  <w:t> </w:t>
                                </w:r>
                                <w:r>
                                  <w:rPr>
                                    <w:rFonts w:ascii="Arial Black"/>
                                    <w:color w:val="BEB48F"/>
                                    <w:spacing w:val="-4"/>
                                    <w:sz w:val="35"/>
                                    <w:u w:val="thick" w:color="BEB48F"/>
                                  </w:rPr>
                                  <w:t>financial</w:t>
                                </w:r>
                                <w:r>
                                  <w:rPr>
                                    <w:rFonts w:ascii="Arial Black"/>
                                    <w:color w:val="BEB48F"/>
                                    <w:spacing w:val="-25"/>
                                    <w:sz w:val="35"/>
                                    <w:u w:val="thick" w:color="BEB48F"/>
                                  </w:rPr>
                                  <w:t> </w:t>
                                </w:r>
                                <w:r>
                                  <w:rPr>
                                    <w:rFonts w:ascii="Arial Black"/>
                                    <w:color w:val="BEB48F"/>
                                    <w:spacing w:val="-4"/>
                                    <w:sz w:val="35"/>
                                    <w:u w:val="thick" w:color="BEB48F"/>
                                  </w:rPr>
                                  <w:t>ratio</w:t>
                                </w:r>
                                <w:r>
                                  <w:rPr>
                                    <w:rFonts w:ascii="Arial Black"/>
                                    <w:color w:val="BEB48F"/>
                                    <w:spacing w:val="-26"/>
                                    <w:sz w:val="35"/>
                                    <w:u w:val="thick" w:color="BEB48F"/>
                                  </w:rPr>
                                  <w:t> </w:t>
                                </w:r>
                                <w:r>
                                  <w:rPr>
                                    <w:rFonts w:ascii="Arial Black"/>
                                    <w:color w:val="BEB48F"/>
                                    <w:spacing w:val="-4"/>
                                    <w:sz w:val="35"/>
                                    <w:u w:val="thick" w:color="BEB48F"/>
                                  </w:rPr>
                                  <w:t>analysis</w:t>
                                </w:r>
                              </w:hyperlink>
                            </w:p>
                            <w:p>
                              <w:pPr>
                                <w:numPr>
                                  <w:ilvl w:val="1"/>
                                  <w:numId w:val="1"/>
                                </w:numPr>
                                <w:tabs>
                                  <w:tab w:pos="1130" w:val="left" w:leader="none"/>
                                </w:tabs>
                                <w:spacing w:before="271"/>
                                <w:ind w:left="1130" w:right="0" w:hanging="470"/>
                                <w:jc w:val="left"/>
                                <w:rPr>
                                  <w:rFonts w:ascii="Arial Black"/>
                                  <w:color w:val="897845"/>
                                  <w:sz w:val="35"/>
                                  <w:u w:val="thick" w:color="BEB48F"/>
                                </w:rPr>
                              </w:pPr>
                              <w:hyperlink w:history="true" w:anchor="_bookmark1">
                                <w:r>
                                  <w:rPr>
                                    <w:rFonts w:ascii="Arial Black"/>
                                    <w:color w:val="897845"/>
                                    <w:spacing w:val="-23"/>
                                    <w:sz w:val="35"/>
                                    <w:u w:val="thick" w:color="897845"/>
                                  </w:rPr>
                                  <w:t> </w:t>
                                </w:r>
                                <w:r>
                                  <w:rPr>
                                    <w:rFonts w:ascii="Arial Black"/>
                                    <w:color w:val="897845"/>
                                    <w:sz w:val="35"/>
                                    <w:u w:val="thick" w:color="897845"/>
                                  </w:rPr>
                                  <w:t>Common-size</w:t>
                                </w:r>
                                <w:r>
                                  <w:rPr>
                                    <w:rFonts w:ascii="Arial Black"/>
                                    <w:color w:val="897845"/>
                                    <w:spacing w:val="-23"/>
                                    <w:sz w:val="35"/>
                                    <w:u w:val="thick" w:color="897845"/>
                                  </w:rPr>
                                  <w:t> </w:t>
                                </w:r>
                                <w:r>
                                  <w:rPr>
                                    <w:rFonts w:ascii="Arial Black"/>
                                    <w:color w:val="897845"/>
                                    <w:spacing w:val="-2"/>
                                    <w:sz w:val="35"/>
                                    <w:u w:val="thick" w:color="897845"/>
                                  </w:rPr>
                                  <w:t>ratios</w:t>
                                </w:r>
                              </w:hyperlink>
                            </w:p>
                            <w:p>
                              <w:pPr>
                                <w:numPr>
                                  <w:ilvl w:val="1"/>
                                  <w:numId w:val="1"/>
                                </w:numPr>
                                <w:tabs>
                                  <w:tab w:pos="1207" w:val="left" w:leader="none"/>
                                </w:tabs>
                                <w:spacing w:before="271"/>
                                <w:ind w:left="1207" w:right="0" w:hanging="547"/>
                                <w:jc w:val="left"/>
                                <w:rPr>
                                  <w:rFonts w:ascii="Arial Black"/>
                                  <w:color w:val="BEB48F"/>
                                  <w:sz w:val="35"/>
                                  <w:u w:val="thick" w:color="BEB48F"/>
                                </w:rPr>
                              </w:pPr>
                              <w:hyperlink w:history="true" w:anchor="_bookmark1">
                                <w:r>
                                  <w:rPr>
                                    <w:rFonts w:ascii="Arial Black"/>
                                    <w:color w:val="BEB48F"/>
                                    <w:spacing w:val="-34"/>
                                    <w:sz w:val="35"/>
                                    <w:u w:val="thick" w:color="BEB48F"/>
                                  </w:rPr>
                                  <w:t> </w:t>
                                </w:r>
                                <w:r>
                                  <w:rPr>
                                    <w:rFonts w:ascii="Arial Black"/>
                                    <w:color w:val="BEB48F"/>
                                    <w:spacing w:val="-5"/>
                                    <w:sz w:val="35"/>
                                    <w:u w:val="thick" w:color="BEB48F"/>
                                  </w:rPr>
                                  <w:t>Liquidity</w:t>
                                </w:r>
                                <w:r>
                                  <w:rPr>
                                    <w:rFonts w:ascii="Arial Black"/>
                                    <w:color w:val="BEB48F"/>
                                    <w:spacing w:val="9"/>
                                    <w:sz w:val="35"/>
                                    <w:u w:val="thick" w:color="BEB48F"/>
                                  </w:rPr>
                                  <w:t> </w:t>
                                </w:r>
                                <w:r>
                                  <w:rPr>
                                    <w:rFonts w:ascii="Arial Black"/>
                                    <w:color w:val="BEB48F"/>
                                    <w:spacing w:val="-2"/>
                                    <w:sz w:val="35"/>
                                    <w:u w:val="thick" w:color="BEB48F"/>
                                  </w:rPr>
                                  <w:t>ratios</w:t>
                                </w:r>
                              </w:hyperlink>
                            </w:p>
                            <w:p>
                              <w:pPr>
                                <w:numPr>
                                  <w:ilvl w:val="1"/>
                                  <w:numId w:val="1"/>
                                </w:numPr>
                                <w:tabs>
                                  <w:tab w:pos="1199" w:val="left" w:leader="none"/>
                                </w:tabs>
                                <w:spacing w:before="272"/>
                                <w:ind w:left="1199" w:right="0" w:hanging="539"/>
                                <w:jc w:val="left"/>
                                <w:rPr>
                                  <w:rFonts w:ascii="Arial Black"/>
                                  <w:color w:val="897845"/>
                                  <w:sz w:val="35"/>
                                  <w:u w:val="thick" w:color="BEB48F"/>
                                </w:rPr>
                              </w:pPr>
                              <w:hyperlink w:history="true" w:anchor="_bookmark2">
                                <w:r>
                                  <w:rPr>
                                    <w:rFonts w:ascii="Arial Black"/>
                                    <w:color w:val="897845"/>
                                    <w:spacing w:val="-34"/>
                                    <w:sz w:val="35"/>
                                    <w:u w:val="thick" w:color="897845"/>
                                  </w:rPr>
                                  <w:t> </w:t>
                                </w:r>
                                <w:r>
                                  <w:rPr>
                                    <w:rFonts w:ascii="Arial Black"/>
                                    <w:color w:val="897845"/>
                                    <w:spacing w:val="-2"/>
                                    <w:sz w:val="35"/>
                                    <w:u w:val="thick" w:color="897845"/>
                                  </w:rPr>
                                  <w:t>Profitability</w:t>
                                </w:r>
                                <w:r>
                                  <w:rPr>
                                    <w:rFonts w:ascii="Arial Black"/>
                                    <w:color w:val="897845"/>
                                    <w:spacing w:val="5"/>
                                    <w:sz w:val="35"/>
                                    <w:u w:val="thick" w:color="897845"/>
                                  </w:rPr>
                                  <w:t> </w:t>
                                </w:r>
                                <w:r>
                                  <w:rPr>
                                    <w:rFonts w:ascii="Arial Black"/>
                                    <w:color w:val="897845"/>
                                    <w:spacing w:val="-2"/>
                                    <w:sz w:val="35"/>
                                    <w:u w:val="thick" w:color="897845"/>
                                  </w:rPr>
                                  <w:t>ratios</w:t>
                                </w:r>
                              </w:hyperlink>
                            </w:p>
                            <w:p>
                              <w:pPr>
                                <w:numPr>
                                  <w:ilvl w:val="1"/>
                                  <w:numId w:val="1"/>
                                </w:numPr>
                                <w:tabs>
                                  <w:tab w:pos="1208" w:val="left" w:leader="none"/>
                                </w:tabs>
                                <w:spacing w:before="271"/>
                                <w:ind w:left="1208" w:right="0" w:hanging="548"/>
                                <w:jc w:val="left"/>
                                <w:rPr>
                                  <w:rFonts w:ascii="Arial Black"/>
                                  <w:color w:val="BEB48F"/>
                                  <w:sz w:val="35"/>
                                  <w:u w:val="thick" w:color="BEB48F"/>
                                </w:rPr>
                              </w:pPr>
                              <w:hyperlink w:history="true" w:anchor="_bookmark2">
                                <w:r>
                                  <w:rPr>
                                    <w:rFonts w:ascii="Arial Black"/>
                                    <w:color w:val="BEB48F"/>
                                    <w:spacing w:val="-34"/>
                                    <w:sz w:val="35"/>
                                    <w:u w:val="thick" w:color="BEB48F"/>
                                  </w:rPr>
                                  <w:t> </w:t>
                                </w:r>
                                <w:r>
                                  <w:rPr>
                                    <w:rFonts w:ascii="Arial Black"/>
                                    <w:color w:val="BEB48F"/>
                                    <w:spacing w:val="-8"/>
                                    <w:sz w:val="35"/>
                                    <w:u w:val="thick" w:color="BEB48F"/>
                                  </w:rPr>
                                  <w:t>Solvency</w:t>
                                </w:r>
                                <w:r>
                                  <w:rPr>
                                    <w:rFonts w:ascii="Arial Black"/>
                                    <w:color w:val="BEB48F"/>
                                    <w:spacing w:val="5"/>
                                    <w:sz w:val="35"/>
                                    <w:u w:val="thick" w:color="BEB48F"/>
                                  </w:rPr>
                                  <w:t> </w:t>
                                </w:r>
                                <w:r>
                                  <w:rPr>
                                    <w:rFonts w:ascii="Arial Black"/>
                                    <w:color w:val="BEB48F"/>
                                    <w:spacing w:val="-2"/>
                                    <w:sz w:val="35"/>
                                    <w:u w:val="thick" w:color="BEB48F"/>
                                  </w:rPr>
                                  <w:t>ratios</w:t>
                                </w:r>
                              </w:hyperlink>
                            </w:p>
                            <w:p>
                              <w:pPr>
                                <w:numPr>
                                  <w:ilvl w:val="1"/>
                                  <w:numId w:val="1"/>
                                </w:numPr>
                                <w:tabs>
                                  <w:tab w:pos="1198" w:val="left" w:leader="none"/>
                                </w:tabs>
                                <w:spacing w:before="272"/>
                                <w:ind w:left="1198" w:right="0" w:hanging="538"/>
                                <w:jc w:val="left"/>
                                <w:rPr>
                                  <w:rFonts w:ascii="Arial Black"/>
                                  <w:color w:val="897845"/>
                                  <w:sz w:val="35"/>
                                  <w:u w:val="thick" w:color="BEB48F"/>
                                </w:rPr>
                              </w:pPr>
                              <w:hyperlink w:history="true" w:anchor="_bookmark2">
                                <w:r>
                                  <w:rPr>
                                    <w:rFonts w:ascii="Arial Black"/>
                                    <w:color w:val="897845"/>
                                    <w:spacing w:val="-24"/>
                                    <w:sz w:val="35"/>
                                    <w:u w:val="thick" w:color="897845"/>
                                  </w:rPr>
                                  <w:t> </w:t>
                                </w:r>
                                <w:r>
                                  <w:rPr>
                                    <w:rFonts w:ascii="Arial Black"/>
                                    <w:color w:val="897845"/>
                                    <w:sz w:val="35"/>
                                    <w:u w:val="thick" w:color="897845"/>
                                  </w:rPr>
                                  <w:t>Operating</w:t>
                                </w:r>
                                <w:r>
                                  <w:rPr>
                                    <w:rFonts w:ascii="Arial Black"/>
                                    <w:color w:val="897845"/>
                                    <w:spacing w:val="-23"/>
                                    <w:sz w:val="35"/>
                                  </w:rPr>
                                  <w:t> </w:t>
                                </w:r>
                                <w:r>
                                  <w:rPr>
                                    <w:rFonts w:ascii="Arial Black"/>
                                    <w:color w:val="897845"/>
                                    <w:sz w:val="35"/>
                                    <w:u w:val="thick" w:color="897845"/>
                                  </w:rPr>
                                  <w:t>performance</w:t>
                                </w:r>
                                <w:r>
                                  <w:rPr>
                                    <w:rFonts w:ascii="Arial Black"/>
                                    <w:color w:val="897845"/>
                                    <w:spacing w:val="-23"/>
                                    <w:sz w:val="35"/>
                                    <w:u w:val="thick" w:color="897845"/>
                                  </w:rPr>
                                  <w:t> </w:t>
                                </w:r>
                                <w:r>
                                  <w:rPr>
                                    <w:rFonts w:ascii="Arial Black"/>
                                    <w:color w:val="897845"/>
                                    <w:spacing w:val="-2"/>
                                    <w:sz w:val="35"/>
                                    <w:u w:val="thick" w:color="897845"/>
                                  </w:rPr>
                                  <w:t>ratios</w:t>
                                </w:r>
                              </w:hyperlink>
                            </w:p>
                            <w:p>
                              <w:pPr>
                                <w:numPr>
                                  <w:ilvl w:val="1"/>
                                  <w:numId w:val="1"/>
                                </w:numPr>
                                <w:tabs>
                                  <w:tab w:pos="1207" w:val="left" w:leader="none"/>
                                </w:tabs>
                                <w:spacing w:before="271"/>
                                <w:ind w:left="1207" w:right="0" w:hanging="547"/>
                                <w:jc w:val="left"/>
                                <w:rPr>
                                  <w:rFonts w:ascii="Arial Black"/>
                                  <w:color w:val="BEB48F"/>
                                  <w:sz w:val="35"/>
                                  <w:u w:val="thick" w:color="BEB48F"/>
                                </w:rPr>
                              </w:pPr>
                              <w:hyperlink w:history="true" w:anchor="_bookmark2">
                                <w:r>
                                  <w:rPr>
                                    <w:rFonts w:ascii="Arial Black"/>
                                    <w:color w:val="BEB48F"/>
                                    <w:spacing w:val="-34"/>
                                    <w:sz w:val="35"/>
                                    <w:u w:val="thick" w:color="BEB48F"/>
                                  </w:rPr>
                                  <w:t> </w:t>
                                </w:r>
                                <w:r>
                                  <w:rPr>
                                    <w:rFonts w:ascii="Arial Black"/>
                                    <w:color w:val="BEB48F"/>
                                    <w:spacing w:val="-4"/>
                                    <w:sz w:val="35"/>
                                    <w:u w:val="thick" w:color="BEB48F"/>
                                  </w:rPr>
                                  <w:t>Efficiency</w:t>
                                </w:r>
                                <w:r>
                                  <w:rPr>
                                    <w:rFonts w:ascii="Arial Black"/>
                                    <w:color w:val="BEB48F"/>
                                    <w:spacing w:val="-8"/>
                                    <w:sz w:val="35"/>
                                    <w:u w:val="thick" w:color="BEB48F"/>
                                  </w:rPr>
                                  <w:t> </w:t>
                                </w:r>
                                <w:r>
                                  <w:rPr>
                                    <w:rFonts w:ascii="Arial Black"/>
                                    <w:color w:val="BEB48F"/>
                                    <w:spacing w:val="-4"/>
                                    <w:sz w:val="35"/>
                                    <w:u w:val="thick" w:color="BEB48F"/>
                                  </w:rPr>
                                  <w:t>activity</w:t>
                                </w:r>
                                <w:r>
                                  <w:rPr>
                                    <w:rFonts w:ascii="Arial Black"/>
                                    <w:color w:val="BEB48F"/>
                                    <w:spacing w:val="6"/>
                                    <w:sz w:val="35"/>
                                    <w:u w:val="thick" w:color="BEB48F"/>
                                  </w:rPr>
                                  <w:t> </w:t>
                                </w:r>
                                <w:r>
                                  <w:rPr>
                                    <w:rFonts w:ascii="Arial Black"/>
                                    <w:color w:val="BEB48F"/>
                                    <w:spacing w:val="-4"/>
                                    <w:sz w:val="35"/>
                                    <w:u w:val="thick" w:color="BEB48F"/>
                                  </w:rPr>
                                  <w:t>ratios</w:t>
                                </w:r>
                              </w:hyperlink>
                            </w:p>
                            <w:p>
                              <w:pPr>
                                <w:spacing w:before="272"/>
                                <w:ind w:left="660" w:right="0" w:firstLine="0"/>
                                <w:jc w:val="left"/>
                                <w:rPr>
                                  <w:rFonts w:ascii="Arial Black"/>
                                  <w:sz w:val="35"/>
                                </w:rPr>
                              </w:pPr>
                              <w:hyperlink w:history="true" w:anchor="_bookmark3">
                                <w:r>
                                  <w:rPr>
                                    <w:rFonts w:ascii="Arial Black"/>
                                    <w:color w:val="897845"/>
                                    <w:spacing w:val="-8"/>
                                    <w:sz w:val="35"/>
                                    <w:u w:val="thick" w:color="897845"/>
                                  </w:rPr>
                                  <w:t>3.</w:t>
                                </w:r>
                                <w:r>
                                  <w:rPr>
                                    <w:rFonts w:ascii="Arial Black"/>
                                    <w:color w:val="897845"/>
                                    <w:spacing w:val="-34"/>
                                    <w:sz w:val="35"/>
                                    <w:u w:val="thick" w:color="897845"/>
                                  </w:rPr>
                                  <w:t> </w:t>
                                </w:r>
                                <w:r>
                                  <w:rPr>
                                    <w:rFonts w:ascii="Arial Black"/>
                                    <w:color w:val="897845"/>
                                    <w:spacing w:val="-8"/>
                                    <w:sz w:val="35"/>
                                    <w:u w:val="thick" w:color="897845"/>
                                  </w:rPr>
                                  <w:t>General</w:t>
                                </w:r>
                                <w:r>
                                  <w:rPr>
                                    <w:rFonts w:ascii="Arial Black"/>
                                    <w:color w:val="897845"/>
                                    <w:spacing w:val="-34"/>
                                    <w:sz w:val="35"/>
                                    <w:u w:val="thick" w:color="897845"/>
                                  </w:rPr>
                                  <w:t> </w:t>
                                </w:r>
                                <w:r>
                                  <w:rPr>
                                    <w:rFonts w:ascii="Arial Black"/>
                                    <w:color w:val="897845"/>
                                    <w:spacing w:val="-8"/>
                                    <w:sz w:val="35"/>
                                    <w:u w:val="thick" w:color="897845"/>
                                  </w:rPr>
                                  <w:t>comment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2.320129pt;margin-top:26.7211pt;width:481.35pt;height:417.3pt;mso-position-horizontal-relative:page;mso-position-vertical-relative:paragraph;z-index:-15726592;mso-wrap-distance-left:0;mso-wrap-distance-right:0" id="docshapegroup28" coordorigin="1046,534" coordsize="9627,8346">
                <v:shape style="position:absolute;left:1046;top:534;width:9627;height:8346" id="docshape29" coordorigin="1046,534" coordsize="9627,8346" path="m10673,534l10626,534,10626,586,10626,8828,1098,8828,1098,586,10626,586,10626,534,1046,534,1046,586,1046,8828,1046,8880,10673,8880,10673,8828,10673,586,10673,586,10673,534xe" filled="true" fillcolor="#beb48f" stroked="false">
                  <v:path arrowok="t"/>
                  <v:fill type="solid"/>
                </v:shape>
                <v:rect style="position:absolute;left:4285;top:6380;width:79;height:30" id="docshape30" filled="true" fillcolor="#897845" stroked="false">
                  <v:fill type="solid"/>
                </v:rect>
                <v:shape style="position:absolute;left:1097;top:586;width:9528;height:8242" type="#_x0000_t202" id="docshape31" filled="false" stroked="false">
                  <v:textbox inset="0,0,0,0">
                    <w:txbxContent>
                      <w:p>
                        <w:pPr>
                          <w:spacing w:line="240" w:lineRule="auto" w:before="316"/>
                          <w:rPr>
                            <w:rFonts w:ascii="Palatino Linotype"/>
                            <w:sz w:val="35"/>
                          </w:rPr>
                        </w:pPr>
                      </w:p>
                      <w:p>
                        <w:pPr>
                          <w:numPr>
                            <w:ilvl w:val="0"/>
                            <w:numId w:val="1"/>
                          </w:numPr>
                          <w:tabs>
                            <w:tab w:pos="904" w:val="left" w:leader="none"/>
                          </w:tabs>
                          <w:spacing w:before="0"/>
                          <w:ind w:left="904" w:right="0" w:hanging="244"/>
                          <w:jc w:val="left"/>
                          <w:rPr>
                            <w:rFonts w:ascii="Arial Black"/>
                            <w:color w:val="897845"/>
                            <w:sz w:val="35"/>
                            <w:u w:val="thick" w:color="BEB48F"/>
                          </w:rPr>
                        </w:pPr>
                        <w:hyperlink w:history="true" w:anchor="_bookmark0">
                          <w:r>
                            <w:rPr>
                              <w:rFonts w:ascii="Arial Black"/>
                              <w:color w:val="897845"/>
                              <w:spacing w:val="-33"/>
                              <w:sz w:val="35"/>
                              <w:u w:val="thick" w:color="897845"/>
                            </w:rPr>
                            <w:t> </w:t>
                          </w:r>
                          <w:r>
                            <w:rPr>
                              <w:rFonts w:ascii="Arial Black"/>
                              <w:color w:val="897845"/>
                              <w:spacing w:val="-2"/>
                              <w:sz w:val="35"/>
                              <w:u w:val="thick" w:color="897845"/>
                            </w:rPr>
                            <w:t>Lindt</w:t>
                          </w:r>
                          <w:r>
                            <w:rPr>
                              <w:rFonts w:ascii="Arial Black"/>
                              <w:color w:val="897845"/>
                              <w:spacing w:val="-32"/>
                              <w:sz w:val="35"/>
                              <w:u w:val="thick" w:color="897845"/>
                            </w:rPr>
                            <w:t> </w:t>
                          </w:r>
                          <w:r>
                            <w:rPr>
                              <w:rFonts w:ascii="Arial Black"/>
                              <w:color w:val="897845"/>
                              <w:spacing w:val="-2"/>
                              <w:sz w:val="35"/>
                              <w:u w:val="thick" w:color="897845"/>
                            </w:rPr>
                            <w:t>and</w:t>
                          </w:r>
                          <w:r>
                            <w:rPr>
                              <w:rFonts w:ascii="Arial Black"/>
                              <w:color w:val="897845"/>
                              <w:spacing w:val="-32"/>
                              <w:sz w:val="35"/>
                              <w:u w:val="thick" w:color="897845"/>
                            </w:rPr>
                            <w:t> </w:t>
                          </w:r>
                          <w:r>
                            <w:rPr>
                              <w:rFonts w:ascii="Arial Black"/>
                              <w:color w:val="897845"/>
                              <w:spacing w:val="-2"/>
                              <w:sz w:val="35"/>
                              <w:u w:val="thick" w:color="897845"/>
                            </w:rPr>
                            <w:t>the</w:t>
                          </w:r>
                          <w:r>
                            <w:rPr>
                              <w:rFonts w:ascii="Arial Black"/>
                              <w:color w:val="897845"/>
                              <w:spacing w:val="-33"/>
                              <w:sz w:val="35"/>
                              <w:u w:val="thick" w:color="897845"/>
                            </w:rPr>
                            <w:t> </w:t>
                          </w:r>
                          <w:r>
                            <w:rPr>
                              <w:rFonts w:ascii="Arial Black"/>
                              <w:color w:val="897845"/>
                              <w:spacing w:val="-2"/>
                              <w:sz w:val="35"/>
                              <w:u w:val="thick" w:color="897845"/>
                            </w:rPr>
                            <w:t>Competitors</w:t>
                          </w:r>
                        </w:hyperlink>
                      </w:p>
                      <w:p>
                        <w:pPr>
                          <w:numPr>
                            <w:ilvl w:val="0"/>
                            <w:numId w:val="1"/>
                          </w:numPr>
                          <w:tabs>
                            <w:tab w:pos="980" w:val="left" w:leader="none"/>
                          </w:tabs>
                          <w:spacing w:before="272"/>
                          <w:ind w:left="980" w:right="0" w:hanging="320"/>
                          <w:jc w:val="left"/>
                          <w:rPr>
                            <w:rFonts w:ascii="Arial Black"/>
                            <w:color w:val="BEB48F"/>
                            <w:sz w:val="35"/>
                            <w:u w:val="thick" w:color="BEB48F"/>
                          </w:rPr>
                        </w:pPr>
                        <w:hyperlink w:history="true" w:anchor="_bookmark1">
                          <w:r>
                            <w:rPr>
                              <w:rFonts w:ascii="Arial Black"/>
                              <w:color w:val="BEB48F"/>
                              <w:spacing w:val="-26"/>
                              <w:sz w:val="35"/>
                              <w:u w:val="thick" w:color="BEB48F"/>
                            </w:rPr>
                            <w:t> </w:t>
                          </w:r>
                          <w:r>
                            <w:rPr>
                              <w:rFonts w:ascii="Arial Black"/>
                              <w:color w:val="BEB48F"/>
                              <w:spacing w:val="-4"/>
                              <w:sz w:val="35"/>
                              <w:u w:val="thick" w:color="BEB48F"/>
                            </w:rPr>
                            <w:t>Cross-sectional</w:t>
                          </w:r>
                          <w:r>
                            <w:rPr>
                              <w:rFonts w:ascii="Arial Black"/>
                              <w:color w:val="BEB48F"/>
                              <w:spacing w:val="-26"/>
                              <w:sz w:val="35"/>
                              <w:u w:val="thick" w:color="BEB48F"/>
                            </w:rPr>
                            <w:t> </w:t>
                          </w:r>
                          <w:r>
                            <w:rPr>
                              <w:rFonts w:ascii="Arial Black"/>
                              <w:color w:val="BEB48F"/>
                              <w:spacing w:val="-4"/>
                              <w:sz w:val="35"/>
                              <w:u w:val="thick" w:color="BEB48F"/>
                            </w:rPr>
                            <w:t>financial</w:t>
                          </w:r>
                          <w:r>
                            <w:rPr>
                              <w:rFonts w:ascii="Arial Black"/>
                              <w:color w:val="BEB48F"/>
                              <w:spacing w:val="-25"/>
                              <w:sz w:val="35"/>
                              <w:u w:val="thick" w:color="BEB48F"/>
                            </w:rPr>
                            <w:t> </w:t>
                          </w:r>
                          <w:r>
                            <w:rPr>
                              <w:rFonts w:ascii="Arial Black"/>
                              <w:color w:val="BEB48F"/>
                              <w:spacing w:val="-4"/>
                              <w:sz w:val="35"/>
                              <w:u w:val="thick" w:color="BEB48F"/>
                            </w:rPr>
                            <w:t>ratio</w:t>
                          </w:r>
                          <w:r>
                            <w:rPr>
                              <w:rFonts w:ascii="Arial Black"/>
                              <w:color w:val="BEB48F"/>
                              <w:spacing w:val="-26"/>
                              <w:sz w:val="35"/>
                              <w:u w:val="thick" w:color="BEB48F"/>
                            </w:rPr>
                            <w:t> </w:t>
                          </w:r>
                          <w:r>
                            <w:rPr>
                              <w:rFonts w:ascii="Arial Black"/>
                              <w:color w:val="BEB48F"/>
                              <w:spacing w:val="-4"/>
                              <w:sz w:val="35"/>
                              <w:u w:val="thick" w:color="BEB48F"/>
                            </w:rPr>
                            <w:t>analysis</w:t>
                          </w:r>
                        </w:hyperlink>
                      </w:p>
                      <w:p>
                        <w:pPr>
                          <w:numPr>
                            <w:ilvl w:val="1"/>
                            <w:numId w:val="1"/>
                          </w:numPr>
                          <w:tabs>
                            <w:tab w:pos="1130" w:val="left" w:leader="none"/>
                          </w:tabs>
                          <w:spacing w:before="271"/>
                          <w:ind w:left="1130" w:right="0" w:hanging="470"/>
                          <w:jc w:val="left"/>
                          <w:rPr>
                            <w:rFonts w:ascii="Arial Black"/>
                            <w:color w:val="897845"/>
                            <w:sz w:val="35"/>
                            <w:u w:val="thick" w:color="BEB48F"/>
                          </w:rPr>
                        </w:pPr>
                        <w:hyperlink w:history="true" w:anchor="_bookmark1">
                          <w:r>
                            <w:rPr>
                              <w:rFonts w:ascii="Arial Black"/>
                              <w:color w:val="897845"/>
                              <w:spacing w:val="-23"/>
                              <w:sz w:val="35"/>
                              <w:u w:val="thick" w:color="897845"/>
                            </w:rPr>
                            <w:t> </w:t>
                          </w:r>
                          <w:r>
                            <w:rPr>
                              <w:rFonts w:ascii="Arial Black"/>
                              <w:color w:val="897845"/>
                              <w:sz w:val="35"/>
                              <w:u w:val="thick" w:color="897845"/>
                            </w:rPr>
                            <w:t>Common-size</w:t>
                          </w:r>
                          <w:r>
                            <w:rPr>
                              <w:rFonts w:ascii="Arial Black"/>
                              <w:color w:val="897845"/>
                              <w:spacing w:val="-23"/>
                              <w:sz w:val="35"/>
                              <w:u w:val="thick" w:color="897845"/>
                            </w:rPr>
                            <w:t> </w:t>
                          </w:r>
                          <w:r>
                            <w:rPr>
                              <w:rFonts w:ascii="Arial Black"/>
                              <w:color w:val="897845"/>
                              <w:spacing w:val="-2"/>
                              <w:sz w:val="35"/>
                              <w:u w:val="thick" w:color="897845"/>
                            </w:rPr>
                            <w:t>ratios</w:t>
                          </w:r>
                        </w:hyperlink>
                      </w:p>
                      <w:p>
                        <w:pPr>
                          <w:numPr>
                            <w:ilvl w:val="1"/>
                            <w:numId w:val="1"/>
                          </w:numPr>
                          <w:tabs>
                            <w:tab w:pos="1207" w:val="left" w:leader="none"/>
                          </w:tabs>
                          <w:spacing w:before="271"/>
                          <w:ind w:left="1207" w:right="0" w:hanging="547"/>
                          <w:jc w:val="left"/>
                          <w:rPr>
                            <w:rFonts w:ascii="Arial Black"/>
                            <w:color w:val="BEB48F"/>
                            <w:sz w:val="35"/>
                            <w:u w:val="thick" w:color="BEB48F"/>
                          </w:rPr>
                        </w:pPr>
                        <w:hyperlink w:history="true" w:anchor="_bookmark1">
                          <w:r>
                            <w:rPr>
                              <w:rFonts w:ascii="Arial Black"/>
                              <w:color w:val="BEB48F"/>
                              <w:spacing w:val="-34"/>
                              <w:sz w:val="35"/>
                              <w:u w:val="thick" w:color="BEB48F"/>
                            </w:rPr>
                            <w:t> </w:t>
                          </w:r>
                          <w:r>
                            <w:rPr>
                              <w:rFonts w:ascii="Arial Black"/>
                              <w:color w:val="BEB48F"/>
                              <w:spacing w:val="-5"/>
                              <w:sz w:val="35"/>
                              <w:u w:val="thick" w:color="BEB48F"/>
                            </w:rPr>
                            <w:t>Liquidity</w:t>
                          </w:r>
                          <w:r>
                            <w:rPr>
                              <w:rFonts w:ascii="Arial Black"/>
                              <w:color w:val="BEB48F"/>
                              <w:spacing w:val="9"/>
                              <w:sz w:val="35"/>
                              <w:u w:val="thick" w:color="BEB48F"/>
                            </w:rPr>
                            <w:t> </w:t>
                          </w:r>
                          <w:r>
                            <w:rPr>
                              <w:rFonts w:ascii="Arial Black"/>
                              <w:color w:val="BEB48F"/>
                              <w:spacing w:val="-2"/>
                              <w:sz w:val="35"/>
                              <w:u w:val="thick" w:color="BEB48F"/>
                            </w:rPr>
                            <w:t>ratios</w:t>
                          </w:r>
                        </w:hyperlink>
                      </w:p>
                      <w:p>
                        <w:pPr>
                          <w:numPr>
                            <w:ilvl w:val="1"/>
                            <w:numId w:val="1"/>
                          </w:numPr>
                          <w:tabs>
                            <w:tab w:pos="1199" w:val="left" w:leader="none"/>
                          </w:tabs>
                          <w:spacing w:before="272"/>
                          <w:ind w:left="1199" w:right="0" w:hanging="539"/>
                          <w:jc w:val="left"/>
                          <w:rPr>
                            <w:rFonts w:ascii="Arial Black"/>
                            <w:color w:val="897845"/>
                            <w:sz w:val="35"/>
                            <w:u w:val="thick" w:color="BEB48F"/>
                          </w:rPr>
                        </w:pPr>
                        <w:hyperlink w:history="true" w:anchor="_bookmark2">
                          <w:r>
                            <w:rPr>
                              <w:rFonts w:ascii="Arial Black"/>
                              <w:color w:val="897845"/>
                              <w:spacing w:val="-34"/>
                              <w:sz w:val="35"/>
                              <w:u w:val="thick" w:color="897845"/>
                            </w:rPr>
                            <w:t> </w:t>
                          </w:r>
                          <w:r>
                            <w:rPr>
                              <w:rFonts w:ascii="Arial Black"/>
                              <w:color w:val="897845"/>
                              <w:spacing w:val="-2"/>
                              <w:sz w:val="35"/>
                              <w:u w:val="thick" w:color="897845"/>
                            </w:rPr>
                            <w:t>Profitability</w:t>
                          </w:r>
                          <w:r>
                            <w:rPr>
                              <w:rFonts w:ascii="Arial Black"/>
                              <w:color w:val="897845"/>
                              <w:spacing w:val="5"/>
                              <w:sz w:val="35"/>
                              <w:u w:val="thick" w:color="897845"/>
                            </w:rPr>
                            <w:t> </w:t>
                          </w:r>
                          <w:r>
                            <w:rPr>
                              <w:rFonts w:ascii="Arial Black"/>
                              <w:color w:val="897845"/>
                              <w:spacing w:val="-2"/>
                              <w:sz w:val="35"/>
                              <w:u w:val="thick" w:color="897845"/>
                            </w:rPr>
                            <w:t>ratios</w:t>
                          </w:r>
                        </w:hyperlink>
                      </w:p>
                      <w:p>
                        <w:pPr>
                          <w:numPr>
                            <w:ilvl w:val="1"/>
                            <w:numId w:val="1"/>
                          </w:numPr>
                          <w:tabs>
                            <w:tab w:pos="1208" w:val="left" w:leader="none"/>
                          </w:tabs>
                          <w:spacing w:before="271"/>
                          <w:ind w:left="1208" w:right="0" w:hanging="548"/>
                          <w:jc w:val="left"/>
                          <w:rPr>
                            <w:rFonts w:ascii="Arial Black"/>
                            <w:color w:val="BEB48F"/>
                            <w:sz w:val="35"/>
                            <w:u w:val="thick" w:color="BEB48F"/>
                          </w:rPr>
                        </w:pPr>
                        <w:hyperlink w:history="true" w:anchor="_bookmark2">
                          <w:r>
                            <w:rPr>
                              <w:rFonts w:ascii="Arial Black"/>
                              <w:color w:val="BEB48F"/>
                              <w:spacing w:val="-34"/>
                              <w:sz w:val="35"/>
                              <w:u w:val="thick" w:color="BEB48F"/>
                            </w:rPr>
                            <w:t> </w:t>
                          </w:r>
                          <w:r>
                            <w:rPr>
                              <w:rFonts w:ascii="Arial Black"/>
                              <w:color w:val="BEB48F"/>
                              <w:spacing w:val="-8"/>
                              <w:sz w:val="35"/>
                              <w:u w:val="thick" w:color="BEB48F"/>
                            </w:rPr>
                            <w:t>Solvency</w:t>
                          </w:r>
                          <w:r>
                            <w:rPr>
                              <w:rFonts w:ascii="Arial Black"/>
                              <w:color w:val="BEB48F"/>
                              <w:spacing w:val="5"/>
                              <w:sz w:val="35"/>
                              <w:u w:val="thick" w:color="BEB48F"/>
                            </w:rPr>
                            <w:t> </w:t>
                          </w:r>
                          <w:r>
                            <w:rPr>
                              <w:rFonts w:ascii="Arial Black"/>
                              <w:color w:val="BEB48F"/>
                              <w:spacing w:val="-2"/>
                              <w:sz w:val="35"/>
                              <w:u w:val="thick" w:color="BEB48F"/>
                            </w:rPr>
                            <w:t>ratios</w:t>
                          </w:r>
                        </w:hyperlink>
                      </w:p>
                      <w:p>
                        <w:pPr>
                          <w:numPr>
                            <w:ilvl w:val="1"/>
                            <w:numId w:val="1"/>
                          </w:numPr>
                          <w:tabs>
                            <w:tab w:pos="1198" w:val="left" w:leader="none"/>
                          </w:tabs>
                          <w:spacing w:before="272"/>
                          <w:ind w:left="1198" w:right="0" w:hanging="538"/>
                          <w:jc w:val="left"/>
                          <w:rPr>
                            <w:rFonts w:ascii="Arial Black"/>
                            <w:color w:val="897845"/>
                            <w:sz w:val="35"/>
                            <w:u w:val="thick" w:color="BEB48F"/>
                          </w:rPr>
                        </w:pPr>
                        <w:hyperlink w:history="true" w:anchor="_bookmark2">
                          <w:r>
                            <w:rPr>
                              <w:rFonts w:ascii="Arial Black"/>
                              <w:color w:val="897845"/>
                              <w:spacing w:val="-24"/>
                              <w:sz w:val="35"/>
                              <w:u w:val="thick" w:color="897845"/>
                            </w:rPr>
                            <w:t> </w:t>
                          </w:r>
                          <w:r>
                            <w:rPr>
                              <w:rFonts w:ascii="Arial Black"/>
                              <w:color w:val="897845"/>
                              <w:sz w:val="35"/>
                              <w:u w:val="thick" w:color="897845"/>
                            </w:rPr>
                            <w:t>Operating</w:t>
                          </w:r>
                          <w:r>
                            <w:rPr>
                              <w:rFonts w:ascii="Arial Black"/>
                              <w:color w:val="897845"/>
                              <w:spacing w:val="-23"/>
                              <w:sz w:val="35"/>
                            </w:rPr>
                            <w:t> </w:t>
                          </w:r>
                          <w:r>
                            <w:rPr>
                              <w:rFonts w:ascii="Arial Black"/>
                              <w:color w:val="897845"/>
                              <w:sz w:val="35"/>
                              <w:u w:val="thick" w:color="897845"/>
                            </w:rPr>
                            <w:t>performance</w:t>
                          </w:r>
                          <w:r>
                            <w:rPr>
                              <w:rFonts w:ascii="Arial Black"/>
                              <w:color w:val="897845"/>
                              <w:spacing w:val="-23"/>
                              <w:sz w:val="35"/>
                              <w:u w:val="thick" w:color="897845"/>
                            </w:rPr>
                            <w:t> </w:t>
                          </w:r>
                          <w:r>
                            <w:rPr>
                              <w:rFonts w:ascii="Arial Black"/>
                              <w:color w:val="897845"/>
                              <w:spacing w:val="-2"/>
                              <w:sz w:val="35"/>
                              <w:u w:val="thick" w:color="897845"/>
                            </w:rPr>
                            <w:t>ratios</w:t>
                          </w:r>
                        </w:hyperlink>
                      </w:p>
                      <w:p>
                        <w:pPr>
                          <w:numPr>
                            <w:ilvl w:val="1"/>
                            <w:numId w:val="1"/>
                          </w:numPr>
                          <w:tabs>
                            <w:tab w:pos="1207" w:val="left" w:leader="none"/>
                          </w:tabs>
                          <w:spacing w:before="271"/>
                          <w:ind w:left="1207" w:right="0" w:hanging="547"/>
                          <w:jc w:val="left"/>
                          <w:rPr>
                            <w:rFonts w:ascii="Arial Black"/>
                            <w:color w:val="BEB48F"/>
                            <w:sz w:val="35"/>
                            <w:u w:val="thick" w:color="BEB48F"/>
                          </w:rPr>
                        </w:pPr>
                        <w:hyperlink w:history="true" w:anchor="_bookmark2">
                          <w:r>
                            <w:rPr>
                              <w:rFonts w:ascii="Arial Black"/>
                              <w:color w:val="BEB48F"/>
                              <w:spacing w:val="-34"/>
                              <w:sz w:val="35"/>
                              <w:u w:val="thick" w:color="BEB48F"/>
                            </w:rPr>
                            <w:t> </w:t>
                          </w:r>
                          <w:r>
                            <w:rPr>
                              <w:rFonts w:ascii="Arial Black"/>
                              <w:color w:val="BEB48F"/>
                              <w:spacing w:val="-4"/>
                              <w:sz w:val="35"/>
                              <w:u w:val="thick" w:color="BEB48F"/>
                            </w:rPr>
                            <w:t>Efficiency</w:t>
                          </w:r>
                          <w:r>
                            <w:rPr>
                              <w:rFonts w:ascii="Arial Black"/>
                              <w:color w:val="BEB48F"/>
                              <w:spacing w:val="-8"/>
                              <w:sz w:val="35"/>
                              <w:u w:val="thick" w:color="BEB48F"/>
                            </w:rPr>
                            <w:t> </w:t>
                          </w:r>
                          <w:r>
                            <w:rPr>
                              <w:rFonts w:ascii="Arial Black"/>
                              <w:color w:val="BEB48F"/>
                              <w:spacing w:val="-4"/>
                              <w:sz w:val="35"/>
                              <w:u w:val="thick" w:color="BEB48F"/>
                            </w:rPr>
                            <w:t>activity</w:t>
                          </w:r>
                          <w:r>
                            <w:rPr>
                              <w:rFonts w:ascii="Arial Black"/>
                              <w:color w:val="BEB48F"/>
                              <w:spacing w:val="6"/>
                              <w:sz w:val="35"/>
                              <w:u w:val="thick" w:color="BEB48F"/>
                            </w:rPr>
                            <w:t> </w:t>
                          </w:r>
                          <w:r>
                            <w:rPr>
                              <w:rFonts w:ascii="Arial Black"/>
                              <w:color w:val="BEB48F"/>
                              <w:spacing w:val="-4"/>
                              <w:sz w:val="35"/>
                              <w:u w:val="thick" w:color="BEB48F"/>
                            </w:rPr>
                            <w:t>ratios</w:t>
                          </w:r>
                        </w:hyperlink>
                      </w:p>
                      <w:p>
                        <w:pPr>
                          <w:spacing w:before="272"/>
                          <w:ind w:left="660" w:right="0" w:firstLine="0"/>
                          <w:jc w:val="left"/>
                          <w:rPr>
                            <w:rFonts w:ascii="Arial Black"/>
                            <w:sz w:val="35"/>
                          </w:rPr>
                        </w:pPr>
                        <w:hyperlink w:history="true" w:anchor="_bookmark3">
                          <w:r>
                            <w:rPr>
                              <w:rFonts w:ascii="Arial Black"/>
                              <w:color w:val="897845"/>
                              <w:spacing w:val="-8"/>
                              <w:sz w:val="35"/>
                              <w:u w:val="thick" w:color="897845"/>
                            </w:rPr>
                            <w:t>3.</w:t>
                          </w:r>
                          <w:r>
                            <w:rPr>
                              <w:rFonts w:ascii="Arial Black"/>
                              <w:color w:val="897845"/>
                              <w:spacing w:val="-34"/>
                              <w:sz w:val="35"/>
                              <w:u w:val="thick" w:color="897845"/>
                            </w:rPr>
                            <w:t> </w:t>
                          </w:r>
                          <w:r>
                            <w:rPr>
                              <w:rFonts w:ascii="Arial Black"/>
                              <w:color w:val="897845"/>
                              <w:spacing w:val="-8"/>
                              <w:sz w:val="35"/>
                              <w:u w:val="thick" w:color="897845"/>
                            </w:rPr>
                            <w:t>General</w:t>
                          </w:r>
                          <w:r>
                            <w:rPr>
                              <w:rFonts w:ascii="Arial Black"/>
                              <w:color w:val="897845"/>
                              <w:spacing w:val="-34"/>
                              <w:sz w:val="35"/>
                              <w:u w:val="thick" w:color="897845"/>
                            </w:rPr>
                            <w:t> </w:t>
                          </w:r>
                          <w:r>
                            <w:rPr>
                              <w:rFonts w:ascii="Arial Black"/>
                              <w:color w:val="897845"/>
                              <w:spacing w:val="-8"/>
                              <w:sz w:val="35"/>
                              <w:u w:val="thick" w:color="897845"/>
                            </w:rPr>
                            <w:t>comment</w:t>
                          </w:r>
                        </w:hyperlink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rPr>
          <w:rFonts w:ascii="Palatino Linotype"/>
          <w:sz w:val="20"/>
        </w:rPr>
      </w:pPr>
    </w:p>
    <w:p>
      <w:pPr>
        <w:pStyle w:val="BodyText"/>
        <w:rPr>
          <w:rFonts w:ascii="Palatino Linotype"/>
          <w:sz w:val="20"/>
        </w:rPr>
      </w:pPr>
    </w:p>
    <w:p>
      <w:pPr>
        <w:pStyle w:val="BodyText"/>
        <w:rPr>
          <w:rFonts w:ascii="Palatino Linotype"/>
          <w:sz w:val="20"/>
        </w:rPr>
      </w:pPr>
    </w:p>
    <w:p>
      <w:pPr>
        <w:pStyle w:val="BodyText"/>
        <w:rPr>
          <w:rFonts w:ascii="Palatino Linotype"/>
          <w:sz w:val="20"/>
        </w:rPr>
      </w:pPr>
    </w:p>
    <w:p>
      <w:pPr>
        <w:pStyle w:val="BodyText"/>
        <w:rPr>
          <w:rFonts w:ascii="Palatino Linotype"/>
          <w:sz w:val="20"/>
        </w:rPr>
      </w:pPr>
    </w:p>
    <w:p>
      <w:pPr>
        <w:pStyle w:val="BodyText"/>
        <w:rPr>
          <w:rFonts w:ascii="Palatino Linotype"/>
          <w:sz w:val="20"/>
        </w:rPr>
      </w:pPr>
    </w:p>
    <w:p>
      <w:pPr>
        <w:pStyle w:val="BodyText"/>
        <w:rPr>
          <w:rFonts w:ascii="Palatino Linotype"/>
          <w:sz w:val="20"/>
        </w:rPr>
      </w:pPr>
    </w:p>
    <w:p>
      <w:pPr>
        <w:pStyle w:val="BodyText"/>
        <w:rPr>
          <w:rFonts w:ascii="Palatino Linotype"/>
          <w:sz w:val="20"/>
        </w:rPr>
      </w:pPr>
    </w:p>
    <w:p>
      <w:pPr>
        <w:pStyle w:val="BodyText"/>
        <w:rPr>
          <w:rFonts w:ascii="Palatino Linotype"/>
          <w:sz w:val="20"/>
        </w:rPr>
      </w:pPr>
    </w:p>
    <w:p>
      <w:pPr>
        <w:pStyle w:val="BodyText"/>
        <w:rPr>
          <w:rFonts w:ascii="Palatino Linotype"/>
          <w:sz w:val="20"/>
        </w:rPr>
      </w:pPr>
    </w:p>
    <w:p>
      <w:pPr>
        <w:pStyle w:val="BodyText"/>
        <w:spacing w:before="117"/>
        <w:rPr>
          <w:rFonts w:ascii="Palatino Linotype"/>
          <w:sz w:val="20"/>
        </w:rPr>
      </w:pPr>
      <w:r>
        <w:rPr>
          <w:rFonts w:ascii="Palatino Linotype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2087046</wp:posOffset>
                </wp:positionH>
                <wp:positionV relativeFrom="paragraph">
                  <wp:posOffset>260966</wp:posOffset>
                </wp:positionV>
                <wp:extent cx="3227070" cy="1270"/>
                <wp:effectExtent l="0" t="0" r="0" b="0"/>
                <wp:wrapTopAndBottom/>
                <wp:docPr id="33" name="Graphic 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" name="Graphic 33"/>
                      <wps:cNvSpPr/>
                      <wps:spPr>
                        <a:xfrm>
                          <a:off x="0" y="0"/>
                          <a:ext cx="32270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27070" h="0">
                              <a:moveTo>
                                <a:pt x="0" y="0"/>
                              </a:moveTo>
                              <a:lnTo>
                                <a:pt x="3226661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BEB48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64.334366pt;margin-top:20.54851pt;width:254.1pt;height:.1pt;mso-position-horizontal-relative:page;mso-position-vertical-relative:paragraph;z-index:-15726080;mso-wrap-distance-left:0;mso-wrap-distance-right:0" id="docshape32" coordorigin="3287,411" coordsize="5082,0" path="m3287,411l8368,411e" filled="false" stroked="true" strokeweight=".75pt" strokecolor="#beb48f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rFonts w:ascii="Palatino Linotype"/>
          <w:sz w:val="20"/>
        </w:rPr>
        <w:sectPr>
          <w:footerReference w:type="even" r:id="rId11"/>
          <w:footerReference w:type="default" r:id="rId12"/>
          <w:pgSz w:w="11910" w:h="16850"/>
          <w:pgMar w:header="0" w:footer="358" w:top="0" w:bottom="540" w:left="566" w:right="141"/>
        </w:sectPr>
      </w:pPr>
    </w:p>
    <w:p>
      <w:pPr>
        <w:pStyle w:val="BodyText"/>
        <w:spacing w:before="403"/>
        <w:rPr>
          <w:rFonts w:ascii="Palatino Linotype"/>
          <w:sz w:val="79"/>
        </w:rPr>
      </w:pPr>
    </w:p>
    <w:p>
      <w:pPr>
        <w:spacing w:before="0"/>
        <w:ind w:left="836" w:right="0" w:firstLine="0"/>
        <w:jc w:val="left"/>
        <w:rPr>
          <w:rFonts w:ascii="Palatino Linotype"/>
          <w:sz w:val="79"/>
        </w:rPr>
      </w:pPr>
      <w:r>
        <w:rPr>
          <w:rFonts w:ascii="Palatino Linotype"/>
          <w:sz w:val="79"/>
        </w:rPr>
        <mc:AlternateContent>
          <mc:Choice Requires="wps">
            <w:drawing>
              <wp:anchor distT="0" distB="0" distL="0" distR="0" allowOverlap="1" layoutInCell="1" locked="0" behindDoc="1" simplePos="0" relativeHeight="487414272">
                <wp:simplePos x="0" y="0"/>
                <wp:positionH relativeFrom="page">
                  <wp:posOffset>6205243</wp:posOffset>
                </wp:positionH>
                <wp:positionV relativeFrom="paragraph">
                  <wp:posOffset>-933707</wp:posOffset>
                </wp:positionV>
                <wp:extent cx="1357630" cy="1417955"/>
                <wp:effectExtent l="0" t="0" r="0" b="0"/>
                <wp:wrapNone/>
                <wp:docPr id="34" name="Group 3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4" name="Group 34"/>
                      <wpg:cNvGrpSpPr/>
                      <wpg:grpSpPr>
                        <a:xfrm>
                          <a:off x="0" y="0"/>
                          <a:ext cx="1357630" cy="1417955"/>
                          <a:chExt cx="1357630" cy="1417955"/>
                        </a:xfrm>
                      </wpg:grpSpPr>
                      <wps:wsp>
                        <wps:cNvPr id="35" name="Graphic 35"/>
                        <wps:cNvSpPr/>
                        <wps:spPr>
                          <a:xfrm>
                            <a:off x="575373" y="1"/>
                            <a:ext cx="782320" cy="955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2320" h="955040">
                                <a:moveTo>
                                  <a:pt x="782232" y="954845"/>
                                </a:moveTo>
                                <a:lnTo>
                                  <a:pt x="555546" y="954845"/>
                                </a:lnTo>
                                <a:lnTo>
                                  <a:pt x="0" y="0"/>
                                </a:lnTo>
                                <a:lnTo>
                                  <a:pt x="782232" y="0"/>
                                </a:lnTo>
                                <a:lnTo>
                                  <a:pt x="782232" y="9548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9784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120365" y="286678"/>
                            <a:ext cx="805815" cy="721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5815" h="721360">
                                <a:moveTo>
                                  <a:pt x="596195" y="720789"/>
                                </a:moveTo>
                                <a:lnTo>
                                  <a:pt x="209683" y="720789"/>
                                </a:lnTo>
                                <a:lnTo>
                                  <a:pt x="0" y="360394"/>
                                </a:lnTo>
                                <a:lnTo>
                                  <a:pt x="209683" y="0"/>
                                </a:lnTo>
                                <a:lnTo>
                                  <a:pt x="596195" y="0"/>
                                </a:lnTo>
                                <a:lnTo>
                                  <a:pt x="805256" y="359323"/>
                                </a:lnTo>
                                <a:lnTo>
                                  <a:pt x="805256" y="361465"/>
                                </a:lnTo>
                                <a:lnTo>
                                  <a:pt x="596195" y="72078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EB48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0" y="144890"/>
                            <a:ext cx="316865" cy="283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6865" h="283845">
                                <a:moveTo>
                                  <a:pt x="234558" y="283576"/>
                                </a:moveTo>
                                <a:lnTo>
                                  <a:pt x="82495" y="283576"/>
                                </a:lnTo>
                                <a:lnTo>
                                  <a:pt x="0" y="141788"/>
                                </a:lnTo>
                                <a:lnTo>
                                  <a:pt x="82495" y="0"/>
                                </a:lnTo>
                                <a:lnTo>
                                  <a:pt x="234558" y="0"/>
                                </a:lnTo>
                                <a:lnTo>
                                  <a:pt x="316808" y="141367"/>
                                </a:lnTo>
                                <a:lnTo>
                                  <a:pt x="316808" y="142209"/>
                                </a:lnTo>
                                <a:lnTo>
                                  <a:pt x="234558" y="2835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9784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169242" y="0"/>
                            <a:ext cx="1188720" cy="1417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8720" h="1417955">
                                <a:moveTo>
                                  <a:pt x="812253" y="0"/>
                                </a:moveTo>
                                <a:lnTo>
                                  <a:pt x="0" y="0"/>
                                </a:lnTo>
                                <a:lnTo>
                                  <a:pt x="157924" y="271449"/>
                                </a:lnTo>
                                <a:lnTo>
                                  <a:pt x="654329" y="271449"/>
                                </a:lnTo>
                                <a:lnTo>
                                  <a:pt x="812253" y="0"/>
                                </a:lnTo>
                                <a:close/>
                              </a:path>
                              <a:path w="1188720" h="1417955">
                                <a:moveTo>
                                  <a:pt x="1188364" y="621969"/>
                                </a:moveTo>
                                <a:lnTo>
                                  <a:pt x="799541" y="621969"/>
                                </a:lnTo>
                                <a:lnTo>
                                  <a:pt x="568032" y="1019873"/>
                                </a:lnTo>
                                <a:lnTo>
                                  <a:pt x="799541" y="1417777"/>
                                </a:lnTo>
                                <a:lnTo>
                                  <a:pt x="1188364" y="1417777"/>
                                </a:lnTo>
                                <a:lnTo>
                                  <a:pt x="1188364" y="6219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EAA8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88.601868pt;margin-top:-73.520309pt;width:106.9pt;height:111.65pt;mso-position-horizontal-relative:page;mso-position-vertical-relative:paragraph;z-index:-15902208" id="docshapegroup33" coordorigin="9772,-1470" coordsize="2138,2233">
                <v:shape style="position:absolute;left:10678;top:-1471;width:1232;height:1504" id="docshape34" coordorigin="10678,-1470" coordsize="1232,1504" path="m11910,33l11553,33,10678,-1470,11910,-1470,11910,33xe" filled="true" fillcolor="#897845" stroked="false">
                  <v:path arrowok="t"/>
                  <v:fill type="solid"/>
                </v:shape>
                <v:shape style="position:absolute;left:9961;top:-1019;width:1269;height:1136" id="docshape35" coordorigin="9962,-1019" coordsize="1269,1136" path="m10900,116l10292,116,9962,-451,10292,-1019,10900,-1019,11230,-453,11230,-450,10900,116xe" filled="true" fillcolor="#beb48f" stroked="false">
                  <v:path arrowok="t"/>
                  <v:fill type="solid"/>
                </v:shape>
                <v:shape style="position:absolute;left:9772;top:-1243;width:499;height:447" id="docshape36" coordorigin="9772,-1242" coordsize="499,447" path="m10141,-796l9902,-796,9772,-1019,9902,-1242,10141,-1242,10271,-1020,10271,-1018,10141,-796xe" filled="true" fillcolor="#897845" stroked="false">
                  <v:path arrowok="t"/>
                  <v:fill type="solid"/>
                </v:shape>
                <v:shape style="position:absolute;left:10038;top:-1471;width:1872;height:2233" id="docshape37" coordorigin="10039,-1470" coordsize="1872,2233" path="m11318,-1470l10039,-1470,10287,-1043,11069,-1043,11318,-1470xm11910,-491l11298,-491,10933,136,11298,762,11910,762,11910,-491xe" filled="true" fillcolor="#beaa89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bookmarkStart w:name="_bookmark0" w:id="1"/>
      <w:bookmarkEnd w:id="1"/>
      <w:r>
        <w:rPr/>
      </w:r>
      <w:r>
        <w:rPr>
          <w:rFonts w:ascii="Palatino Linotype"/>
          <w:color w:val="897845"/>
          <w:sz w:val="79"/>
          <w:u w:val="thick" w:color="BEAA89"/>
        </w:rPr>
        <w:t>Lindt</w:t>
      </w:r>
      <w:r>
        <w:rPr>
          <w:rFonts w:ascii="Palatino Linotype"/>
          <w:color w:val="897845"/>
          <w:spacing w:val="-41"/>
          <w:sz w:val="79"/>
          <w:u w:val="thick" w:color="BEAA89"/>
        </w:rPr>
        <w:t> </w:t>
      </w:r>
      <w:r>
        <w:rPr>
          <w:rFonts w:ascii="Palatino Linotype"/>
          <w:color w:val="897845"/>
          <w:sz w:val="79"/>
          <w:u w:val="thick" w:color="BEAA89"/>
        </w:rPr>
        <w:t>a</w:t>
      </w:r>
      <w:r>
        <w:rPr>
          <w:rFonts w:ascii="Palatino Linotype"/>
          <w:color w:val="897845"/>
          <w:sz w:val="79"/>
        </w:rPr>
        <w:t>nd</w:t>
      </w:r>
      <w:r>
        <w:rPr>
          <w:rFonts w:ascii="Palatino Linotype"/>
          <w:color w:val="897845"/>
          <w:spacing w:val="-41"/>
          <w:sz w:val="79"/>
        </w:rPr>
        <w:t> </w:t>
      </w:r>
      <w:r>
        <w:rPr>
          <w:rFonts w:ascii="Palatino Linotype"/>
          <w:color w:val="897845"/>
          <w:sz w:val="79"/>
        </w:rPr>
        <w:t>the</w:t>
      </w:r>
      <w:r>
        <w:rPr>
          <w:rFonts w:ascii="Palatino Linotype"/>
          <w:color w:val="897845"/>
          <w:spacing w:val="-41"/>
          <w:sz w:val="79"/>
        </w:rPr>
        <w:t> </w:t>
      </w:r>
      <w:r>
        <w:rPr>
          <w:rFonts w:ascii="Palatino Linotype"/>
          <w:color w:val="897845"/>
          <w:spacing w:val="-2"/>
          <w:sz w:val="79"/>
        </w:rPr>
        <w:t>Competitors</w:t>
      </w:r>
    </w:p>
    <w:p>
      <w:pPr>
        <w:pStyle w:val="Heading2"/>
        <w:spacing w:before="543"/>
        <w:ind w:left="3333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5296">
                <wp:simplePos x="0" y="0"/>
                <wp:positionH relativeFrom="page">
                  <wp:posOffset>404862</wp:posOffset>
                </wp:positionH>
                <wp:positionV relativeFrom="paragraph">
                  <wp:posOffset>383745</wp:posOffset>
                </wp:positionV>
                <wp:extent cx="1839595" cy="1542415"/>
                <wp:effectExtent l="0" t="0" r="0" b="0"/>
                <wp:wrapNone/>
                <wp:docPr id="39" name="Group 3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9" name="Group 39"/>
                      <wpg:cNvGrpSpPr/>
                      <wpg:grpSpPr>
                        <a:xfrm>
                          <a:off x="0" y="0"/>
                          <a:ext cx="1839595" cy="1542415"/>
                          <a:chExt cx="1839595" cy="1542415"/>
                        </a:xfrm>
                      </wpg:grpSpPr>
                      <wps:wsp>
                        <wps:cNvPr id="40" name="Graphic 40"/>
                        <wps:cNvSpPr/>
                        <wps:spPr>
                          <a:xfrm>
                            <a:off x="684994" y="0"/>
                            <a:ext cx="1155065" cy="1542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55065" h="1542415">
                                <a:moveTo>
                                  <a:pt x="1154524" y="1542372"/>
                                </a:moveTo>
                                <a:lnTo>
                                  <a:pt x="0" y="1542372"/>
                                </a:lnTo>
                                <a:lnTo>
                                  <a:pt x="0" y="0"/>
                                </a:lnTo>
                                <a:lnTo>
                                  <a:pt x="1154524" y="0"/>
                                </a:lnTo>
                                <a:lnTo>
                                  <a:pt x="1154524" y="15423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9784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0" y="0"/>
                            <a:ext cx="1793239" cy="1541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93239" h="1541145">
                                <a:moveTo>
                                  <a:pt x="1344862" y="1540988"/>
                                </a:moveTo>
                                <a:lnTo>
                                  <a:pt x="448287" y="1540988"/>
                                </a:lnTo>
                                <a:lnTo>
                                  <a:pt x="0" y="770494"/>
                                </a:lnTo>
                                <a:lnTo>
                                  <a:pt x="448287" y="0"/>
                                </a:lnTo>
                                <a:lnTo>
                                  <a:pt x="1344862" y="0"/>
                                </a:lnTo>
                                <a:lnTo>
                                  <a:pt x="1793150" y="770494"/>
                                </a:lnTo>
                                <a:lnTo>
                                  <a:pt x="1344862" y="15409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EAA8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2" name="Image 42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984" y="36519"/>
                            <a:ext cx="1695181" cy="14679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1.878965pt;margin-top:30.216162pt;width:144.85pt;height:121.45pt;mso-position-horizontal-relative:page;mso-position-vertical-relative:paragraph;z-index:15735296" id="docshapegroup38" coordorigin="638,604" coordsize="2897,2429">
                <v:rect style="position:absolute;left:1716;top:604;width:1819;height:2429" id="docshape39" filled="true" fillcolor="#897845" stroked="false">
                  <v:fill type="solid"/>
                </v:rect>
                <v:shape style="position:absolute;left:637;top:604;width:2824;height:2427" id="docshape40" coordorigin="638,604" coordsize="2824,2427" path="m2755,3031l1344,3031,638,1818,1344,604,2755,604,3461,1818,2755,3031xe" filled="true" fillcolor="#beaa89" stroked="false">
                  <v:path arrowok="t"/>
                  <v:fill type="solid"/>
                </v:shape>
                <v:shape style="position:absolute;left:714;top:661;width:2670;height:2312" type="#_x0000_t75" id="docshape41" stroked="false">
                  <v:imagedata r:id="rId13" o:title=""/>
                </v:shape>
                <w10:wrap type="none"/>
              </v:group>
            </w:pict>
          </mc:Fallback>
        </mc:AlternateContent>
      </w:r>
      <w:r>
        <w:rPr>
          <w:color w:val="897845"/>
          <w:w w:val="90"/>
        </w:rPr>
        <w:t>LINDT</w:t>
      </w:r>
      <w:r>
        <w:rPr>
          <w:color w:val="897845"/>
          <w:spacing w:val="-1"/>
          <w:w w:val="90"/>
        </w:rPr>
        <w:t> </w:t>
      </w:r>
      <w:r>
        <w:rPr>
          <w:color w:val="897845"/>
          <w:spacing w:val="-2"/>
          <w:w w:val="95"/>
        </w:rPr>
        <w:t>&amp;SPRÜNGLI</w:t>
      </w:r>
    </w:p>
    <w:p>
      <w:pPr>
        <w:spacing w:line="208" w:lineRule="auto" w:before="56"/>
        <w:ind w:left="3333" w:right="266" w:firstLine="0"/>
        <w:jc w:val="both"/>
        <w:rPr>
          <w:sz w:val="18"/>
        </w:rPr>
      </w:pPr>
      <w:r>
        <w:rPr>
          <w:color w:val="370E0A"/>
          <w:w w:val="105"/>
          <w:sz w:val="18"/>
        </w:rPr>
        <w:t>Founded</w:t>
      </w:r>
      <w:r>
        <w:rPr>
          <w:color w:val="370E0A"/>
          <w:spacing w:val="40"/>
          <w:w w:val="105"/>
          <w:sz w:val="18"/>
        </w:rPr>
        <w:t> </w:t>
      </w:r>
      <w:r>
        <w:rPr>
          <w:color w:val="370E0A"/>
          <w:w w:val="105"/>
          <w:sz w:val="18"/>
        </w:rPr>
        <w:t>in</w:t>
      </w:r>
      <w:r>
        <w:rPr>
          <w:color w:val="370E0A"/>
          <w:spacing w:val="40"/>
          <w:w w:val="105"/>
          <w:sz w:val="18"/>
        </w:rPr>
        <w:t> </w:t>
      </w:r>
      <w:r>
        <w:rPr>
          <w:color w:val="370E0A"/>
          <w:w w:val="105"/>
          <w:sz w:val="18"/>
        </w:rPr>
        <w:t>1845,</w:t>
      </w:r>
      <w:r>
        <w:rPr>
          <w:color w:val="370E0A"/>
          <w:spacing w:val="40"/>
          <w:w w:val="105"/>
          <w:sz w:val="18"/>
        </w:rPr>
        <w:t> </w:t>
      </w:r>
      <w:r>
        <w:rPr>
          <w:color w:val="370E0A"/>
          <w:w w:val="105"/>
          <w:sz w:val="18"/>
        </w:rPr>
        <w:t>Lindt</w:t>
      </w:r>
      <w:r>
        <w:rPr>
          <w:color w:val="370E0A"/>
          <w:spacing w:val="40"/>
          <w:w w:val="105"/>
          <w:sz w:val="18"/>
        </w:rPr>
        <w:t> </w:t>
      </w:r>
      <w:r>
        <w:rPr>
          <w:color w:val="370E0A"/>
          <w:w w:val="105"/>
          <w:sz w:val="18"/>
        </w:rPr>
        <w:t>&amp;</w:t>
      </w:r>
      <w:r>
        <w:rPr>
          <w:color w:val="370E0A"/>
          <w:spacing w:val="40"/>
          <w:w w:val="105"/>
          <w:sz w:val="18"/>
        </w:rPr>
        <w:t> </w:t>
      </w:r>
      <w:r>
        <w:rPr>
          <w:color w:val="370E0A"/>
          <w:w w:val="105"/>
          <w:sz w:val="18"/>
        </w:rPr>
        <w:t>Sprüngli</w:t>
      </w:r>
      <w:r>
        <w:rPr>
          <w:color w:val="370E0A"/>
          <w:spacing w:val="40"/>
          <w:w w:val="105"/>
          <w:sz w:val="18"/>
        </w:rPr>
        <w:t> </w:t>
      </w:r>
      <w:r>
        <w:rPr>
          <w:color w:val="370E0A"/>
          <w:w w:val="105"/>
          <w:sz w:val="18"/>
        </w:rPr>
        <w:t>is</w:t>
      </w:r>
      <w:r>
        <w:rPr>
          <w:color w:val="370E0A"/>
          <w:spacing w:val="40"/>
          <w:w w:val="105"/>
          <w:sz w:val="18"/>
        </w:rPr>
        <w:t> </w:t>
      </w:r>
      <w:r>
        <w:rPr>
          <w:color w:val="370E0A"/>
          <w:w w:val="105"/>
          <w:sz w:val="18"/>
        </w:rPr>
        <w:t>a</w:t>
      </w:r>
      <w:r>
        <w:rPr>
          <w:color w:val="370E0A"/>
          <w:spacing w:val="40"/>
          <w:w w:val="105"/>
          <w:sz w:val="18"/>
        </w:rPr>
        <w:t> </w:t>
      </w:r>
      <w:r>
        <w:rPr>
          <w:color w:val="370E0A"/>
          <w:w w:val="105"/>
          <w:sz w:val="18"/>
        </w:rPr>
        <w:t>Swiss</w:t>
      </w:r>
      <w:r>
        <w:rPr>
          <w:color w:val="370E0A"/>
          <w:spacing w:val="40"/>
          <w:w w:val="105"/>
          <w:sz w:val="18"/>
        </w:rPr>
        <w:t> </w:t>
      </w:r>
      <w:r>
        <w:rPr>
          <w:color w:val="370E0A"/>
          <w:w w:val="105"/>
          <w:sz w:val="18"/>
        </w:rPr>
        <w:t>leader</w:t>
      </w:r>
      <w:r>
        <w:rPr>
          <w:color w:val="370E0A"/>
          <w:spacing w:val="40"/>
          <w:w w:val="105"/>
          <w:sz w:val="18"/>
        </w:rPr>
        <w:t> </w:t>
      </w:r>
      <w:r>
        <w:rPr>
          <w:color w:val="370E0A"/>
          <w:w w:val="105"/>
          <w:sz w:val="18"/>
        </w:rPr>
        <w:t>in</w:t>
      </w:r>
      <w:r>
        <w:rPr>
          <w:color w:val="370E0A"/>
          <w:spacing w:val="40"/>
          <w:w w:val="105"/>
          <w:sz w:val="18"/>
        </w:rPr>
        <w:t> </w:t>
      </w:r>
      <w:r>
        <w:rPr>
          <w:color w:val="370E0A"/>
          <w:w w:val="105"/>
          <w:sz w:val="18"/>
        </w:rPr>
        <w:t>premium</w:t>
      </w:r>
      <w:r>
        <w:rPr>
          <w:color w:val="370E0A"/>
          <w:spacing w:val="40"/>
          <w:w w:val="105"/>
          <w:sz w:val="18"/>
        </w:rPr>
        <w:t> </w:t>
      </w:r>
      <w:r>
        <w:rPr>
          <w:color w:val="370E0A"/>
          <w:w w:val="105"/>
          <w:sz w:val="18"/>
        </w:rPr>
        <w:t>chocolate. Lindt</w:t>
      </w:r>
      <w:r>
        <w:rPr>
          <w:color w:val="370E0A"/>
          <w:spacing w:val="40"/>
          <w:w w:val="105"/>
          <w:sz w:val="18"/>
        </w:rPr>
        <w:t> </w:t>
      </w:r>
      <w:r>
        <w:rPr>
          <w:color w:val="370E0A"/>
          <w:w w:val="105"/>
          <w:sz w:val="18"/>
        </w:rPr>
        <w:t>is</w:t>
      </w:r>
      <w:r>
        <w:rPr>
          <w:color w:val="370E0A"/>
          <w:spacing w:val="40"/>
          <w:w w:val="105"/>
          <w:sz w:val="18"/>
        </w:rPr>
        <w:t> </w:t>
      </w:r>
      <w:r>
        <w:rPr>
          <w:color w:val="370E0A"/>
          <w:w w:val="105"/>
          <w:sz w:val="18"/>
        </w:rPr>
        <w:t>recognized</w:t>
      </w:r>
      <w:r>
        <w:rPr>
          <w:color w:val="370E0A"/>
          <w:spacing w:val="40"/>
          <w:w w:val="105"/>
          <w:sz w:val="18"/>
        </w:rPr>
        <w:t> </w:t>
      </w:r>
      <w:r>
        <w:rPr>
          <w:color w:val="370E0A"/>
          <w:w w:val="105"/>
          <w:sz w:val="18"/>
        </w:rPr>
        <w:t>worldwide</w:t>
      </w:r>
      <w:r>
        <w:rPr>
          <w:color w:val="370E0A"/>
          <w:spacing w:val="40"/>
          <w:w w:val="105"/>
          <w:sz w:val="18"/>
        </w:rPr>
        <w:t> </w:t>
      </w:r>
      <w:r>
        <w:rPr>
          <w:color w:val="370E0A"/>
          <w:w w:val="105"/>
          <w:sz w:val="18"/>
        </w:rPr>
        <w:t>for</w:t>
      </w:r>
      <w:r>
        <w:rPr>
          <w:color w:val="370E0A"/>
          <w:spacing w:val="40"/>
          <w:w w:val="105"/>
          <w:sz w:val="18"/>
        </w:rPr>
        <w:t> </w:t>
      </w:r>
      <w:r>
        <w:rPr>
          <w:color w:val="370E0A"/>
          <w:w w:val="105"/>
          <w:sz w:val="18"/>
        </w:rPr>
        <w:t>its</w:t>
      </w:r>
      <w:r>
        <w:rPr>
          <w:color w:val="370E0A"/>
          <w:spacing w:val="40"/>
          <w:w w:val="105"/>
          <w:sz w:val="18"/>
        </w:rPr>
        <w:t> </w:t>
      </w:r>
      <w:r>
        <w:rPr>
          <w:color w:val="370E0A"/>
          <w:w w:val="105"/>
          <w:sz w:val="18"/>
        </w:rPr>
        <w:t>well-known</w:t>
      </w:r>
      <w:r>
        <w:rPr>
          <w:color w:val="370E0A"/>
          <w:spacing w:val="40"/>
          <w:w w:val="105"/>
          <w:sz w:val="18"/>
        </w:rPr>
        <w:t> </w:t>
      </w:r>
      <w:r>
        <w:rPr>
          <w:color w:val="370E0A"/>
          <w:w w:val="105"/>
          <w:sz w:val="18"/>
        </w:rPr>
        <w:t>iconic</w:t>
      </w:r>
      <w:r>
        <w:rPr>
          <w:color w:val="370E0A"/>
          <w:spacing w:val="40"/>
          <w:w w:val="105"/>
          <w:sz w:val="18"/>
        </w:rPr>
        <w:t> </w:t>
      </w:r>
      <w:r>
        <w:rPr>
          <w:color w:val="370E0A"/>
          <w:w w:val="105"/>
          <w:sz w:val="18"/>
        </w:rPr>
        <w:t>products,</w:t>
      </w:r>
      <w:r>
        <w:rPr>
          <w:color w:val="370E0A"/>
          <w:spacing w:val="40"/>
          <w:w w:val="105"/>
          <w:sz w:val="18"/>
        </w:rPr>
        <w:t> </w:t>
      </w:r>
      <w:r>
        <w:rPr>
          <w:color w:val="370E0A"/>
          <w:w w:val="105"/>
          <w:sz w:val="18"/>
        </w:rPr>
        <w:t>such</w:t>
      </w:r>
      <w:r>
        <w:rPr>
          <w:color w:val="370E0A"/>
          <w:spacing w:val="40"/>
          <w:w w:val="105"/>
          <w:sz w:val="18"/>
        </w:rPr>
        <w:t> </w:t>
      </w:r>
      <w:r>
        <w:rPr>
          <w:color w:val="370E0A"/>
          <w:w w:val="105"/>
          <w:sz w:val="18"/>
        </w:rPr>
        <w:t>as Lindor truffles and the Gold Bunny. In more than 120 countries, Lindt unites traditional</w:t>
      </w:r>
      <w:r>
        <w:rPr>
          <w:color w:val="370E0A"/>
          <w:spacing w:val="80"/>
          <w:w w:val="105"/>
          <w:sz w:val="18"/>
        </w:rPr>
        <w:t> </w:t>
      </w:r>
      <w:r>
        <w:rPr>
          <w:color w:val="370E0A"/>
          <w:w w:val="105"/>
          <w:sz w:val="18"/>
        </w:rPr>
        <w:t>Swiss</w:t>
      </w:r>
      <w:r>
        <w:rPr>
          <w:color w:val="370E0A"/>
          <w:spacing w:val="80"/>
          <w:w w:val="105"/>
          <w:sz w:val="18"/>
        </w:rPr>
        <w:t> </w:t>
      </w:r>
      <w:r>
        <w:rPr>
          <w:color w:val="370E0A"/>
          <w:w w:val="105"/>
          <w:sz w:val="18"/>
        </w:rPr>
        <w:t>craftsmanship</w:t>
      </w:r>
      <w:r>
        <w:rPr>
          <w:color w:val="370E0A"/>
          <w:spacing w:val="80"/>
          <w:w w:val="105"/>
          <w:sz w:val="18"/>
        </w:rPr>
        <w:t> </w:t>
      </w:r>
      <w:r>
        <w:rPr>
          <w:color w:val="370E0A"/>
          <w:w w:val="105"/>
          <w:sz w:val="18"/>
        </w:rPr>
        <w:t>with</w:t>
      </w:r>
      <w:r>
        <w:rPr>
          <w:color w:val="370E0A"/>
          <w:spacing w:val="80"/>
          <w:w w:val="105"/>
          <w:sz w:val="18"/>
        </w:rPr>
        <w:t> </w:t>
      </w:r>
      <w:r>
        <w:rPr>
          <w:color w:val="370E0A"/>
          <w:w w:val="105"/>
          <w:sz w:val="18"/>
        </w:rPr>
        <w:t>modern</w:t>
      </w:r>
      <w:r>
        <w:rPr>
          <w:color w:val="370E0A"/>
          <w:spacing w:val="80"/>
          <w:w w:val="105"/>
          <w:sz w:val="18"/>
        </w:rPr>
        <w:t> </w:t>
      </w:r>
      <w:r>
        <w:rPr>
          <w:color w:val="370E0A"/>
          <w:w w:val="105"/>
          <w:sz w:val="18"/>
        </w:rPr>
        <w:t>innovation.</w:t>
      </w:r>
      <w:r>
        <w:rPr>
          <w:color w:val="370E0A"/>
          <w:spacing w:val="80"/>
          <w:w w:val="105"/>
          <w:sz w:val="18"/>
        </w:rPr>
        <w:t> </w:t>
      </w:r>
      <w:r>
        <w:rPr>
          <w:color w:val="370E0A"/>
          <w:w w:val="105"/>
          <w:sz w:val="18"/>
        </w:rPr>
        <w:t>Its</w:t>
      </w:r>
      <w:r>
        <w:rPr>
          <w:color w:val="370E0A"/>
          <w:spacing w:val="80"/>
          <w:w w:val="105"/>
          <w:sz w:val="18"/>
        </w:rPr>
        <w:t> </w:t>
      </w:r>
      <w:r>
        <w:rPr>
          <w:color w:val="370E0A"/>
          <w:w w:val="105"/>
          <w:sz w:val="18"/>
        </w:rPr>
        <w:t>"Farming Program"</w:t>
      </w:r>
      <w:r>
        <w:rPr>
          <w:color w:val="370E0A"/>
          <w:spacing w:val="40"/>
          <w:w w:val="105"/>
          <w:sz w:val="18"/>
        </w:rPr>
        <w:t> </w:t>
      </w:r>
      <w:r>
        <w:rPr>
          <w:color w:val="370E0A"/>
          <w:w w:val="105"/>
          <w:sz w:val="18"/>
        </w:rPr>
        <w:t>contributes</w:t>
      </w:r>
      <w:r>
        <w:rPr>
          <w:color w:val="370E0A"/>
          <w:spacing w:val="40"/>
          <w:w w:val="105"/>
          <w:sz w:val="18"/>
        </w:rPr>
        <w:t> </w:t>
      </w:r>
      <w:r>
        <w:rPr>
          <w:color w:val="370E0A"/>
          <w:w w:val="105"/>
          <w:sz w:val="18"/>
        </w:rPr>
        <w:t>to</w:t>
      </w:r>
      <w:r>
        <w:rPr>
          <w:color w:val="370E0A"/>
          <w:spacing w:val="40"/>
          <w:w w:val="105"/>
          <w:sz w:val="18"/>
        </w:rPr>
        <w:t> </w:t>
      </w:r>
      <w:r>
        <w:rPr>
          <w:color w:val="370E0A"/>
          <w:w w:val="105"/>
          <w:sz w:val="18"/>
        </w:rPr>
        <w:t>responsible</w:t>
      </w:r>
      <w:r>
        <w:rPr>
          <w:color w:val="370E0A"/>
          <w:spacing w:val="40"/>
          <w:w w:val="105"/>
          <w:sz w:val="18"/>
        </w:rPr>
        <w:t> </w:t>
      </w:r>
      <w:r>
        <w:rPr>
          <w:color w:val="370E0A"/>
          <w:w w:val="105"/>
          <w:sz w:val="18"/>
        </w:rPr>
        <w:t>cocoa</w:t>
      </w:r>
      <w:r>
        <w:rPr>
          <w:color w:val="370E0A"/>
          <w:spacing w:val="40"/>
          <w:w w:val="105"/>
          <w:sz w:val="18"/>
        </w:rPr>
        <w:t> </w:t>
      </w:r>
      <w:r>
        <w:rPr>
          <w:color w:val="370E0A"/>
          <w:w w:val="105"/>
          <w:sz w:val="18"/>
        </w:rPr>
        <w:t>sourcing.</w:t>
      </w:r>
      <w:r>
        <w:rPr>
          <w:color w:val="370E0A"/>
          <w:spacing w:val="40"/>
          <w:w w:val="105"/>
          <w:sz w:val="18"/>
        </w:rPr>
        <w:t> </w:t>
      </w:r>
      <w:r>
        <w:rPr>
          <w:color w:val="370E0A"/>
          <w:w w:val="105"/>
          <w:sz w:val="18"/>
        </w:rPr>
        <w:t>Headquartered</w:t>
      </w:r>
      <w:r>
        <w:rPr>
          <w:color w:val="370E0A"/>
          <w:spacing w:val="40"/>
          <w:w w:val="105"/>
          <w:sz w:val="18"/>
        </w:rPr>
        <w:t> </w:t>
      </w:r>
      <w:r>
        <w:rPr>
          <w:color w:val="370E0A"/>
          <w:w w:val="105"/>
          <w:sz w:val="18"/>
        </w:rPr>
        <w:t>in Kilchberg,</w:t>
      </w:r>
      <w:r>
        <w:rPr>
          <w:color w:val="370E0A"/>
          <w:spacing w:val="40"/>
          <w:w w:val="105"/>
          <w:sz w:val="18"/>
        </w:rPr>
        <w:t> </w:t>
      </w:r>
      <w:r>
        <w:rPr>
          <w:color w:val="370E0A"/>
          <w:w w:val="105"/>
          <w:sz w:val="18"/>
        </w:rPr>
        <w:t>Switzerland,</w:t>
      </w:r>
      <w:r>
        <w:rPr>
          <w:color w:val="370E0A"/>
          <w:spacing w:val="40"/>
          <w:w w:val="105"/>
          <w:sz w:val="18"/>
        </w:rPr>
        <w:t> </w:t>
      </w:r>
      <w:r>
        <w:rPr>
          <w:color w:val="370E0A"/>
          <w:w w:val="105"/>
          <w:sz w:val="18"/>
        </w:rPr>
        <w:t>Lindt</w:t>
      </w:r>
      <w:r>
        <w:rPr>
          <w:color w:val="370E0A"/>
          <w:spacing w:val="40"/>
          <w:w w:val="105"/>
          <w:sz w:val="18"/>
        </w:rPr>
        <w:t> </w:t>
      </w:r>
      <w:r>
        <w:rPr>
          <w:color w:val="370E0A"/>
          <w:w w:val="105"/>
          <w:sz w:val="18"/>
        </w:rPr>
        <w:t>embodies</w:t>
      </w:r>
      <w:r>
        <w:rPr>
          <w:color w:val="370E0A"/>
          <w:spacing w:val="40"/>
          <w:w w:val="105"/>
          <w:sz w:val="18"/>
        </w:rPr>
        <w:t> </w:t>
      </w:r>
      <w:r>
        <w:rPr>
          <w:color w:val="370E0A"/>
          <w:w w:val="105"/>
          <w:sz w:val="18"/>
        </w:rPr>
        <w:t>quality</w:t>
      </w:r>
      <w:r>
        <w:rPr>
          <w:color w:val="370E0A"/>
          <w:spacing w:val="40"/>
          <w:w w:val="105"/>
          <w:sz w:val="18"/>
        </w:rPr>
        <w:t> </w:t>
      </w:r>
      <w:r>
        <w:rPr>
          <w:color w:val="370E0A"/>
          <w:w w:val="105"/>
          <w:sz w:val="18"/>
        </w:rPr>
        <w:t>and</w:t>
      </w:r>
      <w:r>
        <w:rPr>
          <w:color w:val="370E0A"/>
          <w:spacing w:val="40"/>
          <w:w w:val="105"/>
          <w:sz w:val="18"/>
        </w:rPr>
        <w:t> </w:t>
      </w:r>
      <w:r>
        <w:rPr>
          <w:color w:val="370E0A"/>
          <w:w w:val="105"/>
          <w:sz w:val="18"/>
        </w:rPr>
        <w:t>excellence</w:t>
      </w:r>
      <w:r>
        <w:rPr>
          <w:color w:val="370E0A"/>
          <w:spacing w:val="40"/>
          <w:w w:val="105"/>
          <w:sz w:val="18"/>
        </w:rPr>
        <w:t> </w:t>
      </w:r>
      <w:r>
        <w:rPr>
          <w:color w:val="370E0A"/>
          <w:w w:val="105"/>
          <w:sz w:val="18"/>
        </w:rPr>
        <w:t>in</w:t>
      </w:r>
      <w:r>
        <w:rPr>
          <w:color w:val="370E0A"/>
          <w:spacing w:val="40"/>
          <w:w w:val="105"/>
          <w:sz w:val="18"/>
        </w:rPr>
        <w:t> </w:t>
      </w:r>
      <w:r>
        <w:rPr>
          <w:color w:val="370E0A"/>
          <w:w w:val="105"/>
          <w:sz w:val="18"/>
        </w:rPr>
        <w:t>the international</w:t>
      </w:r>
      <w:r>
        <w:rPr>
          <w:color w:val="370E0A"/>
          <w:spacing w:val="46"/>
          <w:w w:val="105"/>
          <w:sz w:val="18"/>
        </w:rPr>
        <w:t> </w:t>
      </w:r>
      <w:r>
        <w:rPr>
          <w:color w:val="370E0A"/>
          <w:w w:val="105"/>
          <w:sz w:val="18"/>
        </w:rPr>
        <w:t>chocolate</w:t>
      </w:r>
      <w:r>
        <w:rPr>
          <w:color w:val="370E0A"/>
          <w:spacing w:val="47"/>
          <w:w w:val="105"/>
          <w:sz w:val="18"/>
        </w:rPr>
        <w:t> </w:t>
      </w:r>
      <w:r>
        <w:rPr>
          <w:color w:val="370E0A"/>
          <w:w w:val="105"/>
          <w:sz w:val="18"/>
        </w:rPr>
        <w:t>market.</w:t>
      </w:r>
    </w:p>
    <w:p>
      <w:pPr>
        <w:spacing w:before="157"/>
        <w:ind w:left="0" w:right="170" w:firstLine="0"/>
        <w:jc w:val="right"/>
        <w:rPr>
          <w:rFonts w:ascii="Arial Black"/>
          <w:sz w:val="27"/>
        </w:rPr>
      </w:pPr>
      <w:r>
        <w:rPr>
          <w:rFonts w:ascii="Arial Black"/>
          <w:color w:val="897845"/>
          <w:w w:val="90"/>
          <w:sz w:val="27"/>
        </w:rPr>
        <w:t>AHMETCENAJ</w:t>
      </w:r>
      <w:r>
        <w:rPr>
          <w:rFonts w:ascii="Arial Black"/>
          <w:color w:val="897845"/>
          <w:spacing w:val="13"/>
          <w:sz w:val="27"/>
        </w:rPr>
        <w:t> </w:t>
      </w:r>
      <w:r>
        <w:rPr>
          <w:rFonts w:ascii="Arial Black"/>
          <w:color w:val="897845"/>
          <w:spacing w:val="-4"/>
          <w:sz w:val="27"/>
        </w:rPr>
        <w:t>SINDI</w:t>
      </w:r>
    </w:p>
    <w:p>
      <w:pPr>
        <w:pStyle w:val="BodyText"/>
        <w:spacing w:before="95"/>
        <w:rPr>
          <w:rFonts w:ascii="Arial Black"/>
          <w:sz w:val="35"/>
        </w:rPr>
      </w:pPr>
    </w:p>
    <w:p>
      <w:pPr>
        <w:pStyle w:val="Heading2"/>
        <w:ind w:left="333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5808">
                <wp:simplePos x="0" y="0"/>
                <wp:positionH relativeFrom="page">
                  <wp:posOffset>383186</wp:posOffset>
                </wp:positionH>
                <wp:positionV relativeFrom="paragraph">
                  <wp:posOffset>8116</wp:posOffset>
                </wp:positionV>
                <wp:extent cx="1851025" cy="1573530"/>
                <wp:effectExtent l="0" t="0" r="0" b="0"/>
                <wp:wrapNone/>
                <wp:docPr id="43" name="Group 4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3" name="Group 43"/>
                      <wpg:cNvGrpSpPr/>
                      <wpg:grpSpPr>
                        <a:xfrm>
                          <a:off x="0" y="0"/>
                          <a:ext cx="1851025" cy="1573530"/>
                          <a:chExt cx="1851025" cy="1573530"/>
                        </a:xfrm>
                      </wpg:grpSpPr>
                      <wps:wsp>
                        <wps:cNvPr id="44" name="Graphic 44"/>
                        <wps:cNvSpPr/>
                        <wps:spPr>
                          <a:xfrm>
                            <a:off x="672942" y="0"/>
                            <a:ext cx="1177925" cy="1573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77925" h="1573530">
                                <a:moveTo>
                                  <a:pt x="1177470" y="1573027"/>
                                </a:moveTo>
                                <a:lnTo>
                                  <a:pt x="0" y="1573027"/>
                                </a:lnTo>
                                <a:lnTo>
                                  <a:pt x="0" y="0"/>
                                </a:lnTo>
                                <a:lnTo>
                                  <a:pt x="1177470" y="0"/>
                                </a:lnTo>
                                <a:lnTo>
                                  <a:pt x="1177470" y="15730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70E0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0" y="0"/>
                            <a:ext cx="1828800" cy="1571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28800" h="1571625">
                                <a:moveTo>
                                  <a:pt x="1371591" y="1571615"/>
                                </a:moveTo>
                                <a:lnTo>
                                  <a:pt x="457197" y="1571615"/>
                                </a:lnTo>
                                <a:lnTo>
                                  <a:pt x="0" y="785807"/>
                                </a:lnTo>
                                <a:lnTo>
                                  <a:pt x="457197" y="0"/>
                                </a:lnTo>
                                <a:lnTo>
                                  <a:pt x="1371591" y="0"/>
                                </a:lnTo>
                                <a:lnTo>
                                  <a:pt x="1828788" y="785807"/>
                                </a:lnTo>
                                <a:lnTo>
                                  <a:pt x="1371591" y="15716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CAB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6" name="Image 46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814" y="37245"/>
                            <a:ext cx="1728873" cy="149712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0.172201pt;margin-top:.639083pt;width:145.75pt;height:123.9pt;mso-position-horizontal-relative:page;mso-position-vertical-relative:paragraph;z-index:15735808" id="docshapegroup42" coordorigin="603,13" coordsize="2915,2478">
                <v:rect style="position:absolute;left:1663;top:12;width:1855;height:2478" id="docshape43" filled="true" fillcolor="#370e0a" stroked="false">
                  <v:fill type="solid"/>
                </v:rect>
                <v:shape style="position:absolute;left:603;top:12;width:2880;height:2475" id="docshape44" coordorigin="603,13" coordsize="2880,2475" path="m2763,2488l1323,2488,603,1250,1323,13,2763,13,3483,1250,2763,2488xe" filled="true" fillcolor="#d9cabd" stroked="false">
                  <v:path arrowok="t"/>
                  <v:fill type="solid"/>
                </v:shape>
                <v:shape style="position:absolute;left:688;top:71;width:2723;height:2358" type="#_x0000_t75" id="docshape45" stroked="false">
                  <v:imagedata r:id="rId14" o:title=""/>
                </v:shape>
                <w10:wrap type="none"/>
              </v:group>
            </w:pict>
          </mc:Fallback>
        </mc:AlternateContent>
      </w:r>
      <w:r>
        <w:rPr>
          <w:color w:val="370E0A"/>
          <w:spacing w:val="-2"/>
        </w:rPr>
        <w:t>VENCHI</w:t>
      </w:r>
    </w:p>
    <w:p>
      <w:pPr>
        <w:spacing w:line="208" w:lineRule="auto" w:before="57"/>
        <w:ind w:left="3333" w:right="266" w:firstLine="0"/>
        <w:jc w:val="both"/>
        <w:rPr>
          <w:sz w:val="18"/>
        </w:rPr>
      </w:pPr>
      <w:r>
        <w:rPr>
          <w:color w:val="370E0A"/>
          <w:w w:val="110"/>
          <w:sz w:val="18"/>
        </w:rPr>
        <w:t>Founded</w:t>
      </w:r>
      <w:r>
        <w:rPr>
          <w:color w:val="370E0A"/>
          <w:spacing w:val="40"/>
          <w:w w:val="110"/>
          <w:sz w:val="18"/>
        </w:rPr>
        <w:t> </w:t>
      </w:r>
      <w:r>
        <w:rPr>
          <w:color w:val="370E0A"/>
          <w:w w:val="110"/>
          <w:sz w:val="18"/>
        </w:rPr>
        <w:t>in</w:t>
      </w:r>
      <w:r>
        <w:rPr>
          <w:color w:val="370E0A"/>
          <w:spacing w:val="40"/>
          <w:w w:val="110"/>
          <w:sz w:val="18"/>
        </w:rPr>
        <w:t> </w:t>
      </w:r>
      <w:r>
        <w:rPr>
          <w:color w:val="370E0A"/>
          <w:w w:val="110"/>
          <w:sz w:val="18"/>
        </w:rPr>
        <w:t>1878,</w:t>
      </w:r>
      <w:r>
        <w:rPr>
          <w:color w:val="370E0A"/>
          <w:spacing w:val="40"/>
          <w:w w:val="110"/>
          <w:sz w:val="18"/>
        </w:rPr>
        <w:t> </w:t>
      </w:r>
      <w:r>
        <w:rPr>
          <w:color w:val="370E0A"/>
          <w:w w:val="110"/>
          <w:sz w:val="18"/>
        </w:rPr>
        <w:t>Venchi</w:t>
      </w:r>
      <w:r>
        <w:rPr>
          <w:color w:val="370E0A"/>
          <w:spacing w:val="40"/>
          <w:w w:val="110"/>
          <w:sz w:val="18"/>
        </w:rPr>
        <w:t> </w:t>
      </w:r>
      <w:r>
        <w:rPr>
          <w:color w:val="370E0A"/>
          <w:w w:val="110"/>
          <w:sz w:val="18"/>
        </w:rPr>
        <w:t>is</w:t>
      </w:r>
      <w:r>
        <w:rPr>
          <w:color w:val="370E0A"/>
          <w:spacing w:val="40"/>
          <w:w w:val="110"/>
          <w:sz w:val="18"/>
        </w:rPr>
        <w:t> </w:t>
      </w:r>
      <w:r>
        <w:rPr>
          <w:color w:val="370E0A"/>
          <w:w w:val="110"/>
          <w:sz w:val="18"/>
        </w:rPr>
        <w:t>an</w:t>
      </w:r>
      <w:r>
        <w:rPr>
          <w:color w:val="370E0A"/>
          <w:spacing w:val="40"/>
          <w:w w:val="110"/>
          <w:sz w:val="18"/>
        </w:rPr>
        <w:t> </w:t>
      </w:r>
      <w:r>
        <w:rPr>
          <w:color w:val="370E0A"/>
          <w:w w:val="110"/>
          <w:sz w:val="18"/>
        </w:rPr>
        <w:t>iconic</w:t>
      </w:r>
      <w:r>
        <w:rPr>
          <w:color w:val="370E0A"/>
          <w:spacing w:val="40"/>
          <w:w w:val="110"/>
          <w:sz w:val="18"/>
        </w:rPr>
        <w:t> </w:t>
      </w:r>
      <w:r>
        <w:rPr>
          <w:color w:val="370E0A"/>
          <w:w w:val="110"/>
          <w:sz w:val="18"/>
        </w:rPr>
        <w:t>Italian</w:t>
      </w:r>
      <w:r>
        <w:rPr>
          <w:color w:val="370E0A"/>
          <w:spacing w:val="40"/>
          <w:w w:val="110"/>
          <w:sz w:val="18"/>
        </w:rPr>
        <w:t> </w:t>
      </w:r>
      <w:r>
        <w:rPr>
          <w:color w:val="370E0A"/>
          <w:w w:val="110"/>
          <w:sz w:val="18"/>
        </w:rPr>
        <w:t>chocolatier</w:t>
      </w:r>
      <w:r>
        <w:rPr>
          <w:color w:val="370E0A"/>
          <w:spacing w:val="40"/>
          <w:w w:val="110"/>
          <w:sz w:val="18"/>
        </w:rPr>
        <w:t> </w:t>
      </w:r>
      <w:r>
        <w:rPr>
          <w:color w:val="370E0A"/>
          <w:w w:val="110"/>
          <w:sz w:val="18"/>
        </w:rPr>
        <w:t>known</w:t>
      </w:r>
      <w:r>
        <w:rPr>
          <w:color w:val="370E0A"/>
          <w:spacing w:val="40"/>
          <w:w w:val="110"/>
          <w:sz w:val="18"/>
        </w:rPr>
        <w:t> </w:t>
      </w:r>
      <w:r>
        <w:rPr>
          <w:color w:val="370E0A"/>
          <w:w w:val="110"/>
          <w:sz w:val="18"/>
        </w:rPr>
        <w:t>for</w:t>
      </w:r>
      <w:r>
        <w:rPr>
          <w:color w:val="370E0A"/>
          <w:spacing w:val="40"/>
          <w:w w:val="110"/>
          <w:sz w:val="18"/>
        </w:rPr>
        <w:t> </w:t>
      </w:r>
      <w:r>
        <w:rPr>
          <w:color w:val="370E0A"/>
          <w:w w:val="110"/>
          <w:sz w:val="18"/>
        </w:rPr>
        <w:t>its artisanal</w:t>
      </w:r>
      <w:r>
        <w:rPr>
          <w:color w:val="370E0A"/>
          <w:spacing w:val="40"/>
          <w:w w:val="110"/>
          <w:sz w:val="18"/>
        </w:rPr>
        <w:t> </w:t>
      </w:r>
      <w:r>
        <w:rPr>
          <w:color w:val="370E0A"/>
          <w:w w:val="110"/>
          <w:sz w:val="18"/>
        </w:rPr>
        <w:t>chocolates</w:t>
      </w:r>
      <w:r>
        <w:rPr>
          <w:color w:val="370E0A"/>
          <w:spacing w:val="40"/>
          <w:w w:val="110"/>
          <w:sz w:val="18"/>
        </w:rPr>
        <w:t> </w:t>
      </w:r>
      <w:r>
        <w:rPr>
          <w:color w:val="370E0A"/>
          <w:w w:val="110"/>
          <w:sz w:val="18"/>
        </w:rPr>
        <w:t>and</w:t>
      </w:r>
      <w:r>
        <w:rPr>
          <w:color w:val="370E0A"/>
          <w:spacing w:val="40"/>
          <w:w w:val="110"/>
          <w:sz w:val="18"/>
        </w:rPr>
        <w:t> </w:t>
      </w:r>
      <w:r>
        <w:rPr>
          <w:color w:val="370E0A"/>
          <w:w w:val="110"/>
          <w:sz w:val="18"/>
        </w:rPr>
        <w:t>gelato,</w:t>
      </w:r>
      <w:r>
        <w:rPr>
          <w:color w:val="370E0A"/>
          <w:spacing w:val="40"/>
          <w:w w:val="110"/>
          <w:sz w:val="18"/>
        </w:rPr>
        <w:t> </w:t>
      </w:r>
      <w:r>
        <w:rPr>
          <w:color w:val="370E0A"/>
          <w:w w:val="110"/>
          <w:sz w:val="18"/>
        </w:rPr>
        <w:t>including</w:t>
      </w:r>
      <w:r>
        <w:rPr>
          <w:color w:val="370E0A"/>
          <w:spacing w:val="40"/>
          <w:w w:val="110"/>
          <w:sz w:val="18"/>
        </w:rPr>
        <w:t> </w:t>
      </w:r>
      <w:r>
        <w:rPr>
          <w:color w:val="370E0A"/>
          <w:w w:val="110"/>
          <w:sz w:val="18"/>
        </w:rPr>
        <w:t>Gianduja</w:t>
      </w:r>
      <w:r>
        <w:rPr>
          <w:color w:val="370E0A"/>
          <w:spacing w:val="40"/>
          <w:w w:val="110"/>
          <w:sz w:val="18"/>
        </w:rPr>
        <w:t> </w:t>
      </w:r>
      <w:r>
        <w:rPr>
          <w:color w:val="370E0A"/>
          <w:w w:val="110"/>
          <w:sz w:val="18"/>
        </w:rPr>
        <w:t>bars</w:t>
      </w:r>
      <w:r>
        <w:rPr>
          <w:color w:val="370E0A"/>
          <w:spacing w:val="40"/>
          <w:w w:val="110"/>
          <w:sz w:val="18"/>
        </w:rPr>
        <w:t> </w:t>
      </w:r>
      <w:r>
        <w:rPr>
          <w:color w:val="370E0A"/>
          <w:w w:val="110"/>
          <w:sz w:val="18"/>
        </w:rPr>
        <w:t>and</w:t>
      </w:r>
      <w:r>
        <w:rPr>
          <w:color w:val="370E0A"/>
          <w:spacing w:val="40"/>
          <w:w w:val="110"/>
          <w:sz w:val="18"/>
        </w:rPr>
        <w:t> </w:t>
      </w:r>
      <w:r>
        <w:rPr>
          <w:color w:val="370E0A"/>
          <w:w w:val="110"/>
          <w:sz w:val="18"/>
        </w:rPr>
        <w:t>chocolate cigars. Present in over 70 countries, Venchi combines traditional Italian craftsmanship</w:t>
      </w:r>
      <w:r>
        <w:rPr>
          <w:color w:val="370E0A"/>
          <w:w w:val="110"/>
          <w:sz w:val="18"/>
        </w:rPr>
        <w:t> with</w:t>
      </w:r>
      <w:r>
        <w:rPr>
          <w:color w:val="370E0A"/>
          <w:w w:val="110"/>
          <w:sz w:val="18"/>
        </w:rPr>
        <w:t> innovation,</w:t>
      </w:r>
      <w:r>
        <w:rPr>
          <w:color w:val="370E0A"/>
          <w:w w:val="110"/>
          <w:sz w:val="18"/>
        </w:rPr>
        <w:t> using</w:t>
      </w:r>
      <w:r>
        <w:rPr>
          <w:color w:val="370E0A"/>
          <w:w w:val="110"/>
          <w:sz w:val="18"/>
        </w:rPr>
        <w:t> natural,</w:t>
      </w:r>
      <w:r>
        <w:rPr>
          <w:color w:val="370E0A"/>
          <w:w w:val="110"/>
          <w:sz w:val="18"/>
        </w:rPr>
        <w:t> high-quality</w:t>
      </w:r>
      <w:r>
        <w:rPr>
          <w:color w:val="370E0A"/>
          <w:w w:val="110"/>
          <w:sz w:val="18"/>
        </w:rPr>
        <w:t> ingredients. Headquartered</w:t>
      </w:r>
      <w:r>
        <w:rPr>
          <w:color w:val="370E0A"/>
          <w:spacing w:val="40"/>
          <w:w w:val="110"/>
          <w:sz w:val="18"/>
        </w:rPr>
        <w:t> </w:t>
      </w:r>
      <w:r>
        <w:rPr>
          <w:color w:val="370E0A"/>
          <w:w w:val="110"/>
          <w:sz w:val="18"/>
        </w:rPr>
        <w:t>in</w:t>
      </w:r>
      <w:r>
        <w:rPr>
          <w:color w:val="370E0A"/>
          <w:spacing w:val="40"/>
          <w:w w:val="110"/>
          <w:sz w:val="18"/>
        </w:rPr>
        <w:t> </w:t>
      </w:r>
      <w:r>
        <w:rPr>
          <w:color w:val="370E0A"/>
          <w:w w:val="110"/>
          <w:sz w:val="18"/>
        </w:rPr>
        <w:t>Castelletto</w:t>
      </w:r>
      <w:r>
        <w:rPr>
          <w:color w:val="370E0A"/>
          <w:spacing w:val="40"/>
          <w:w w:val="110"/>
          <w:sz w:val="18"/>
        </w:rPr>
        <w:t> </w:t>
      </w:r>
      <w:r>
        <w:rPr>
          <w:color w:val="370E0A"/>
          <w:w w:val="110"/>
          <w:sz w:val="18"/>
        </w:rPr>
        <w:t>Stura,</w:t>
      </w:r>
      <w:r>
        <w:rPr>
          <w:color w:val="370E0A"/>
          <w:spacing w:val="40"/>
          <w:w w:val="110"/>
          <w:sz w:val="18"/>
        </w:rPr>
        <w:t> </w:t>
      </w:r>
      <w:r>
        <w:rPr>
          <w:color w:val="370E0A"/>
          <w:w w:val="110"/>
          <w:sz w:val="18"/>
        </w:rPr>
        <w:t>Italy,</w:t>
      </w:r>
      <w:r>
        <w:rPr>
          <w:color w:val="370E0A"/>
          <w:spacing w:val="40"/>
          <w:w w:val="110"/>
          <w:sz w:val="18"/>
        </w:rPr>
        <w:t> </w:t>
      </w:r>
      <w:r>
        <w:rPr>
          <w:color w:val="370E0A"/>
          <w:w w:val="110"/>
          <w:sz w:val="18"/>
        </w:rPr>
        <w:t>Venchi</w:t>
      </w:r>
      <w:r>
        <w:rPr>
          <w:color w:val="370E0A"/>
          <w:spacing w:val="40"/>
          <w:w w:val="110"/>
          <w:sz w:val="18"/>
        </w:rPr>
        <w:t> </w:t>
      </w:r>
      <w:r>
        <w:rPr>
          <w:color w:val="370E0A"/>
          <w:w w:val="110"/>
          <w:sz w:val="18"/>
        </w:rPr>
        <w:t>represents</w:t>
      </w:r>
      <w:r>
        <w:rPr>
          <w:color w:val="370E0A"/>
          <w:spacing w:val="40"/>
          <w:w w:val="110"/>
          <w:sz w:val="18"/>
        </w:rPr>
        <w:t> </w:t>
      </w:r>
      <w:r>
        <w:rPr>
          <w:color w:val="370E0A"/>
          <w:w w:val="110"/>
          <w:sz w:val="18"/>
        </w:rPr>
        <w:t>the</w:t>
      </w:r>
      <w:r>
        <w:rPr>
          <w:color w:val="370E0A"/>
          <w:spacing w:val="40"/>
          <w:w w:val="110"/>
          <w:sz w:val="18"/>
        </w:rPr>
        <w:t> </w:t>
      </w:r>
      <w:r>
        <w:rPr>
          <w:color w:val="370E0A"/>
          <w:w w:val="110"/>
          <w:sz w:val="18"/>
        </w:rPr>
        <w:t>excellence of Italian confectionery.</w:t>
      </w:r>
    </w:p>
    <w:p>
      <w:pPr>
        <w:spacing w:before="395"/>
        <w:ind w:left="0" w:right="133" w:firstLine="0"/>
        <w:jc w:val="right"/>
        <w:rPr>
          <w:rFonts w:ascii="Arial Black"/>
          <w:sz w:val="27"/>
        </w:rPr>
      </w:pPr>
      <w:r>
        <w:rPr>
          <w:rFonts w:ascii="Arial Black"/>
          <w:color w:val="370E0A"/>
          <w:w w:val="90"/>
          <w:sz w:val="27"/>
        </w:rPr>
        <w:t>OZ</w:t>
      </w:r>
      <w:r>
        <w:rPr>
          <w:rFonts w:ascii="Arial Black"/>
          <w:color w:val="370E0A"/>
          <w:spacing w:val="-2"/>
          <w:w w:val="90"/>
          <w:sz w:val="27"/>
        </w:rPr>
        <w:t> </w:t>
      </w:r>
      <w:r>
        <w:rPr>
          <w:rFonts w:ascii="Arial Black"/>
          <w:color w:val="370E0A"/>
          <w:spacing w:val="-2"/>
          <w:w w:val="95"/>
          <w:sz w:val="27"/>
        </w:rPr>
        <w:t>UMMUHAN</w:t>
      </w:r>
    </w:p>
    <w:p>
      <w:pPr>
        <w:pStyle w:val="BodyText"/>
        <w:spacing w:before="96"/>
        <w:rPr>
          <w:rFonts w:ascii="Arial Black"/>
          <w:sz w:val="35"/>
        </w:rPr>
      </w:pPr>
    </w:p>
    <w:p>
      <w:pPr>
        <w:pStyle w:val="Heading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7344">
                <wp:simplePos x="0" y="0"/>
                <wp:positionH relativeFrom="page">
                  <wp:posOffset>369224</wp:posOffset>
                </wp:positionH>
                <wp:positionV relativeFrom="paragraph">
                  <wp:posOffset>8322</wp:posOffset>
                </wp:positionV>
                <wp:extent cx="1842770" cy="1573530"/>
                <wp:effectExtent l="0" t="0" r="0" b="0"/>
                <wp:wrapNone/>
                <wp:docPr id="47" name="Group 4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7" name="Group 47"/>
                      <wpg:cNvGrpSpPr/>
                      <wpg:grpSpPr>
                        <a:xfrm>
                          <a:off x="0" y="0"/>
                          <a:ext cx="1842770" cy="1573530"/>
                          <a:chExt cx="1842770" cy="1573530"/>
                        </a:xfrm>
                      </wpg:grpSpPr>
                      <wps:wsp>
                        <wps:cNvPr id="48" name="Graphic 48"/>
                        <wps:cNvSpPr/>
                        <wps:spPr>
                          <a:xfrm>
                            <a:off x="665280" y="0"/>
                            <a:ext cx="1177925" cy="1573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77925" h="1573530">
                                <a:moveTo>
                                  <a:pt x="1177470" y="1573027"/>
                                </a:moveTo>
                                <a:lnTo>
                                  <a:pt x="0" y="1573027"/>
                                </a:lnTo>
                                <a:lnTo>
                                  <a:pt x="0" y="0"/>
                                </a:lnTo>
                                <a:lnTo>
                                  <a:pt x="1177470" y="0"/>
                                </a:lnTo>
                                <a:lnTo>
                                  <a:pt x="1177470" y="15730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9282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0" y="0"/>
                            <a:ext cx="1828800" cy="1571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28800" h="1571625">
                                <a:moveTo>
                                  <a:pt x="1371591" y="1571615"/>
                                </a:moveTo>
                                <a:lnTo>
                                  <a:pt x="457197" y="1571615"/>
                                </a:lnTo>
                                <a:lnTo>
                                  <a:pt x="0" y="785807"/>
                                </a:lnTo>
                                <a:lnTo>
                                  <a:pt x="457197" y="0"/>
                                </a:lnTo>
                                <a:lnTo>
                                  <a:pt x="1371591" y="0"/>
                                </a:lnTo>
                                <a:lnTo>
                                  <a:pt x="1828788" y="785807"/>
                                </a:lnTo>
                                <a:lnTo>
                                  <a:pt x="1371591" y="15716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EB48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0" name="Image 50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957" y="37244"/>
                            <a:ext cx="1728873" cy="149712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9.072786pt;margin-top:.655348pt;width:145.1pt;height:123.9pt;mso-position-horizontal-relative:page;mso-position-vertical-relative:paragraph;z-index:15737344" id="docshapegroup46" coordorigin="581,13" coordsize="2902,2478">
                <v:rect style="position:absolute;left:1629;top:13;width:1855;height:2478" id="docshape47" filled="true" fillcolor="#792828" stroked="false">
                  <v:fill type="solid"/>
                </v:rect>
                <v:shape style="position:absolute;left:581;top:13;width:2880;height:2475" id="docshape48" coordorigin="581,13" coordsize="2880,2475" path="m2741,2488l1301,2488,581,1251,1301,13,2741,13,3461,1251,2741,2488xe" filled="true" fillcolor="#beb48f" stroked="false">
                  <v:path arrowok="t"/>
                  <v:fill type="solid"/>
                </v:shape>
                <v:shape style="position:absolute;left:660;top:71;width:2723;height:2358" type="#_x0000_t75" id="docshape49" stroked="false">
                  <v:imagedata r:id="rId15" o:title=""/>
                </v:shape>
                <w10:wrap type="none"/>
              </v:group>
            </w:pict>
          </mc:Fallback>
        </mc:AlternateContent>
      </w:r>
      <w:r>
        <w:rPr>
          <w:color w:val="792828"/>
          <w:spacing w:val="-2"/>
        </w:rPr>
        <w:t>DOMORI</w:t>
      </w:r>
    </w:p>
    <w:p>
      <w:pPr>
        <w:spacing w:line="208" w:lineRule="auto" w:before="165"/>
        <w:ind w:left="3259" w:right="340" w:firstLine="0"/>
        <w:jc w:val="both"/>
        <w:rPr>
          <w:sz w:val="18"/>
        </w:rPr>
      </w:pPr>
      <w:r>
        <w:rPr>
          <w:color w:val="370E0A"/>
          <w:w w:val="105"/>
          <w:sz w:val="18"/>
        </w:rPr>
        <w:t>Domori</w:t>
      </w:r>
      <w:r>
        <w:rPr>
          <w:color w:val="370E0A"/>
          <w:spacing w:val="40"/>
          <w:w w:val="105"/>
          <w:sz w:val="18"/>
        </w:rPr>
        <w:t> </w:t>
      </w:r>
      <w:r>
        <w:rPr>
          <w:color w:val="370E0A"/>
          <w:w w:val="105"/>
          <w:sz w:val="18"/>
        </w:rPr>
        <w:t>S.p.A.</w:t>
      </w:r>
      <w:r>
        <w:rPr>
          <w:color w:val="370E0A"/>
          <w:spacing w:val="40"/>
          <w:w w:val="105"/>
          <w:sz w:val="18"/>
        </w:rPr>
        <w:t> </w:t>
      </w:r>
      <w:r>
        <w:rPr>
          <w:color w:val="370E0A"/>
          <w:w w:val="105"/>
          <w:sz w:val="18"/>
        </w:rPr>
        <w:t>is</w:t>
      </w:r>
      <w:r>
        <w:rPr>
          <w:color w:val="370E0A"/>
          <w:spacing w:val="40"/>
          <w:w w:val="105"/>
          <w:sz w:val="18"/>
        </w:rPr>
        <w:t> </w:t>
      </w:r>
      <w:r>
        <w:rPr>
          <w:color w:val="370E0A"/>
          <w:w w:val="105"/>
          <w:sz w:val="18"/>
        </w:rPr>
        <w:t>based</w:t>
      </w:r>
      <w:r>
        <w:rPr>
          <w:color w:val="370E0A"/>
          <w:spacing w:val="40"/>
          <w:w w:val="105"/>
          <w:sz w:val="18"/>
        </w:rPr>
        <w:t> </w:t>
      </w:r>
      <w:r>
        <w:rPr>
          <w:color w:val="370E0A"/>
          <w:w w:val="105"/>
          <w:sz w:val="18"/>
        </w:rPr>
        <w:t>in</w:t>
      </w:r>
      <w:r>
        <w:rPr>
          <w:color w:val="370E0A"/>
          <w:spacing w:val="40"/>
          <w:w w:val="105"/>
          <w:sz w:val="18"/>
        </w:rPr>
        <w:t> </w:t>
      </w:r>
      <w:r>
        <w:rPr>
          <w:color w:val="370E0A"/>
          <w:w w:val="105"/>
          <w:sz w:val="18"/>
        </w:rPr>
        <w:t>None,</w:t>
      </w:r>
      <w:r>
        <w:rPr>
          <w:color w:val="370E0A"/>
          <w:spacing w:val="40"/>
          <w:w w:val="105"/>
          <w:sz w:val="18"/>
        </w:rPr>
        <w:t> </w:t>
      </w:r>
      <w:r>
        <w:rPr>
          <w:color w:val="370E0A"/>
          <w:w w:val="105"/>
          <w:sz w:val="18"/>
        </w:rPr>
        <w:t>just</w:t>
      </w:r>
      <w:r>
        <w:rPr>
          <w:color w:val="370E0A"/>
          <w:spacing w:val="40"/>
          <w:w w:val="105"/>
          <w:sz w:val="18"/>
        </w:rPr>
        <w:t> </w:t>
      </w:r>
      <w:r>
        <w:rPr>
          <w:color w:val="370E0A"/>
          <w:w w:val="105"/>
          <w:sz w:val="18"/>
        </w:rPr>
        <w:t>outside</w:t>
      </w:r>
      <w:r>
        <w:rPr>
          <w:color w:val="370E0A"/>
          <w:spacing w:val="40"/>
          <w:w w:val="105"/>
          <w:sz w:val="18"/>
        </w:rPr>
        <w:t> </w:t>
      </w:r>
      <w:r>
        <w:rPr>
          <w:color w:val="370E0A"/>
          <w:w w:val="105"/>
          <w:sz w:val="18"/>
        </w:rPr>
        <w:t>Turin,</w:t>
      </w:r>
      <w:r>
        <w:rPr>
          <w:color w:val="370E0A"/>
          <w:spacing w:val="40"/>
          <w:w w:val="105"/>
          <w:sz w:val="18"/>
        </w:rPr>
        <w:t> </w:t>
      </w:r>
      <w:r>
        <w:rPr>
          <w:color w:val="370E0A"/>
          <w:w w:val="105"/>
          <w:sz w:val="18"/>
        </w:rPr>
        <w:t>where</w:t>
      </w:r>
      <w:r>
        <w:rPr>
          <w:color w:val="370E0A"/>
          <w:spacing w:val="40"/>
          <w:w w:val="105"/>
          <w:sz w:val="18"/>
        </w:rPr>
        <w:t> </w:t>
      </w:r>
      <w:r>
        <w:rPr>
          <w:color w:val="370E0A"/>
          <w:w w:val="105"/>
          <w:sz w:val="18"/>
        </w:rPr>
        <w:t>the</w:t>
      </w:r>
      <w:r>
        <w:rPr>
          <w:color w:val="370E0A"/>
          <w:spacing w:val="40"/>
          <w:w w:val="105"/>
          <w:sz w:val="18"/>
        </w:rPr>
        <w:t> </w:t>
      </w:r>
      <w:r>
        <w:rPr>
          <w:color w:val="370E0A"/>
          <w:w w:val="105"/>
          <w:sz w:val="18"/>
        </w:rPr>
        <w:t>production plant is located.</w:t>
      </w:r>
    </w:p>
    <w:p>
      <w:pPr>
        <w:spacing w:line="208" w:lineRule="auto" w:before="0"/>
        <w:ind w:left="3259" w:right="340" w:firstLine="0"/>
        <w:jc w:val="both"/>
        <w:rPr>
          <w:sz w:val="18"/>
        </w:rPr>
      </w:pPr>
      <w:r>
        <w:rPr>
          <w:color w:val="370E0A"/>
          <w:w w:val="105"/>
          <w:sz w:val="18"/>
        </w:rPr>
        <w:t>Since</w:t>
      </w:r>
      <w:r>
        <w:rPr>
          <w:color w:val="370E0A"/>
          <w:spacing w:val="40"/>
          <w:w w:val="105"/>
          <w:sz w:val="18"/>
        </w:rPr>
        <w:t> </w:t>
      </w:r>
      <w:r>
        <w:rPr>
          <w:color w:val="370E0A"/>
          <w:w w:val="105"/>
          <w:sz w:val="18"/>
        </w:rPr>
        <w:t>its</w:t>
      </w:r>
      <w:r>
        <w:rPr>
          <w:color w:val="370E0A"/>
          <w:spacing w:val="40"/>
          <w:w w:val="105"/>
          <w:sz w:val="18"/>
        </w:rPr>
        <w:t> </w:t>
      </w:r>
      <w:r>
        <w:rPr>
          <w:color w:val="370E0A"/>
          <w:w w:val="105"/>
          <w:sz w:val="18"/>
        </w:rPr>
        <w:t>birth</w:t>
      </w:r>
      <w:r>
        <w:rPr>
          <w:color w:val="370E0A"/>
          <w:spacing w:val="40"/>
          <w:w w:val="105"/>
          <w:sz w:val="18"/>
        </w:rPr>
        <w:t> </w:t>
      </w:r>
      <w:r>
        <w:rPr>
          <w:color w:val="370E0A"/>
          <w:w w:val="105"/>
          <w:sz w:val="18"/>
        </w:rPr>
        <w:t>in</w:t>
      </w:r>
      <w:r>
        <w:rPr>
          <w:color w:val="370E0A"/>
          <w:spacing w:val="40"/>
          <w:w w:val="105"/>
          <w:sz w:val="18"/>
        </w:rPr>
        <w:t> </w:t>
      </w:r>
      <w:r>
        <w:rPr>
          <w:color w:val="370E0A"/>
          <w:w w:val="105"/>
          <w:sz w:val="18"/>
        </w:rPr>
        <w:t>1997,</w:t>
      </w:r>
      <w:r>
        <w:rPr>
          <w:color w:val="370E0A"/>
          <w:spacing w:val="40"/>
          <w:w w:val="105"/>
          <w:sz w:val="18"/>
        </w:rPr>
        <w:t> </w:t>
      </w:r>
      <w:r>
        <w:rPr>
          <w:color w:val="370E0A"/>
          <w:w w:val="105"/>
          <w:sz w:val="18"/>
        </w:rPr>
        <w:t>Domori</w:t>
      </w:r>
      <w:r>
        <w:rPr>
          <w:color w:val="370E0A"/>
          <w:spacing w:val="40"/>
          <w:w w:val="105"/>
          <w:sz w:val="18"/>
        </w:rPr>
        <w:t> </w:t>
      </w:r>
      <w:r>
        <w:rPr>
          <w:color w:val="370E0A"/>
          <w:w w:val="105"/>
          <w:sz w:val="18"/>
        </w:rPr>
        <w:t>has</w:t>
      </w:r>
      <w:r>
        <w:rPr>
          <w:color w:val="370E0A"/>
          <w:spacing w:val="40"/>
          <w:w w:val="105"/>
          <w:sz w:val="18"/>
        </w:rPr>
        <w:t> </w:t>
      </w:r>
      <w:r>
        <w:rPr>
          <w:color w:val="370E0A"/>
          <w:w w:val="105"/>
          <w:sz w:val="18"/>
        </w:rPr>
        <w:t>been</w:t>
      </w:r>
      <w:r>
        <w:rPr>
          <w:color w:val="370E0A"/>
          <w:spacing w:val="40"/>
          <w:w w:val="105"/>
          <w:sz w:val="18"/>
        </w:rPr>
        <w:t> </w:t>
      </w:r>
      <w:r>
        <w:rPr>
          <w:color w:val="370E0A"/>
          <w:w w:val="105"/>
          <w:sz w:val="18"/>
        </w:rPr>
        <w:t>a</w:t>
      </w:r>
      <w:r>
        <w:rPr>
          <w:color w:val="370E0A"/>
          <w:spacing w:val="40"/>
          <w:w w:val="105"/>
          <w:sz w:val="18"/>
        </w:rPr>
        <w:t> </w:t>
      </w:r>
      <w:r>
        <w:rPr>
          <w:color w:val="370E0A"/>
          <w:w w:val="105"/>
          <w:sz w:val="18"/>
        </w:rPr>
        <w:t>true</w:t>
      </w:r>
      <w:r>
        <w:rPr>
          <w:color w:val="370E0A"/>
          <w:spacing w:val="40"/>
          <w:w w:val="105"/>
          <w:sz w:val="18"/>
        </w:rPr>
        <w:t> </w:t>
      </w:r>
      <w:r>
        <w:rPr>
          <w:color w:val="370E0A"/>
          <w:w w:val="105"/>
          <w:sz w:val="18"/>
        </w:rPr>
        <w:t>revolution</w:t>
      </w:r>
      <w:r>
        <w:rPr>
          <w:color w:val="370E0A"/>
          <w:spacing w:val="40"/>
          <w:w w:val="105"/>
          <w:sz w:val="18"/>
        </w:rPr>
        <w:t> </w:t>
      </w:r>
      <w:r>
        <w:rPr>
          <w:color w:val="370E0A"/>
          <w:w w:val="105"/>
          <w:sz w:val="18"/>
        </w:rPr>
        <w:t>for</w:t>
      </w:r>
      <w:r>
        <w:rPr>
          <w:color w:val="370E0A"/>
          <w:spacing w:val="40"/>
          <w:w w:val="105"/>
          <w:sz w:val="18"/>
        </w:rPr>
        <w:t> </w:t>
      </w:r>
      <w:r>
        <w:rPr>
          <w:color w:val="370E0A"/>
          <w:w w:val="105"/>
          <w:sz w:val="18"/>
        </w:rPr>
        <w:t>the</w:t>
      </w:r>
      <w:r>
        <w:rPr>
          <w:color w:val="370E0A"/>
          <w:spacing w:val="40"/>
          <w:w w:val="105"/>
          <w:sz w:val="18"/>
        </w:rPr>
        <w:t> </w:t>
      </w:r>
      <w:r>
        <w:rPr>
          <w:color w:val="370E0A"/>
          <w:w w:val="105"/>
          <w:sz w:val="18"/>
        </w:rPr>
        <w:t>world</w:t>
      </w:r>
      <w:r>
        <w:rPr>
          <w:color w:val="370E0A"/>
          <w:spacing w:val="40"/>
          <w:w w:val="105"/>
          <w:sz w:val="18"/>
        </w:rPr>
        <w:t> </w:t>
      </w:r>
      <w:r>
        <w:rPr>
          <w:color w:val="370E0A"/>
          <w:w w:val="105"/>
          <w:sz w:val="18"/>
        </w:rPr>
        <w:t>of cocoa:</w:t>
      </w:r>
      <w:r>
        <w:rPr>
          <w:color w:val="370E0A"/>
          <w:spacing w:val="40"/>
          <w:w w:val="105"/>
          <w:sz w:val="18"/>
        </w:rPr>
        <w:t> </w:t>
      </w:r>
      <w:r>
        <w:rPr>
          <w:color w:val="370E0A"/>
          <w:w w:val="105"/>
          <w:sz w:val="18"/>
        </w:rPr>
        <w:t>it</w:t>
      </w:r>
      <w:r>
        <w:rPr>
          <w:color w:val="370E0A"/>
          <w:spacing w:val="40"/>
          <w:w w:val="105"/>
          <w:sz w:val="18"/>
        </w:rPr>
        <w:t> </w:t>
      </w:r>
      <w:r>
        <w:rPr>
          <w:color w:val="370E0A"/>
          <w:w w:val="105"/>
          <w:sz w:val="18"/>
        </w:rPr>
        <w:t>was</w:t>
      </w:r>
      <w:r>
        <w:rPr>
          <w:color w:val="370E0A"/>
          <w:spacing w:val="40"/>
          <w:w w:val="105"/>
          <w:sz w:val="18"/>
        </w:rPr>
        <w:t> </w:t>
      </w:r>
      <w:r>
        <w:rPr>
          <w:color w:val="370E0A"/>
          <w:w w:val="105"/>
          <w:sz w:val="18"/>
        </w:rPr>
        <w:t>the</w:t>
      </w:r>
      <w:r>
        <w:rPr>
          <w:color w:val="370E0A"/>
          <w:spacing w:val="40"/>
          <w:w w:val="105"/>
          <w:sz w:val="18"/>
        </w:rPr>
        <w:t> </w:t>
      </w:r>
      <w:r>
        <w:rPr>
          <w:color w:val="370E0A"/>
          <w:w w:val="105"/>
          <w:sz w:val="18"/>
        </w:rPr>
        <w:t>first</w:t>
      </w:r>
      <w:r>
        <w:rPr>
          <w:color w:val="370E0A"/>
          <w:spacing w:val="40"/>
          <w:w w:val="105"/>
          <w:sz w:val="18"/>
        </w:rPr>
        <w:t> </w:t>
      </w:r>
      <w:r>
        <w:rPr>
          <w:color w:val="370E0A"/>
          <w:w w:val="105"/>
          <w:sz w:val="18"/>
        </w:rPr>
        <w:t>chocolate</w:t>
      </w:r>
      <w:r>
        <w:rPr>
          <w:color w:val="370E0A"/>
          <w:spacing w:val="40"/>
          <w:w w:val="105"/>
          <w:sz w:val="18"/>
        </w:rPr>
        <w:t> </w:t>
      </w:r>
      <w:r>
        <w:rPr>
          <w:color w:val="370E0A"/>
          <w:w w:val="105"/>
          <w:sz w:val="18"/>
        </w:rPr>
        <w:t>company</w:t>
      </w:r>
      <w:r>
        <w:rPr>
          <w:color w:val="370E0A"/>
          <w:spacing w:val="40"/>
          <w:w w:val="105"/>
          <w:sz w:val="18"/>
        </w:rPr>
        <w:t> </w:t>
      </w:r>
      <w:r>
        <w:rPr>
          <w:color w:val="370E0A"/>
          <w:w w:val="105"/>
          <w:sz w:val="18"/>
        </w:rPr>
        <w:t>to</w:t>
      </w:r>
      <w:r>
        <w:rPr>
          <w:color w:val="370E0A"/>
          <w:spacing w:val="40"/>
          <w:w w:val="105"/>
          <w:sz w:val="18"/>
        </w:rPr>
        <w:t> </w:t>
      </w:r>
      <w:r>
        <w:rPr>
          <w:color w:val="370E0A"/>
          <w:w w:val="105"/>
          <w:sz w:val="18"/>
        </w:rPr>
        <w:t>use</w:t>
      </w:r>
      <w:r>
        <w:rPr>
          <w:color w:val="370E0A"/>
          <w:spacing w:val="40"/>
          <w:w w:val="105"/>
          <w:sz w:val="18"/>
        </w:rPr>
        <w:t> </w:t>
      </w:r>
      <w:r>
        <w:rPr>
          <w:color w:val="370E0A"/>
          <w:w w:val="105"/>
          <w:sz w:val="18"/>
        </w:rPr>
        <w:t>only</w:t>
      </w:r>
      <w:r>
        <w:rPr>
          <w:color w:val="370E0A"/>
          <w:spacing w:val="40"/>
          <w:w w:val="105"/>
          <w:sz w:val="18"/>
        </w:rPr>
        <w:t> </w:t>
      </w:r>
      <w:r>
        <w:rPr>
          <w:color w:val="370E0A"/>
          <w:w w:val="105"/>
          <w:sz w:val="18"/>
        </w:rPr>
        <w:t>fine</w:t>
      </w:r>
      <w:r>
        <w:rPr>
          <w:color w:val="370E0A"/>
          <w:spacing w:val="40"/>
          <w:w w:val="105"/>
          <w:sz w:val="18"/>
        </w:rPr>
        <w:t> </w:t>
      </w:r>
      <w:r>
        <w:rPr>
          <w:color w:val="370E0A"/>
          <w:w w:val="105"/>
          <w:sz w:val="18"/>
        </w:rPr>
        <w:t>cocoa,</w:t>
      </w:r>
      <w:r>
        <w:rPr>
          <w:color w:val="370E0A"/>
          <w:spacing w:val="40"/>
          <w:w w:val="105"/>
          <w:sz w:val="18"/>
        </w:rPr>
        <w:t> </w:t>
      </w:r>
      <w:r>
        <w:rPr>
          <w:color w:val="370E0A"/>
          <w:w w:val="105"/>
          <w:sz w:val="18"/>
        </w:rPr>
        <w:t>aiming</w:t>
      </w:r>
      <w:r>
        <w:rPr>
          <w:color w:val="370E0A"/>
          <w:spacing w:val="40"/>
          <w:w w:val="105"/>
          <w:sz w:val="18"/>
        </w:rPr>
        <w:t> </w:t>
      </w:r>
      <w:r>
        <w:rPr>
          <w:color w:val="370E0A"/>
          <w:w w:val="105"/>
          <w:sz w:val="18"/>
        </w:rPr>
        <w:t>for high quality.</w:t>
      </w:r>
    </w:p>
    <w:p>
      <w:pPr>
        <w:pStyle w:val="BodyText"/>
        <w:spacing w:before="113"/>
        <w:rPr>
          <w:sz w:val="27"/>
        </w:rPr>
      </w:pPr>
    </w:p>
    <w:p>
      <w:pPr>
        <w:spacing w:before="0"/>
        <w:ind w:left="0" w:right="169" w:firstLine="0"/>
        <w:jc w:val="right"/>
        <w:rPr>
          <w:rFonts w:ascii="Arial Black"/>
          <w:sz w:val="27"/>
        </w:rPr>
      </w:pPr>
      <w:r>
        <w:rPr>
          <w:rFonts w:ascii="Arial Black"/>
          <w:color w:val="792828"/>
          <w:w w:val="85"/>
          <w:sz w:val="27"/>
        </w:rPr>
        <w:t>TRIKI</w:t>
      </w:r>
      <w:r>
        <w:rPr>
          <w:rFonts w:ascii="Arial Black"/>
          <w:color w:val="792828"/>
          <w:spacing w:val="4"/>
          <w:sz w:val="27"/>
        </w:rPr>
        <w:t> </w:t>
      </w:r>
      <w:r>
        <w:rPr>
          <w:rFonts w:ascii="Arial Black"/>
          <w:color w:val="792828"/>
          <w:spacing w:val="-2"/>
          <w:sz w:val="27"/>
        </w:rPr>
        <w:t>WASSIM</w:t>
      </w:r>
    </w:p>
    <w:p>
      <w:pPr>
        <w:pStyle w:val="BodyText"/>
        <w:spacing w:before="96"/>
        <w:rPr>
          <w:rFonts w:ascii="Arial Black"/>
          <w:sz w:val="35"/>
        </w:rPr>
      </w:pPr>
    </w:p>
    <w:p>
      <w:pPr>
        <w:pStyle w:val="Heading2"/>
        <w:spacing w:line="471" w:lineRule="exact" w:before="1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6832">
                <wp:simplePos x="0" y="0"/>
                <wp:positionH relativeFrom="page">
                  <wp:posOffset>369224</wp:posOffset>
                </wp:positionH>
                <wp:positionV relativeFrom="paragraph">
                  <wp:posOffset>8367</wp:posOffset>
                </wp:positionV>
                <wp:extent cx="1842770" cy="1573530"/>
                <wp:effectExtent l="0" t="0" r="0" b="0"/>
                <wp:wrapNone/>
                <wp:docPr id="51" name="Group 5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1" name="Group 51"/>
                      <wpg:cNvGrpSpPr/>
                      <wpg:grpSpPr>
                        <a:xfrm>
                          <a:off x="0" y="0"/>
                          <a:ext cx="1842770" cy="1573530"/>
                          <a:chExt cx="1842770" cy="1573530"/>
                        </a:xfrm>
                      </wpg:grpSpPr>
                      <wps:wsp>
                        <wps:cNvPr id="52" name="Graphic 52"/>
                        <wps:cNvSpPr/>
                        <wps:spPr>
                          <a:xfrm>
                            <a:off x="665280" y="0"/>
                            <a:ext cx="1177925" cy="1573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77925" h="1573530">
                                <a:moveTo>
                                  <a:pt x="1177470" y="1573027"/>
                                </a:moveTo>
                                <a:lnTo>
                                  <a:pt x="0" y="1573027"/>
                                </a:lnTo>
                                <a:lnTo>
                                  <a:pt x="0" y="0"/>
                                </a:lnTo>
                                <a:lnTo>
                                  <a:pt x="1177470" y="0"/>
                                </a:lnTo>
                                <a:lnTo>
                                  <a:pt x="1177470" y="15730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3996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0" y="0"/>
                            <a:ext cx="1828800" cy="1571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28800" h="1571625">
                                <a:moveTo>
                                  <a:pt x="1371591" y="1571615"/>
                                </a:moveTo>
                                <a:lnTo>
                                  <a:pt x="457197" y="1571615"/>
                                </a:lnTo>
                                <a:lnTo>
                                  <a:pt x="0" y="785807"/>
                                </a:lnTo>
                                <a:lnTo>
                                  <a:pt x="457197" y="0"/>
                                </a:lnTo>
                                <a:lnTo>
                                  <a:pt x="1371591" y="0"/>
                                </a:lnTo>
                                <a:lnTo>
                                  <a:pt x="1828788" y="785807"/>
                                </a:lnTo>
                                <a:lnTo>
                                  <a:pt x="1371591" y="15716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25B5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4" name="Image 54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290" y="35936"/>
                            <a:ext cx="1728873" cy="149712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9.072786pt;margin-top:.65887pt;width:145.1pt;height:123.9pt;mso-position-horizontal-relative:page;mso-position-vertical-relative:paragraph;z-index:15736832" id="docshapegroup50" coordorigin="581,13" coordsize="2902,2478">
                <v:rect style="position:absolute;left:1629;top:13;width:1855;height:2478" id="docshape51" filled="true" fillcolor="#d39967" stroked="false">
                  <v:fill type="solid"/>
                </v:rect>
                <v:shape style="position:absolute;left:581;top:13;width:2880;height:2475" id="docshape52" coordorigin="581,13" coordsize="2880,2475" path="m2741,2488l1301,2488,581,1251,1301,13,2741,13,3461,1251,2741,2488xe" filled="true" fillcolor="#725b53" stroked="false">
                  <v:path arrowok="t"/>
                  <v:fill type="solid"/>
                </v:shape>
                <v:shape style="position:absolute;left:655;top:69;width:2723;height:2358" type="#_x0000_t75" id="docshape53" stroked="false">
                  <v:imagedata r:id="rId16" o:title=""/>
                </v:shape>
                <w10:wrap type="none"/>
              </v:group>
            </w:pict>
          </mc:Fallback>
        </mc:AlternateContent>
      </w:r>
      <w:r>
        <w:rPr>
          <w:color w:val="D39967"/>
          <w:spacing w:val="-14"/>
        </w:rPr>
        <w:t>GUIDO</w:t>
      </w:r>
      <w:r>
        <w:rPr>
          <w:color w:val="D39967"/>
          <w:spacing w:val="-25"/>
        </w:rPr>
        <w:t> </w:t>
      </w:r>
      <w:r>
        <w:rPr>
          <w:color w:val="D39967"/>
          <w:spacing w:val="-2"/>
        </w:rPr>
        <w:t>GOBINO</w:t>
      </w:r>
    </w:p>
    <w:p>
      <w:pPr>
        <w:spacing w:line="208" w:lineRule="auto" w:before="0"/>
        <w:ind w:left="3299" w:right="300" w:firstLine="0"/>
        <w:jc w:val="both"/>
        <w:rPr>
          <w:sz w:val="18"/>
        </w:rPr>
      </w:pPr>
      <w:r>
        <w:rPr>
          <w:color w:val="370E0A"/>
          <w:w w:val="105"/>
          <w:sz w:val="18"/>
        </w:rPr>
        <w:t>Guido</w:t>
      </w:r>
      <w:r>
        <w:rPr>
          <w:color w:val="370E0A"/>
          <w:spacing w:val="80"/>
          <w:w w:val="105"/>
          <w:sz w:val="18"/>
        </w:rPr>
        <w:t> </w:t>
      </w:r>
      <w:r>
        <w:rPr>
          <w:color w:val="370E0A"/>
          <w:w w:val="105"/>
          <w:sz w:val="18"/>
        </w:rPr>
        <w:t>Gobino</w:t>
      </w:r>
      <w:r>
        <w:rPr>
          <w:color w:val="370E0A"/>
          <w:spacing w:val="80"/>
          <w:w w:val="105"/>
          <w:sz w:val="18"/>
        </w:rPr>
        <w:t> </w:t>
      </w:r>
      <w:r>
        <w:rPr>
          <w:color w:val="370E0A"/>
          <w:w w:val="105"/>
          <w:sz w:val="18"/>
        </w:rPr>
        <w:t>is</w:t>
      </w:r>
      <w:r>
        <w:rPr>
          <w:color w:val="370E0A"/>
          <w:spacing w:val="80"/>
          <w:w w:val="105"/>
          <w:sz w:val="18"/>
        </w:rPr>
        <w:t> </w:t>
      </w:r>
      <w:r>
        <w:rPr>
          <w:color w:val="370E0A"/>
          <w:w w:val="105"/>
          <w:sz w:val="18"/>
        </w:rPr>
        <w:t>a</w:t>
      </w:r>
      <w:r>
        <w:rPr>
          <w:color w:val="370E0A"/>
          <w:spacing w:val="80"/>
          <w:w w:val="105"/>
          <w:sz w:val="18"/>
        </w:rPr>
        <w:t> </w:t>
      </w:r>
      <w:r>
        <w:rPr>
          <w:color w:val="370E0A"/>
          <w:w w:val="105"/>
          <w:sz w:val="18"/>
        </w:rPr>
        <w:t>renowned</w:t>
      </w:r>
      <w:r>
        <w:rPr>
          <w:color w:val="370E0A"/>
          <w:spacing w:val="80"/>
          <w:w w:val="105"/>
          <w:sz w:val="18"/>
        </w:rPr>
        <w:t> </w:t>
      </w:r>
      <w:r>
        <w:rPr>
          <w:color w:val="370E0A"/>
          <w:w w:val="105"/>
          <w:sz w:val="18"/>
        </w:rPr>
        <w:t>Italian</w:t>
      </w:r>
      <w:r>
        <w:rPr>
          <w:color w:val="370E0A"/>
          <w:spacing w:val="80"/>
          <w:w w:val="105"/>
          <w:sz w:val="18"/>
        </w:rPr>
        <w:t> </w:t>
      </w:r>
      <w:r>
        <w:rPr>
          <w:color w:val="370E0A"/>
          <w:w w:val="105"/>
          <w:sz w:val="18"/>
        </w:rPr>
        <w:t>artisan</w:t>
      </w:r>
      <w:r>
        <w:rPr>
          <w:color w:val="370E0A"/>
          <w:spacing w:val="80"/>
          <w:w w:val="105"/>
          <w:sz w:val="18"/>
        </w:rPr>
        <w:t> </w:t>
      </w:r>
      <w:r>
        <w:rPr>
          <w:color w:val="370E0A"/>
          <w:w w:val="105"/>
          <w:sz w:val="18"/>
        </w:rPr>
        <w:t>chocolate</w:t>
      </w:r>
      <w:r>
        <w:rPr>
          <w:color w:val="370E0A"/>
          <w:spacing w:val="80"/>
          <w:w w:val="105"/>
          <w:sz w:val="18"/>
        </w:rPr>
        <w:t> </w:t>
      </w:r>
      <w:r>
        <w:rPr>
          <w:color w:val="370E0A"/>
          <w:w w:val="105"/>
          <w:sz w:val="18"/>
        </w:rPr>
        <w:t>company</w:t>
      </w:r>
      <w:r>
        <w:rPr>
          <w:color w:val="370E0A"/>
          <w:spacing w:val="80"/>
          <w:w w:val="105"/>
          <w:sz w:val="18"/>
        </w:rPr>
        <w:t> </w:t>
      </w:r>
      <w:r>
        <w:rPr>
          <w:color w:val="370E0A"/>
          <w:w w:val="105"/>
          <w:sz w:val="18"/>
        </w:rPr>
        <w:t>based</w:t>
      </w:r>
      <w:r>
        <w:rPr>
          <w:color w:val="370E0A"/>
          <w:spacing w:val="80"/>
          <w:w w:val="105"/>
          <w:sz w:val="18"/>
        </w:rPr>
        <w:t> </w:t>
      </w:r>
      <w:r>
        <w:rPr>
          <w:color w:val="370E0A"/>
          <w:w w:val="105"/>
          <w:sz w:val="18"/>
        </w:rPr>
        <w:t>in Turin,</w:t>
      </w:r>
      <w:r>
        <w:rPr>
          <w:color w:val="370E0A"/>
          <w:spacing w:val="40"/>
          <w:w w:val="105"/>
          <w:sz w:val="18"/>
        </w:rPr>
        <w:t> </w:t>
      </w:r>
      <w:r>
        <w:rPr>
          <w:color w:val="370E0A"/>
          <w:w w:val="105"/>
          <w:sz w:val="18"/>
        </w:rPr>
        <w:t>Italy.</w:t>
      </w:r>
      <w:r>
        <w:rPr>
          <w:color w:val="370E0A"/>
          <w:spacing w:val="40"/>
          <w:w w:val="105"/>
          <w:sz w:val="18"/>
        </w:rPr>
        <w:t> </w:t>
      </w:r>
      <w:r>
        <w:rPr>
          <w:color w:val="370E0A"/>
          <w:w w:val="105"/>
          <w:sz w:val="18"/>
        </w:rPr>
        <w:t>Established</w:t>
      </w:r>
      <w:r>
        <w:rPr>
          <w:color w:val="370E0A"/>
          <w:spacing w:val="40"/>
          <w:w w:val="105"/>
          <w:sz w:val="18"/>
        </w:rPr>
        <w:t> </w:t>
      </w:r>
      <w:r>
        <w:rPr>
          <w:color w:val="370E0A"/>
          <w:w w:val="105"/>
          <w:sz w:val="18"/>
        </w:rPr>
        <w:t>in</w:t>
      </w:r>
      <w:r>
        <w:rPr>
          <w:color w:val="370E0A"/>
          <w:spacing w:val="40"/>
          <w:w w:val="105"/>
          <w:sz w:val="18"/>
        </w:rPr>
        <w:t> </w:t>
      </w:r>
      <w:r>
        <w:rPr>
          <w:color w:val="370E0A"/>
          <w:w w:val="105"/>
          <w:sz w:val="18"/>
        </w:rPr>
        <w:t>1964,</w:t>
      </w:r>
      <w:r>
        <w:rPr>
          <w:color w:val="370E0A"/>
          <w:spacing w:val="40"/>
          <w:w w:val="105"/>
          <w:sz w:val="18"/>
        </w:rPr>
        <w:t> </w:t>
      </w:r>
      <w:r>
        <w:rPr>
          <w:color w:val="370E0A"/>
          <w:w w:val="105"/>
          <w:sz w:val="18"/>
        </w:rPr>
        <w:t>it</w:t>
      </w:r>
      <w:r>
        <w:rPr>
          <w:color w:val="370E0A"/>
          <w:spacing w:val="40"/>
          <w:w w:val="105"/>
          <w:sz w:val="18"/>
        </w:rPr>
        <w:t> </w:t>
      </w:r>
      <w:r>
        <w:rPr>
          <w:color w:val="370E0A"/>
          <w:w w:val="105"/>
          <w:sz w:val="18"/>
        </w:rPr>
        <w:t>is</w:t>
      </w:r>
      <w:r>
        <w:rPr>
          <w:color w:val="370E0A"/>
          <w:spacing w:val="40"/>
          <w:w w:val="105"/>
          <w:sz w:val="18"/>
        </w:rPr>
        <w:t> </w:t>
      </w:r>
      <w:r>
        <w:rPr>
          <w:color w:val="370E0A"/>
          <w:w w:val="105"/>
          <w:sz w:val="18"/>
        </w:rPr>
        <w:t>celebrated</w:t>
      </w:r>
      <w:r>
        <w:rPr>
          <w:color w:val="370E0A"/>
          <w:spacing w:val="40"/>
          <w:w w:val="105"/>
          <w:sz w:val="18"/>
        </w:rPr>
        <w:t> </w:t>
      </w:r>
      <w:r>
        <w:rPr>
          <w:color w:val="370E0A"/>
          <w:w w:val="105"/>
          <w:sz w:val="18"/>
        </w:rPr>
        <w:t>for</w:t>
      </w:r>
      <w:r>
        <w:rPr>
          <w:color w:val="370E0A"/>
          <w:spacing w:val="40"/>
          <w:w w:val="105"/>
          <w:sz w:val="18"/>
        </w:rPr>
        <w:t> </w:t>
      </w:r>
      <w:r>
        <w:rPr>
          <w:color w:val="370E0A"/>
          <w:w w:val="105"/>
          <w:sz w:val="18"/>
        </w:rPr>
        <w:t>its</w:t>
      </w:r>
      <w:r>
        <w:rPr>
          <w:color w:val="370E0A"/>
          <w:spacing w:val="40"/>
          <w:w w:val="105"/>
          <w:sz w:val="18"/>
        </w:rPr>
        <w:t> </w:t>
      </w:r>
      <w:r>
        <w:rPr>
          <w:color w:val="370E0A"/>
          <w:w w:val="105"/>
          <w:sz w:val="18"/>
        </w:rPr>
        <w:t>high-quality ingredients,</w:t>
      </w:r>
      <w:r>
        <w:rPr>
          <w:color w:val="370E0A"/>
          <w:spacing w:val="80"/>
          <w:w w:val="105"/>
          <w:sz w:val="18"/>
        </w:rPr>
        <w:t> </w:t>
      </w:r>
      <w:r>
        <w:rPr>
          <w:color w:val="370E0A"/>
          <w:w w:val="105"/>
          <w:sz w:val="18"/>
        </w:rPr>
        <w:t>innovative</w:t>
      </w:r>
      <w:r>
        <w:rPr>
          <w:color w:val="370E0A"/>
          <w:spacing w:val="80"/>
          <w:w w:val="105"/>
          <w:sz w:val="18"/>
        </w:rPr>
        <w:t> </w:t>
      </w:r>
      <w:r>
        <w:rPr>
          <w:color w:val="370E0A"/>
          <w:w w:val="105"/>
          <w:sz w:val="18"/>
        </w:rPr>
        <w:t>techniques,</w:t>
      </w:r>
      <w:r>
        <w:rPr>
          <w:color w:val="370E0A"/>
          <w:spacing w:val="80"/>
          <w:w w:val="105"/>
          <w:sz w:val="18"/>
        </w:rPr>
        <w:t> </w:t>
      </w:r>
      <w:r>
        <w:rPr>
          <w:color w:val="370E0A"/>
          <w:w w:val="105"/>
          <w:sz w:val="18"/>
        </w:rPr>
        <w:t>and</w:t>
      </w:r>
      <w:r>
        <w:rPr>
          <w:color w:val="370E0A"/>
          <w:spacing w:val="80"/>
          <w:w w:val="105"/>
          <w:sz w:val="18"/>
        </w:rPr>
        <w:t> </w:t>
      </w:r>
      <w:r>
        <w:rPr>
          <w:color w:val="370E0A"/>
          <w:w w:val="105"/>
          <w:sz w:val="18"/>
        </w:rPr>
        <w:t>dedication</w:t>
      </w:r>
      <w:r>
        <w:rPr>
          <w:color w:val="370E0A"/>
          <w:spacing w:val="80"/>
          <w:w w:val="105"/>
          <w:sz w:val="18"/>
        </w:rPr>
        <w:t> </w:t>
      </w:r>
      <w:r>
        <w:rPr>
          <w:color w:val="370E0A"/>
          <w:w w:val="105"/>
          <w:sz w:val="18"/>
        </w:rPr>
        <w:t>to</w:t>
      </w:r>
      <w:r>
        <w:rPr>
          <w:color w:val="370E0A"/>
          <w:spacing w:val="80"/>
          <w:w w:val="105"/>
          <w:sz w:val="18"/>
        </w:rPr>
        <w:t> </w:t>
      </w:r>
      <w:r>
        <w:rPr>
          <w:color w:val="370E0A"/>
          <w:w w:val="105"/>
          <w:sz w:val="18"/>
        </w:rPr>
        <w:t>traditional</w:t>
      </w:r>
      <w:r>
        <w:rPr>
          <w:color w:val="370E0A"/>
          <w:spacing w:val="80"/>
          <w:w w:val="105"/>
          <w:sz w:val="18"/>
        </w:rPr>
        <w:t> </w:t>
      </w:r>
      <w:r>
        <w:rPr>
          <w:color w:val="370E0A"/>
          <w:w w:val="105"/>
          <w:sz w:val="18"/>
        </w:rPr>
        <w:t>Piedmontese</w:t>
      </w:r>
      <w:r>
        <w:rPr>
          <w:color w:val="370E0A"/>
          <w:w w:val="105"/>
          <w:sz w:val="18"/>
        </w:rPr>
        <w:t> chocolate-making.</w:t>
      </w:r>
      <w:r>
        <w:rPr>
          <w:color w:val="370E0A"/>
          <w:w w:val="105"/>
          <w:sz w:val="18"/>
        </w:rPr>
        <w:t> The</w:t>
      </w:r>
      <w:r>
        <w:rPr>
          <w:color w:val="370E0A"/>
          <w:w w:val="105"/>
          <w:sz w:val="18"/>
        </w:rPr>
        <w:t> company</w:t>
      </w:r>
      <w:r>
        <w:rPr>
          <w:color w:val="370E0A"/>
          <w:w w:val="105"/>
          <w:sz w:val="18"/>
        </w:rPr>
        <w:t> is</w:t>
      </w:r>
      <w:r>
        <w:rPr>
          <w:color w:val="370E0A"/>
          <w:w w:val="105"/>
          <w:sz w:val="18"/>
        </w:rPr>
        <w:t> especially</w:t>
      </w:r>
      <w:r>
        <w:rPr>
          <w:color w:val="370E0A"/>
          <w:w w:val="105"/>
          <w:sz w:val="18"/>
        </w:rPr>
        <w:t> famous</w:t>
      </w:r>
      <w:r>
        <w:rPr>
          <w:color w:val="370E0A"/>
          <w:w w:val="105"/>
          <w:sz w:val="18"/>
        </w:rPr>
        <w:t> for</w:t>
      </w:r>
      <w:r>
        <w:rPr>
          <w:color w:val="370E0A"/>
          <w:w w:val="105"/>
          <w:sz w:val="18"/>
        </w:rPr>
        <w:t> its</w:t>
      </w:r>
      <w:r>
        <w:rPr>
          <w:color w:val="370E0A"/>
          <w:spacing w:val="40"/>
          <w:w w:val="105"/>
          <w:sz w:val="18"/>
        </w:rPr>
        <w:t> </w:t>
      </w:r>
      <w:r>
        <w:rPr>
          <w:color w:val="370E0A"/>
          <w:w w:val="105"/>
          <w:sz w:val="18"/>
        </w:rPr>
        <w:t>Gianduja</w:t>
      </w:r>
      <w:r>
        <w:rPr>
          <w:color w:val="370E0A"/>
          <w:spacing w:val="80"/>
          <w:w w:val="150"/>
          <w:sz w:val="18"/>
        </w:rPr>
        <w:t> </w:t>
      </w:r>
      <w:r>
        <w:rPr>
          <w:color w:val="370E0A"/>
          <w:w w:val="105"/>
          <w:sz w:val="18"/>
        </w:rPr>
        <w:t>chocolates</w:t>
      </w:r>
      <w:r>
        <w:rPr>
          <w:color w:val="370E0A"/>
          <w:spacing w:val="80"/>
          <w:w w:val="150"/>
          <w:sz w:val="18"/>
        </w:rPr>
        <w:t> </w:t>
      </w:r>
      <w:r>
        <w:rPr>
          <w:color w:val="370E0A"/>
          <w:w w:val="105"/>
          <w:sz w:val="18"/>
        </w:rPr>
        <w:t>and</w:t>
      </w:r>
      <w:r>
        <w:rPr>
          <w:color w:val="370E0A"/>
          <w:spacing w:val="80"/>
          <w:w w:val="150"/>
          <w:sz w:val="18"/>
        </w:rPr>
        <w:t> </w:t>
      </w:r>
      <w:r>
        <w:rPr>
          <w:color w:val="370E0A"/>
          <w:w w:val="105"/>
          <w:sz w:val="18"/>
        </w:rPr>
        <w:t>signature</w:t>
      </w:r>
      <w:r>
        <w:rPr>
          <w:color w:val="370E0A"/>
          <w:spacing w:val="80"/>
          <w:w w:val="150"/>
          <w:sz w:val="18"/>
        </w:rPr>
        <w:t> </w:t>
      </w:r>
      <w:r>
        <w:rPr>
          <w:color w:val="370E0A"/>
          <w:w w:val="105"/>
          <w:sz w:val="18"/>
        </w:rPr>
        <w:t>Giandujotto</w:t>
      </w:r>
      <w:r>
        <w:rPr>
          <w:color w:val="370E0A"/>
          <w:spacing w:val="80"/>
          <w:w w:val="150"/>
          <w:sz w:val="18"/>
        </w:rPr>
        <w:t> </w:t>
      </w:r>
      <w:r>
        <w:rPr>
          <w:color w:val="370E0A"/>
          <w:w w:val="105"/>
          <w:sz w:val="18"/>
        </w:rPr>
        <w:t>pralines,</w:t>
      </w:r>
      <w:r>
        <w:rPr>
          <w:color w:val="370E0A"/>
          <w:spacing w:val="80"/>
          <w:w w:val="150"/>
          <w:sz w:val="18"/>
        </w:rPr>
        <w:t> </w:t>
      </w:r>
      <w:r>
        <w:rPr>
          <w:color w:val="370E0A"/>
          <w:w w:val="105"/>
          <w:sz w:val="18"/>
        </w:rPr>
        <w:t>crafted</w:t>
      </w:r>
      <w:r>
        <w:rPr>
          <w:color w:val="370E0A"/>
          <w:spacing w:val="80"/>
          <w:w w:val="150"/>
          <w:sz w:val="18"/>
        </w:rPr>
        <w:t> </w:t>
      </w:r>
      <w:r>
        <w:rPr>
          <w:color w:val="370E0A"/>
          <w:w w:val="105"/>
          <w:sz w:val="18"/>
        </w:rPr>
        <w:t>using local</w:t>
      </w:r>
      <w:r>
        <w:rPr>
          <w:color w:val="370E0A"/>
          <w:spacing w:val="80"/>
          <w:w w:val="105"/>
          <w:sz w:val="18"/>
        </w:rPr>
        <w:t> </w:t>
      </w:r>
      <w:r>
        <w:rPr>
          <w:color w:val="370E0A"/>
          <w:w w:val="105"/>
          <w:sz w:val="18"/>
        </w:rPr>
        <w:t>hazelnuts.</w:t>
      </w:r>
      <w:r>
        <w:rPr>
          <w:color w:val="370E0A"/>
          <w:spacing w:val="80"/>
          <w:w w:val="105"/>
          <w:sz w:val="18"/>
        </w:rPr>
        <w:t> </w:t>
      </w:r>
      <w:r>
        <w:rPr>
          <w:color w:val="370E0A"/>
          <w:w w:val="105"/>
          <w:sz w:val="18"/>
        </w:rPr>
        <w:t>Guido</w:t>
      </w:r>
      <w:r>
        <w:rPr>
          <w:color w:val="370E0A"/>
          <w:spacing w:val="80"/>
          <w:w w:val="105"/>
          <w:sz w:val="18"/>
        </w:rPr>
        <w:t> </w:t>
      </w:r>
      <w:r>
        <w:rPr>
          <w:color w:val="370E0A"/>
          <w:w w:val="105"/>
          <w:sz w:val="18"/>
        </w:rPr>
        <w:t>Gobino</w:t>
      </w:r>
      <w:r>
        <w:rPr>
          <w:color w:val="370E0A"/>
          <w:spacing w:val="80"/>
          <w:w w:val="105"/>
          <w:sz w:val="18"/>
        </w:rPr>
        <w:t> </w:t>
      </w:r>
      <w:r>
        <w:rPr>
          <w:color w:val="370E0A"/>
          <w:w w:val="105"/>
          <w:sz w:val="18"/>
        </w:rPr>
        <w:t>emphasizes</w:t>
      </w:r>
      <w:r>
        <w:rPr>
          <w:color w:val="370E0A"/>
          <w:spacing w:val="80"/>
          <w:w w:val="105"/>
          <w:sz w:val="18"/>
        </w:rPr>
        <w:t> </w:t>
      </w:r>
      <w:r>
        <w:rPr>
          <w:color w:val="370E0A"/>
          <w:w w:val="105"/>
          <w:sz w:val="18"/>
        </w:rPr>
        <w:t>sustainability,</w:t>
      </w:r>
      <w:r>
        <w:rPr>
          <w:color w:val="370E0A"/>
          <w:spacing w:val="80"/>
          <w:w w:val="105"/>
          <w:sz w:val="18"/>
        </w:rPr>
        <w:t> </w:t>
      </w:r>
      <w:r>
        <w:rPr>
          <w:color w:val="370E0A"/>
          <w:w w:val="105"/>
          <w:sz w:val="18"/>
        </w:rPr>
        <w:t>selecting</w:t>
      </w:r>
      <w:r>
        <w:rPr>
          <w:color w:val="370E0A"/>
          <w:spacing w:val="80"/>
          <w:w w:val="105"/>
          <w:sz w:val="18"/>
        </w:rPr>
        <w:t> </w:t>
      </w:r>
      <w:r>
        <w:rPr>
          <w:color w:val="370E0A"/>
          <w:w w:val="105"/>
          <w:sz w:val="18"/>
        </w:rPr>
        <w:t>the</w:t>
      </w:r>
      <w:r>
        <w:rPr>
          <w:color w:val="370E0A"/>
          <w:spacing w:val="80"/>
          <w:w w:val="105"/>
          <w:sz w:val="18"/>
        </w:rPr>
        <w:t> </w:t>
      </w:r>
      <w:r>
        <w:rPr>
          <w:color w:val="370E0A"/>
          <w:w w:val="105"/>
          <w:sz w:val="18"/>
        </w:rPr>
        <w:t>finest</w:t>
      </w:r>
      <w:r>
        <w:rPr>
          <w:color w:val="370E0A"/>
          <w:spacing w:val="80"/>
          <w:w w:val="105"/>
          <w:sz w:val="18"/>
        </w:rPr>
        <w:t> </w:t>
      </w:r>
      <w:r>
        <w:rPr>
          <w:color w:val="370E0A"/>
          <w:w w:val="105"/>
          <w:sz w:val="18"/>
        </w:rPr>
        <w:t>cocoa</w:t>
      </w:r>
      <w:r>
        <w:rPr>
          <w:color w:val="370E0A"/>
          <w:spacing w:val="80"/>
          <w:w w:val="105"/>
          <w:sz w:val="18"/>
        </w:rPr>
        <w:t> </w:t>
      </w:r>
      <w:r>
        <w:rPr>
          <w:color w:val="370E0A"/>
          <w:w w:val="105"/>
          <w:sz w:val="18"/>
        </w:rPr>
        <w:t>and</w:t>
      </w:r>
      <w:r>
        <w:rPr>
          <w:color w:val="370E0A"/>
          <w:spacing w:val="80"/>
          <w:w w:val="105"/>
          <w:sz w:val="18"/>
        </w:rPr>
        <w:t> </w:t>
      </w:r>
      <w:r>
        <w:rPr>
          <w:color w:val="370E0A"/>
          <w:w w:val="105"/>
          <w:sz w:val="18"/>
        </w:rPr>
        <w:t>supporting</w:t>
      </w:r>
      <w:r>
        <w:rPr>
          <w:color w:val="370E0A"/>
          <w:spacing w:val="80"/>
          <w:w w:val="105"/>
          <w:sz w:val="18"/>
        </w:rPr>
        <w:t> </w:t>
      </w:r>
      <w:r>
        <w:rPr>
          <w:color w:val="370E0A"/>
          <w:w w:val="105"/>
          <w:sz w:val="18"/>
        </w:rPr>
        <w:t>fair</w:t>
      </w:r>
      <w:r>
        <w:rPr>
          <w:color w:val="370E0A"/>
          <w:spacing w:val="80"/>
          <w:w w:val="105"/>
          <w:sz w:val="18"/>
        </w:rPr>
        <w:t> </w:t>
      </w:r>
      <w:r>
        <w:rPr>
          <w:color w:val="370E0A"/>
          <w:w w:val="105"/>
          <w:sz w:val="18"/>
        </w:rPr>
        <w:t>trade</w:t>
      </w:r>
      <w:r>
        <w:rPr>
          <w:color w:val="370E0A"/>
          <w:spacing w:val="80"/>
          <w:w w:val="105"/>
          <w:sz w:val="18"/>
        </w:rPr>
        <w:t> </w:t>
      </w:r>
      <w:r>
        <w:rPr>
          <w:color w:val="370E0A"/>
          <w:w w:val="105"/>
          <w:sz w:val="18"/>
        </w:rPr>
        <w:t>practices.</w:t>
      </w:r>
      <w:r>
        <w:rPr>
          <w:color w:val="370E0A"/>
          <w:spacing w:val="80"/>
          <w:w w:val="105"/>
          <w:sz w:val="18"/>
        </w:rPr>
        <w:t> </w:t>
      </w:r>
      <w:r>
        <w:rPr>
          <w:color w:val="370E0A"/>
          <w:w w:val="105"/>
          <w:sz w:val="18"/>
        </w:rPr>
        <w:t>Its</w:t>
      </w:r>
      <w:r>
        <w:rPr>
          <w:color w:val="370E0A"/>
          <w:spacing w:val="80"/>
          <w:w w:val="105"/>
          <w:sz w:val="18"/>
        </w:rPr>
        <w:t> </w:t>
      </w:r>
      <w:r>
        <w:rPr>
          <w:color w:val="370E0A"/>
          <w:w w:val="105"/>
          <w:sz w:val="18"/>
        </w:rPr>
        <w:t>exquisite</w:t>
      </w:r>
      <w:r>
        <w:rPr>
          <w:color w:val="370E0A"/>
          <w:spacing w:val="80"/>
          <w:w w:val="105"/>
          <w:sz w:val="18"/>
        </w:rPr>
        <w:t> </w:t>
      </w:r>
      <w:r>
        <w:rPr>
          <w:color w:val="370E0A"/>
          <w:w w:val="105"/>
          <w:sz w:val="18"/>
        </w:rPr>
        <w:t>products have</w:t>
      </w:r>
      <w:r>
        <w:rPr>
          <w:color w:val="370E0A"/>
          <w:spacing w:val="46"/>
          <w:w w:val="105"/>
          <w:sz w:val="18"/>
        </w:rPr>
        <w:t>  </w:t>
      </w:r>
      <w:r>
        <w:rPr>
          <w:color w:val="370E0A"/>
          <w:w w:val="105"/>
          <w:sz w:val="18"/>
        </w:rPr>
        <w:t>gained</w:t>
      </w:r>
      <w:r>
        <w:rPr>
          <w:color w:val="370E0A"/>
          <w:spacing w:val="46"/>
          <w:w w:val="105"/>
          <w:sz w:val="18"/>
        </w:rPr>
        <w:t>  </w:t>
      </w:r>
      <w:r>
        <w:rPr>
          <w:color w:val="370E0A"/>
          <w:w w:val="105"/>
          <w:sz w:val="18"/>
        </w:rPr>
        <w:t>international</w:t>
      </w:r>
      <w:r>
        <w:rPr>
          <w:color w:val="370E0A"/>
          <w:spacing w:val="47"/>
          <w:w w:val="105"/>
          <w:sz w:val="18"/>
        </w:rPr>
        <w:t>  </w:t>
      </w:r>
      <w:r>
        <w:rPr>
          <w:color w:val="370E0A"/>
          <w:w w:val="105"/>
          <w:sz w:val="18"/>
        </w:rPr>
        <w:t>recognition,</w:t>
      </w:r>
      <w:r>
        <w:rPr>
          <w:color w:val="370E0A"/>
          <w:spacing w:val="46"/>
          <w:w w:val="105"/>
          <w:sz w:val="18"/>
        </w:rPr>
        <w:t>  </w:t>
      </w:r>
      <w:r>
        <w:rPr>
          <w:color w:val="370E0A"/>
          <w:w w:val="105"/>
          <w:sz w:val="18"/>
        </w:rPr>
        <w:t>blending</w:t>
      </w:r>
      <w:r>
        <w:rPr>
          <w:color w:val="370E0A"/>
          <w:spacing w:val="47"/>
          <w:w w:val="105"/>
          <w:sz w:val="18"/>
        </w:rPr>
        <w:t>  </w:t>
      </w:r>
      <w:r>
        <w:rPr>
          <w:color w:val="370E0A"/>
          <w:w w:val="105"/>
          <w:sz w:val="18"/>
        </w:rPr>
        <w:t>tradition</w:t>
      </w:r>
      <w:r>
        <w:rPr>
          <w:color w:val="370E0A"/>
          <w:spacing w:val="46"/>
          <w:w w:val="105"/>
          <w:sz w:val="18"/>
        </w:rPr>
        <w:t>  </w:t>
      </w:r>
      <w:r>
        <w:rPr>
          <w:color w:val="370E0A"/>
          <w:w w:val="105"/>
          <w:sz w:val="18"/>
        </w:rPr>
        <w:t>with</w:t>
      </w:r>
      <w:r>
        <w:rPr>
          <w:color w:val="370E0A"/>
          <w:spacing w:val="46"/>
          <w:w w:val="105"/>
          <w:sz w:val="18"/>
        </w:rPr>
        <w:t>  </w:t>
      </w:r>
      <w:r>
        <w:rPr>
          <w:color w:val="370E0A"/>
          <w:spacing w:val="-2"/>
          <w:w w:val="105"/>
          <w:sz w:val="18"/>
        </w:rPr>
        <w:t>modern</w:t>
      </w:r>
    </w:p>
    <w:p>
      <w:pPr>
        <w:spacing w:after="0" w:line="208" w:lineRule="auto"/>
        <w:jc w:val="both"/>
        <w:rPr>
          <w:sz w:val="18"/>
        </w:rPr>
        <w:sectPr>
          <w:pgSz w:w="11910" w:h="16850"/>
          <w:pgMar w:header="0" w:footer="504" w:top="0" w:bottom="700" w:left="566" w:right="141"/>
        </w:sectPr>
      </w:pPr>
    </w:p>
    <w:p>
      <w:pPr>
        <w:spacing w:line="249" w:lineRule="exact" w:before="0"/>
        <w:ind w:left="0" w:right="38" w:firstLine="0"/>
        <w:jc w:val="right"/>
        <w:rPr>
          <w:sz w:val="18"/>
        </w:rPr>
      </w:pPr>
      <w:r>
        <w:rPr>
          <w:color w:val="370E0A"/>
          <w:spacing w:val="-2"/>
          <w:w w:val="105"/>
          <w:sz w:val="18"/>
        </w:rPr>
        <w:t>flavors.</w:t>
      </w:r>
    </w:p>
    <w:p>
      <w:pPr>
        <w:spacing w:before="56"/>
        <w:ind w:left="3299" w:right="0" w:firstLine="0"/>
        <w:jc w:val="left"/>
        <w:rPr>
          <w:rFonts w:ascii="Arial Black"/>
          <w:sz w:val="26"/>
        </w:rPr>
      </w:pPr>
      <w:r>
        <w:rPr/>
        <w:br w:type="column"/>
      </w:r>
      <w:r>
        <w:rPr>
          <w:rFonts w:ascii="Arial Black"/>
          <w:color w:val="D39967"/>
          <w:w w:val="90"/>
          <w:sz w:val="26"/>
        </w:rPr>
        <w:t>MOGES</w:t>
      </w:r>
      <w:r>
        <w:rPr>
          <w:rFonts w:ascii="Arial Black"/>
          <w:color w:val="D39967"/>
          <w:spacing w:val="8"/>
          <w:sz w:val="26"/>
        </w:rPr>
        <w:t> </w:t>
      </w:r>
      <w:r>
        <w:rPr>
          <w:rFonts w:ascii="Arial Black"/>
          <w:color w:val="D39967"/>
          <w:w w:val="90"/>
          <w:sz w:val="26"/>
        </w:rPr>
        <w:t>ABEL</w:t>
      </w:r>
      <w:r>
        <w:rPr>
          <w:rFonts w:ascii="Arial Black"/>
          <w:color w:val="D39967"/>
          <w:spacing w:val="9"/>
          <w:sz w:val="26"/>
        </w:rPr>
        <w:t> </w:t>
      </w:r>
      <w:r>
        <w:rPr>
          <w:rFonts w:ascii="Arial Black"/>
          <w:color w:val="D39967"/>
          <w:spacing w:val="-2"/>
          <w:w w:val="90"/>
          <w:sz w:val="26"/>
        </w:rPr>
        <w:t>ERMIAS</w:t>
      </w:r>
    </w:p>
    <w:p>
      <w:pPr>
        <w:spacing w:after="0"/>
        <w:jc w:val="left"/>
        <w:rPr>
          <w:rFonts w:ascii="Arial Black"/>
          <w:sz w:val="26"/>
        </w:rPr>
        <w:sectPr>
          <w:type w:val="continuous"/>
          <w:pgSz w:w="11910" w:h="16850"/>
          <w:pgMar w:header="0" w:footer="504" w:top="700" w:bottom="0" w:left="566" w:right="141"/>
          <w:cols w:num="2" w:equalWidth="0">
            <w:col w:w="4066" w:space="744"/>
            <w:col w:w="6393"/>
          </w:cols>
        </w:sectPr>
      </w:pPr>
    </w:p>
    <w:p>
      <w:pPr>
        <w:spacing w:line="187" w:lineRule="auto" w:before="817"/>
        <w:ind w:left="537" w:right="4199" w:firstLine="0"/>
        <w:jc w:val="left"/>
        <w:rPr>
          <w:rFonts w:ascii="Palatino Linotype"/>
          <w:sz w:val="81"/>
        </w:rPr>
      </w:pPr>
      <w:r>
        <w:rPr>
          <w:rFonts w:ascii="Palatino Linotype"/>
          <w:sz w:val="81"/>
        </w:rPr>
        <mc:AlternateContent>
          <mc:Choice Requires="wps">
            <w:drawing>
              <wp:anchor distT="0" distB="0" distL="0" distR="0" allowOverlap="1" layoutInCell="1" locked="0" behindDoc="0" simplePos="0" relativeHeight="15738368">
                <wp:simplePos x="0" y="0"/>
                <wp:positionH relativeFrom="page">
                  <wp:posOffset>6205243</wp:posOffset>
                </wp:positionH>
                <wp:positionV relativeFrom="paragraph">
                  <wp:posOffset>-1016</wp:posOffset>
                </wp:positionV>
                <wp:extent cx="1357630" cy="1417955"/>
                <wp:effectExtent l="0" t="0" r="0" b="0"/>
                <wp:wrapNone/>
                <wp:docPr id="58" name="Group 5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8" name="Group 58"/>
                      <wpg:cNvGrpSpPr/>
                      <wpg:grpSpPr>
                        <a:xfrm>
                          <a:off x="0" y="0"/>
                          <a:ext cx="1357630" cy="1417955"/>
                          <a:chExt cx="1357630" cy="1417955"/>
                        </a:xfrm>
                      </wpg:grpSpPr>
                      <wps:wsp>
                        <wps:cNvPr id="59" name="Graphic 59"/>
                        <wps:cNvSpPr/>
                        <wps:spPr>
                          <a:xfrm>
                            <a:off x="575373" y="1"/>
                            <a:ext cx="782320" cy="955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2320" h="955040">
                                <a:moveTo>
                                  <a:pt x="782232" y="954845"/>
                                </a:moveTo>
                                <a:lnTo>
                                  <a:pt x="555546" y="954845"/>
                                </a:lnTo>
                                <a:lnTo>
                                  <a:pt x="0" y="0"/>
                                </a:lnTo>
                                <a:lnTo>
                                  <a:pt x="782232" y="0"/>
                                </a:lnTo>
                                <a:lnTo>
                                  <a:pt x="782232" y="9548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9784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Graphic 60"/>
                        <wps:cNvSpPr/>
                        <wps:spPr>
                          <a:xfrm>
                            <a:off x="120365" y="286678"/>
                            <a:ext cx="805815" cy="721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5815" h="721360">
                                <a:moveTo>
                                  <a:pt x="596195" y="720789"/>
                                </a:moveTo>
                                <a:lnTo>
                                  <a:pt x="209683" y="720789"/>
                                </a:lnTo>
                                <a:lnTo>
                                  <a:pt x="0" y="360394"/>
                                </a:lnTo>
                                <a:lnTo>
                                  <a:pt x="209683" y="0"/>
                                </a:lnTo>
                                <a:lnTo>
                                  <a:pt x="596195" y="0"/>
                                </a:lnTo>
                                <a:lnTo>
                                  <a:pt x="805256" y="359323"/>
                                </a:lnTo>
                                <a:lnTo>
                                  <a:pt x="805256" y="361465"/>
                                </a:lnTo>
                                <a:lnTo>
                                  <a:pt x="596195" y="72078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EB48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Graphic 61"/>
                        <wps:cNvSpPr/>
                        <wps:spPr>
                          <a:xfrm>
                            <a:off x="0" y="144890"/>
                            <a:ext cx="316865" cy="283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6865" h="283845">
                                <a:moveTo>
                                  <a:pt x="234558" y="283576"/>
                                </a:moveTo>
                                <a:lnTo>
                                  <a:pt x="82495" y="283576"/>
                                </a:lnTo>
                                <a:lnTo>
                                  <a:pt x="0" y="141788"/>
                                </a:lnTo>
                                <a:lnTo>
                                  <a:pt x="82495" y="0"/>
                                </a:lnTo>
                                <a:lnTo>
                                  <a:pt x="234558" y="0"/>
                                </a:lnTo>
                                <a:lnTo>
                                  <a:pt x="316808" y="141367"/>
                                </a:lnTo>
                                <a:lnTo>
                                  <a:pt x="316808" y="142209"/>
                                </a:lnTo>
                                <a:lnTo>
                                  <a:pt x="234558" y="2835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9784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Graphic 62"/>
                        <wps:cNvSpPr/>
                        <wps:spPr>
                          <a:xfrm>
                            <a:off x="169242" y="0"/>
                            <a:ext cx="1188720" cy="1417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8720" h="1417955">
                                <a:moveTo>
                                  <a:pt x="812253" y="0"/>
                                </a:moveTo>
                                <a:lnTo>
                                  <a:pt x="0" y="0"/>
                                </a:lnTo>
                                <a:lnTo>
                                  <a:pt x="157924" y="271449"/>
                                </a:lnTo>
                                <a:lnTo>
                                  <a:pt x="654329" y="271449"/>
                                </a:lnTo>
                                <a:lnTo>
                                  <a:pt x="812253" y="0"/>
                                </a:lnTo>
                                <a:close/>
                              </a:path>
                              <a:path w="1188720" h="1417955">
                                <a:moveTo>
                                  <a:pt x="1188364" y="621969"/>
                                </a:moveTo>
                                <a:lnTo>
                                  <a:pt x="799541" y="621969"/>
                                </a:lnTo>
                                <a:lnTo>
                                  <a:pt x="568032" y="1019873"/>
                                </a:lnTo>
                                <a:lnTo>
                                  <a:pt x="799541" y="1417777"/>
                                </a:lnTo>
                                <a:lnTo>
                                  <a:pt x="1188364" y="1417777"/>
                                </a:lnTo>
                                <a:lnTo>
                                  <a:pt x="1188364" y="6219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EAA8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88.601868pt;margin-top:-.080023pt;width:106.9pt;height:111.65pt;mso-position-horizontal-relative:page;mso-position-vertical-relative:paragraph;z-index:15738368" id="docshapegroup55" coordorigin="9772,-2" coordsize="2138,2233">
                <v:shape style="position:absolute;left:10678;top:-2;width:1232;height:1504" id="docshape56" coordorigin="10678,-2" coordsize="1232,1504" path="m11910,1502l11553,1502,10678,-2,11910,-2,11910,1502xe" filled="true" fillcolor="#897845" stroked="false">
                  <v:path arrowok="t"/>
                  <v:fill type="solid"/>
                </v:shape>
                <v:shape style="position:absolute;left:9961;top:449;width:1269;height:1136" id="docshape57" coordorigin="9962,450" coordsize="1269,1136" path="m10900,1585l10292,1585,9962,1017,10292,450,10900,450,11230,1016,11230,1019,10900,1585xe" filled="true" fillcolor="#beb48f" stroked="false">
                  <v:path arrowok="t"/>
                  <v:fill type="solid"/>
                </v:shape>
                <v:shape style="position:absolute;left:9772;top:226;width:499;height:447" id="docshape58" coordorigin="9772,227" coordsize="499,447" path="m10141,673l9902,673,9772,450,9902,227,10141,227,10271,449,10271,451,10141,673xe" filled="true" fillcolor="#897845" stroked="false">
                  <v:path arrowok="t"/>
                  <v:fill type="solid"/>
                </v:shape>
                <v:shape style="position:absolute;left:10038;top:-2;width:1872;height:2233" id="docshape59" coordorigin="10039,-2" coordsize="1872,2233" path="m11318,-2l10039,-2,10287,426,11069,426,11318,-2xm11910,978l11298,978,10933,1604,11298,2231,11910,2231,11910,978xe" filled="true" fillcolor="#beaa89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bookmarkStart w:name="_bookmark1" w:id="2"/>
      <w:bookmarkEnd w:id="2"/>
      <w:r>
        <w:rPr/>
      </w:r>
      <w:r>
        <w:rPr>
          <w:rFonts w:ascii="Palatino Linotype"/>
          <w:color w:val="897845"/>
          <w:spacing w:val="-6"/>
          <w:sz w:val="81"/>
        </w:rPr>
        <w:t>Common-size</w:t>
      </w:r>
      <w:r>
        <w:rPr>
          <w:rFonts w:ascii="Palatino Linotype"/>
          <w:color w:val="897845"/>
          <w:spacing w:val="-45"/>
          <w:sz w:val="81"/>
        </w:rPr>
        <w:t> </w:t>
      </w:r>
      <w:r>
        <w:rPr>
          <w:rFonts w:ascii="Palatino Linotype"/>
          <w:color w:val="897845"/>
          <w:spacing w:val="-6"/>
          <w:sz w:val="81"/>
        </w:rPr>
        <w:t>and </w:t>
      </w:r>
      <w:r>
        <w:rPr>
          <w:rFonts w:ascii="Palatino Linotype"/>
          <w:color w:val="897845"/>
          <w:sz w:val="81"/>
        </w:rPr>
        <w:t>Liquidity ratios</w:t>
      </w:r>
    </w:p>
    <w:p>
      <w:pPr>
        <w:pStyle w:val="BodyText"/>
        <w:spacing w:before="9"/>
        <w:rPr>
          <w:rFonts w:ascii="Palatino Linotype"/>
          <w:sz w:val="7"/>
        </w:rPr>
      </w:pPr>
      <w:r>
        <w:rPr>
          <w:rFonts w:ascii="Palatino Linotype"/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597056">
                <wp:simplePos x="0" y="0"/>
                <wp:positionH relativeFrom="page">
                  <wp:posOffset>700965</wp:posOffset>
                </wp:positionH>
                <wp:positionV relativeFrom="paragraph">
                  <wp:posOffset>81438</wp:posOffset>
                </wp:positionV>
                <wp:extent cx="3227070" cy="1270"/>
                <wp:effectExtent l="0" t="0" r="0" b="0"/>
                <wp:wrapTopAndBottom/>
                <wp:docPr id="63" name="Graphic 6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3" name="Graphic 63"/>
                      <wps:cNvSpPr/>
                      <wps:spPr>
                        <a:xfrm>
                          <a:off x="0" y="0"/>
                          <a:ext cx="32270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27070" h="0">
                              <a:moveTo>
                                <a:pt x="0" y="0"/>
                              </a:moveTo>
                              <a:lnTo>
                                <a:pt x="3226661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BEB48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5.194141pt;margin-top:6.412452pt;width:254.1pt;height:.1pt;mso-position-horizontal-relative:page;mso-position-vertical-relative:paragraph;z-index:-15719424;mso-wrap-distance-left:0;mso-wrap-distance-right:0" id="docshape60" coordorigin="1104,128" coordsize="5082,0" path="m1104,128l6185,128e" filled="false" stroked="true" strokeweight=".75pt" strokecolor="#beb48f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3"/>
        <w:spacing w:before="125"/>
        <w:ind w:left="537"/>
        <w:rPr>
          <w:u w:val="none"/>
        </w:rPr>
      </w:pPr>
      <w:r>
        <w:rPr>
          <w:color w:val="897845"/>
          <w:spacing w:val="-7"/>
          <w:u w:val="none"/>
        </w:rPr>
        <w:t>COMMON</w:t>
      </w:r>
      <w:r>
        <w:rPr>
          <w:color w:val="897845"/>
          <w:spacing w:val="-24"/>
          <w:u w:val="none"/>
        </w:rPr>
        <w:t> </w:t>
      </w:r>
      <w:r>
        <w:rPr>
          <w:color w:val="897845"/>
          <w:spacing w:val="-4"/>
          <w:u w:val="none"/>
        </w:rPr>
        <w:t>SIZE</w:t>
      </w:r>
    </w:p>
    <w:p>
      <w:pPr>
        <w:spacing w:line="320" w:lineRule="exact" w:before="70"/>
        <w:ind w:left="592" w:right="0" w:firstLine="0"/>
        <w:jc w:val="left"/>
        <w:rPr>
          <w:rFonts w:ascii="Arial Black"/>
          <w:sz w:val="23"/>
        </w:rPr>
      </w:pPr>
      <w:r>
        <w:rPr>
          <w:rFonts w:ascii="Arial Black"/>
          <w:sz w:val="23"/>
        </w:rPr>
        <mc:AlternateContent>
          <mc:Choice Requires="wps">
            <w:drawing>
              <wp:anchor distT="0" distB="0" distL="0" distR="0" allowOverlap="1" layoutInCell="1" locked="0" behindDoc="0" simplePos="0" relativeHeight="15738880">
                <wp:simplePos x="0" y="0"/>
                <wp:positionH relativeFrom="page">
                  <wp:posOffset>700935</wp:posOffset>
                </wp:positionH>
                <wp:positionV relativeFrom="paragraph">
                  <wp:posOffset>-13371</wp:posOffset>
                </wp:positionV>
                <wp:extent cx="1478915" cy="1270"/>
                <wp:effectExtent l="0" t="0" r="0" b="0"/>
                <wp:wrapNone/>
                <wp:docPr id="64" name="Graphic 6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4" name="Graphic 64"/>
                      <wps:cNvSpPr/>
                      <wps:spPr>
                        <a:xfrm>
                          <a:off x="0" y="0"/>
                          <a:ext cx="14789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78915" h="0">
                              <a:moveTo>
                                <a:pt x="1478637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BEB48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8880" from="171.619913pt,-1.052907pt" to="55.191795pt,-1.052906pt" stroked="true" strokeweight=".75pt" strokecolor="#beb48f">
                <v:stroke dashstyle="solid"/>
                <w10:wrap type="none"/>
              </v:line>
            </w:pict>
          </mc:Fallback>
        </mc:AlternateContent>
      </w:r>
      <w:r>
        <w:rPr>
          <w:rFonts w:ascii="Arial Black"/>
          <w:color w:val="897845"/>
          <w:spacing w:val="-6"/>
          <w:sz w:val="23"/>
        </w:rPr>
        <w:t>Net</w:t>
      </w:r>
      <w:r>
        <w:rPr>
          <w:rFonts w:ascii="Arial Black"/>
          <w:color w:val="897845"/>
          <w:spacing w:val="-18"/>
          <w:sz w:val="23"/>
        </w:rPr>
        <w:t> </w:t>
      </w:r>
      <w:r>
        <w:rPr>
          <w:rFonts w:ascii="Arial Black"/>
          <w:color w:val="897845"/>
          <w:spacing w:val="-6"/>
          <w:sz w:val="23"/>
        </w:rPr>
        <w:t>Income</w:t>
      </w:r>
      <w:r>
        <w:rPr>
          <w:rFonts w:ascii="Arial Black"/>
          <w:color w:val="897845"/>
          <w:spacing w:val="-18"/>
          <w:sz w:val="23"/>
        </w:rPr>
        <w:t> </w:t>
      </w:r>
      <w:r>
        <w:rPr>
          <w:rFonts w:ascii="Arial Black"/>
          <w:color w:val="897845"/>
          <w:spacing w:val="-6"/>
          <w:sz w:val="23"/>
        </w:rPr>
        <w:t>Comparison:</w:t>
      </w:r>
    </w:p>
    <w:p>
      <w:pPr>
        <w:pStyle w:val="Heading4"/>
        <w:numPr>
          <w:ilvl w:val="0"/>
          <w:numId w:val="2"/>
        </w:numPr>
        <w:tabs>
          <w:tab w:pos="770" w:val="left" w:leader="none"/>
        </w:tabs>
        <w:spacing w:line="213" w:lineRule="auto" w:before="24" w:after="0"/>
        <w:ind w:left="537" w:right="931" w:firstLine="0"/>
        <w:jc w:val="both"/>
        <w:rPr>
          <w:color w:val="072944"/>
        </w:rPr>
      </w:pPr>
      <w:r>
        <w:rPr>
          <w:color w:val="072944"/>
          <w:w w:val="105"/>
        </w:rPr>
        <w:t>Lindt</w:t>
      </w:r>
      <w:r>
        <w:rPr>
          <w:color w:val="072944"/>
          <w:w w:val="105"/>
        </w:rPr>
        <w:t> (3.20%):</w:t>
      </w:r>
      <w:r>
        <w:rPr>
          <w:color w:val="072944"/>
          <w:w w:val="105"/>
        </w:rPr>
        <w:t> Lindt’s</w:t>
      </w:r>
      <w:r>
        <w:rPr>
          <w:color w:val="072944"/>
          <w:w w:val="105"/>
        </w:rPr>
        <w:t> net</w:t>
      </w:r>
      <w:r>
        <w:rPr>
          <w:color w:val="072944"/>
          <w:w w:val="105"/>
        </w:rPr>
        <w:t> income</w:t>
      </w:r>
      <w:r>
        <w:rPr>
          <w:color w:val="072944"/>
          <w:w w:val="105"/>
        </w:rPr>
        <w:t> margin</w:t>
      </w:r>
      <w:r>
        <w:rPr>
          <w:color w:val="072944"/>
          <w:w w:val="105"/>
        </w:rPr>
        <w:t> is</w:t>
      </w:r>
      <w:r>
        <w:rPr>
          <w:color w:val="072944"/>
          <w:w w:val="105"/>
        </w:rPr>
        <w:t> substantially</w:t>
      </w:r>
      <w:r>
        <w:rPr>
          <w:color w:val="072944"/>
          <w:w w:val="105"/>
        </w:rPr>
        <w:t> higher</w:t>
      </w:r>
      <w:r>
        <w:rPr>
          <w:color w:val="072944"/>
          <w:w w:val="105"/>
        </w:rPr>
        <w:t> than</w:t>
      </w:r>
      <w:r>
        <w:rPr>
          <w:color w:val="072944"/>
          <w:w w:val="105"/>
        </w:rPr>
        <w:t> the competitors’</w:t>
      </w:r>
      <w:r>
        <w:rPr>
          <w:color w:val="072944"/>
          <w:w w:val="105"/>
        </w:rPr>
        <w:t> average</w:t>
      </w:r>
      <w:r>
        <w:rPr>
          <w:color w:val="072944"/>
          <w:w w:val="105"/>
        </w:rPr>
        <w:t> (0.33%).</w:t>
      </w:r>
      <w:r>
        <w:rPr>
          <w:color w:val="072944"/>
          <w:w w:val="105"/>
        </w:rPr>
        <w:t> This</w:t>
      </w:r>
      <w:r>
        <w:rPr>
          <w:color w:val="072944"/>
          <w:w w:val="105"/>
        </w:rPr>
        <w:t> suggests</w:t>
      </w:r>
      <w:r>
        <w:rPr>
          <w:color w:val="072944"/>
          <w:w w:val="105"/>
        </w:rPr>
        <w:t> that</w:t>
      </w:r>
      <w:r>
        <w:rPr>
          <w:color w:val="072944"/>
          <w:w w:val="105"/>
        </w:rPr>
        <w:t> Lindt</w:t>
      </w:r>
      <w:r>
        <w:rPr>
          <w:color w:val="072944"/>
          <w:w w:val="105"/>
        </w:rPr>
        <w:t> operates</w:t>
      </w:r>
      <w:r>
        <w:rPr>
          <w:color w:val="072944"/>
          <w:w w:val="105"/>
        </w:rPr>
        <w:t> with</w:t>
      </w:r>
      <w:r>
        <w:rPr>
          <w:color w:val="072944"/>
          <w:w w:val="105"/>
        </w:rPr>
        <w:t> greater overall</w:t>
      </w:r>
      <w:r>
        <w:rPr>
          <w:color w:val="072944"/>
          <w:w w:val="105"/>
        </w:rPr>
        <w:t> profitability,</w:t>
      </w:r>
      <w:r>
        <w:rPr>
          <w:color w:val="072944"/>
          <w:w w:val="105"/>
        </w:rPr>
        <w:t> possibly</w:t>
      </w:r>
      <w:r>
        <w:rPr>
          <w:color w:val="072944"/>
          <w:w w:val="105"/>
        </w:rPr>
        <w:t> due</w:t>
      </w:r>
      <w:r>
        <w:rPr>
          <w:color w:val="072944"/>
          <w:w w:val="105"/>
        </w:rPr>
        <w:t> to</w:t>
      </w:r>
      <w:r>
        <w:rPr>
          <w:color w:val="072944"/>
          <w:w w:val="105"/>
        </w:rPr>
        <w:t> economies</w:t>
      </w:r>
      <w:r>
        <w:rPr>
          <w:color w:val="072944"/>
          <w:w w:val="105"/>
        </w:rPr>
        <w:t> of</w:t>
      </w:r>
      <w:r>
        <w:rPr>
          <w:color w:val="072944"/>
          <w:w w:val="105"/>
        </w:rPr>
        <w:t> scale,</w:t>
      </w:r>
      <w:r>
        <w:rPr>
          <w:color w:val="072944"/>
          <w:w w:val="105"/>
        </w:rPr>
        <w:t> efficient</w:t>
      </w:r>
      <w:r>
        <w:rPr>
          <w:color w:val="072944"/>
          <w:w w:val="105"/>
        </w:rPr>
        <w:t> cost management, or stronger brand positioning in the global market.</w:t>
      </w:r>
    </w:p>
    <w:p>
      <w:pPr>
        <w:pStyle w:val="ListParagraph"/>
        <w:numPr>
          <w:ilvl w:val="1"/>
          <w:numId w:val="2"/>
        </w:numPr>
        <w:tabs>
          <w:tab w:pos="873" w:val="left" w:leader="none"/>
        </w:tabs>
        <w:spacing w:line="213" w:lineRule="auto" w:before="1" w:after="0"/>
        <w:ind w:left="537" w:right="931" w:firstLine="131"/>
        <w:jc w:val="both"/>
        <w:rPr>
          <w:color w:val="072944"/>
          <w:sz w:val="23"/>
        </w:rPr>
      </w:pPr>
      <w:r>
        <w:rPr>
          <w:color w:val="072944"/>
          <w:w w:val="105"/>
          <w:sz w:val="23"/>
        </w:rPr>
        <w:t>Competitors</w:t>
      </w:r>
      <w:r>
        <w:rPr>
          <w:color w:val="072944"/>
          <w:w w:val="105"/>
          <w:sz w:val="23"/>
        </w:rPr>
        <w:t> (0.33%):</w:t>
      </w:r>
      <w:r>
        <w:rPr>
          <w:color w:val="072944"/>
          <w:w w:val="105"/>
          <w:sz w:val="23"/>
        </w:rPr>
        <w:t> The</w:t>
      </w:r>
      <w:r>
        <w:rPr>
          <w:color w:val="072944"/>
          <w:w w:val="105"/>
          <w:sz w:val="23"/>
        </w:rPr>
        <w:t> significantly</w:t>
      </w:r>
      <w:r>
        <w:rPr>
          <w:color w:val="072944"/>
          <w:w w:val="105"/>
          <w:sz w:val="23"/>
        </w:rPr>
        <w:t> lower</w:t>
      </w:r>
      <w:r>
        <w:rPr>
          <w:color w:val="072944"/>
          <w:w w:val="105"/>
          <w:sz w:val="23"/>
        </w:rPr>
        <w:t> net</w:t>
      </w:r>
      <w:r>
        <w:rPr>
          <w:color w:val="072944"/>
          <w:w w:val="105"/>
          <w:sz w:val="23"/>
        </w:rPr>
        <w:t> income</w:t>
      </w:r>
      <w:r>
        <w:rPr>
          <w:color w:val="072944"/>
          <w:w w:val="105"/>
          <w:sz w:val="23"/>
        </w:rPr>
        <w:t> margin</w:t>
      </w:r>
      <w:r>
        <w:rPr>
          <w:color w:val="072944"/>
          <w:w w:val="105"/>
          <w:sz w:val="23"/>
        </w:rPr>
        <w:t> for</w:t>
      </w:r>
      <w:r>
        <w:rPr>
          <w:color w:val="072944"/>
          <w:w w:val="105"/>
          <w:sz w:val="23"/>
        </w:rPr>
        <w:t> Guido Gobino,</w:t>
      </w:r>
      <w:r>
        <w:rPr>
          <w:color w:val="072944"/>
          <w:w w:val="105"/>
          <w:sz w:val="23"/>
        </w:rPr>
        <w:t> Domori,</w:t>
      </w:r>
      <w:r>
        <w:rPr>
          <w:color w:val="072944"/>
          <w:w w:val="105"/>
          <w:sz w:val="23"/>
        </w:rPr>
        <w:t> and</w:t>
      </w:r>
      <w:r>
        <w:rPr>
          <w:color w:val="072944"/>
          <w:w w:val="105"/>
          <w:sz w:val="23"/>
        </w:rPr>
        <w:t> Venchi</w:t>
      </w:r>
      <w:r>
        <w:rPr>
          <w:color w:val="072944"/>
          <w:w w:val="105"/>
          <w:sz w:val="23"/>
        </w:rPr>
        <w:t> indicates</w:t>
      </w:r>
      <w:r>
        <w:rPr>
          <w:color w:val="072944"/>
          <w:w w:val="105"/>
          <w:sz w:val="23"/>
        </w:rPr>
        <w:t> tighter</w:t>
      </w:r>
      <w:r>
        <w:rPr>
          <w:color w:val="072944"/>
          <w:w w:val="105"/>
          <w:sz w:val="23"/>
        </w:rPr>
        <w:t> profit</w:t>
      </w:r>
      <w:r>
        <w:rPr>
          <w:color w:val="072944"/>
          <w:w w:val="105"/>
          <w:sz w:val="23"/>
        </w:rPr>
        <w:t> margins.</w:t>
      </w:r>
      <w:r>
        <w:rPr>
          <w:color w:val="072944"/>
          <w:w w:val="105"/>
          <w:sz w:val="23"/>
        </w:rPr>
        <w:t> This</w:t>
      </w:r>
      <w:r>
        <w:rPr>
          <w:color w:val="072944"/>
          <w:w w:val="105"/>
          <w:sz w:val="23"/>
        </w:rPr>
        <w:t> could</w:t>
      </w:r>
      <w:r>
        <w:rPr>
          <w:color w:val="072944"/>
          <w:w w:val="105"/>
          <w:sz w:val="23"/>
        </w:rPr>
        <w:t> stem</w:t>
      </w:r>
      <w:r>
        <w:rPr>
          <w:color w:val="072944"/>
          <w:spacing w:val="80"/>
          <w:w w:val="105"/>
          <w:sz w:val="23"/>
        </w:rPr>
        <w:t> </w:t>
      </w:r>
      <w:r>
        <w:rPr>
          <w:color w:val="072944"/>
          <w:w w:val="105"/>
          <w:sz w:val="23"/>
        </w:rPr>
        <w:t>from</w:t>
      </w:r>
      <w:r>
        <w:rPr>
          <w:color w:val="072944"/>
          <w:w w:val="105"/>
          <w:sz w:val="23"/>
        </w:rPr>
        <w:t> their</w:t>
      </w:r>
      <w:r>
        <w:rPr>
          <w:color w:val="072944"/>
          <w:w w:val="105"/>
          <w:sz w:val="23"/>
        </w:rPr>
        <w:t> focus</w:t>
      </w:r>
      <w:r>
        <w:rPr>
          <w:color w:val="072944"/>
          <w:w w:val="105"/>
          <w:sz w:val="23"/>
        </w:rPr>
        <w:t> on</w:t>
      </w:r>
      <w:r>
        <w:rPr>
          <w:color w:val="072944"/>
          <w:w w:val="105"/>
          <w:sz w:val="23"/>
        </w:rPr>
        <w:t> artisanal</w:t>
      </w:r>
      <w:r>
        <w:rPr>
          <w:color w:val="072944"/>
          <w:w w:val="105"/>
          <w:sz w:val="23"/>
        </w:rPr>
        <w:t> production,</w:t>
      </w:r>
      <w:r>
        <w:rPr>
          <w:color w:val="072944"/>
          <w:w w:val="105"/>
          <w:sz w:val="23"/>
        </w:rPr>
        <w:t> higher</w:t>
      </w:r>
      <w:r>
        <w:rPr>
          <w:color w:val="072944"/>
          <w:w w:val="105"/>
          <w:sz w:val="23"/>
        </w:rPr>
        <w:t> operational</w:t>
      </w:r>
      <w:r>
        <w:rPr>
          <w:color w:val="072944"/>
          <w:w w:val="105"/>
          <w:sz w:val="23"/>
        </w:rPr>
        <w:t> costs,</w:t>
      </w:r>
      <w:r>
        <w:rPr>
          <w:color w:val="072944"/>
          <w:w w:val="105"/>
          <w:sz w:val="23"/>
        </w:rPr>
        <w:t> or</w:t>
      </w:r>
      <w:r>
        <w:rPr>
          <w:color w:val="072944"/>
          <w:w w:val="105"/>
          <w:sz w:val="23"/>
        </w:rPr>
        <w:t> smaller market reach compared to Lindt.</w:t>
      </w:r>
    </w:p>
    <w:p>
      <w:pPr>
        <w:spacing w:line="320" w:lineRule="exact" w:before="3"/>
        <w:ind w:left="520" w:right="0" w:firstLine="0"/>
        <w:jc w:val="left"/>
        <w:rPr>
          <w:rFonts w:ascii="Arial Black"/>
          <w:sz w:val="23"/>
        </w:rPr>
      </w:pPr>
      <w:r>
        <w:rPr>
          <w:rFonts w:ascii="Arial Black"/>
          <w:color w:val="897845"/>
          <w:spacing w:val="-2"/>
          <w:sz w:val="23"/>
        </w:rPr>
        <w:t>Gross</w:t>
      </w:r>
      <w:r>
        <w:rPr>
          <w:rFonts w:ascii="Arial Black"/>
          <w:color w:val="897845"/>
          <w:spacing w:val="-22"/>
          <w:sz w:val="23"/>
        </w:rPr>
        <w:t> </w:t>
      </w:r>
      <w:r>
        <w:rPr>
          <w:rFonts w:ascii="Arial Black"/>
          <w:color w:val="897845"/>
          <w:spacing w:val="-2"/>
          <w:sz w:val="23"/>
        </w:rPr>
        <w:t>profit</w:t>
      </w:r>
      <w:r>
        <w:rPr>
          <w:rFonts w:ascii="Arial Black"/>
          <w:color w:val="897845"/>
          <w:spacing w:val="-22"/>
          <w:sz w:val="23"/>
        </w:rPr>
        <w:t> </w:t>
      </w:r>
      <w:r>
        <w:rPr>
          <w:rFonts w:ascii="Arial Black"/>
          <w:color w:val="897845"/>
          <w:spacing w:val="-2"/>
          <w:sz w:val="23"/>
        </w:rPr>
        <w:t>Comparison:</w:t>
      </w:r>
    </w:p>
    <w:p>
      <w:pPr>
        <w:pStyle w:val="ListParagraph"/>
        <w:numPr>
          <w:ilvl w:val="0"/>
          <w:numId w:val="2"/>
        </w:numPr>
        <w:tabs>
          <w:tab w:pos="660" w:val="left" w:leader="none"/>
        </w:tabs>
        <w:spacing w:line="213" w:lineRule="auto" w:before="23" w:after="0"/>
        <w:ind w:left="520" w:right="948" w:firstLine="0"/>
        <w:jc w:val="both"/>
        <w:rPr>
          <w:color w:val="072944"/>
          <w:sz w:val="23"/>
        </w:rPr>
      </w:pPr>
      <w:r>
        <w:rPr>
          <w:color w:val="072944"/>
          <w:w w:val="105"/>
          <w:sz w:val="23"/>
        </w:rPr>
        <w:t>Lindt (47.98%): Lindt’s gross profit margin is healthy but considerably lower than the</w:t>
      </w:r>
      <w:r>
        <w:rPr>
          <w:color w:val="072944"/>
          <w:w w:val="105"/>
          <w:sz w:val="23"/>
        </w:rPr>
        <w:t> competitors’</w:t>
      </w:r>
      <w:r>
        <w:rPr>
          <w:color w:val="072944"/>
          <w:w w:val="105"/>
          <w:sz w:val="23"/>
        </w:rPr>
        <w:t> average</w:t>
      </w:r>
      <w:r>
        <w:rPr>
          <w:color w:val="072944"/>
          <w:w w:val="105"/>
          <w:sz w:val="23"/>
        </w:rPr>
        <w:t> (71%).</w:t>
      </w:r>
      <w:r>
        <w:rPr>
          <w:color w:val="072944"/>
          <w:w w:val="105"/>
          <w:sz w:val="23"/>
        </w:rPr>
        <w:t> This</w:t>
      </w:r>
      <w:r>
        <w:rPr>
          <w:color w:val="072944"/>
          <w:w w:val="105"/>
          <w:sz w:val="23"/>
        </w:rPr>
        <w:t> implies</w:t>
      </w:r>
      <w:r>
        <w:rPr>
          <w:color w:val="072944"/>
          <w:w w:val="105"/>
          <w:sz w:val="23"/>
        </w:rPr>
        <w:t> that</w:t>
      </w:r>
      <w:r>
        <w:rPr>
          <w:color w:val="072944"/>
          <w:w w:val="105"/>
          <w:sz w:val="23"/>
        </w:rPr>
        <w:t> Lindt</w:t>
      </w:r>
      <w:r>
        <w:rPr>
          <w:color w:val="072944"/>
          <w:w w:val="105"/>
          <w:sz w:val="23"/>
        </w:rPr>
        <w:t> might</w:t>
      </w:r>
      <w:r>
        <w:rPr>
          <w:color w:val="072944"/>
          <w:w w:val="105"/>
          <w:sz w:val="23"/>
        </w:rPr>
        <w:t> have</w:t>
      </w:r>
      <w:r>
        <w:rPr>
          <w:color w:val="072944"/>
          <w:w w:val="105"/>
          <w:sz w:val="23"/>
        </w:rPr>
        <w:t> higher production</w:t>
      </w:r>
      <w:r>
        <w:rPr>
          <w:color w:val="072944"/>
          <w:spacing w:val="40"/>
          <w:w w:val="105"/>
          <w:sz w:val="23"/>
        </w:rPr>
        <w:t> </w:t>
      </w:r>
      <w:r>
        <w:rPr>
          <w:color w:val="072944"/>
          <w:w w:val="105"/>
          <w:sz w:val="23"/>
        </w:rPr>
        <w:t>or</w:t>
      </w:r>
      <w:r>
        <w:rPr>
          <w:color w:val="072944"/>
          <w:spacing w:val="40"/>
          <w:w w:val="105"/>
          <w:sz w:val="23"/>
        </w:rPr>
        <w:t> </w:t>
      </w:r>
      <w:r>
        <w:rPr>
          <w:color w:val="072944"/>
          <w:w w:val="105"/>
          <w:sz w:val="23"/>
        </w:rPr>
        <w:t>raw</w:t>
      </w:r>
      <w:r>
        <w:rPr>
          <w:color w:val="072944"/>
          <w:spacing w:val="40"/>
          <w:w w:val="105"/>
          <w:sz w:val="23"/>
        </w:rPr>
        <w:t> </w:t>
      </w:r>
      <w:r>
        <w:rPr>
          <w:color w:val="072944"/>
          <w:w w:val="105"/>
          <w:sz w:val="23"/>
        </w:rPr>
        <w:t>material</w:t>
      </w:r>
      <w:r>
        <w:rPr>
          <w:color w:val="072944"/>
          <w:spacing w:val="40"/>
          <w:w w:val="105"/>
          <w:sz w:val="23"/>
        </w:rPr>
        <w:t> </w:t>
      </w:r>
      <w:r>
        <w:rPr>
          <w:color w:val="072944"/>
          <w:w w:val="105"/>
          <w:sz w:val="23"/>
        </w:rPr>
        <w:t>costs</w:t>
      </w:r>
      <w:r>
        <w:rPr>
          <w:color w:val="072944"/>
          <w:spacing w:val="40"/>
          <w:w w:val="105"/>
          <w:sz w:val="23"/>
        </w:rPr>
        <w:t> </w:t>
      </w:r>
      <w:r>
        <w:rPr>
          <w:color w:val="072944"/>
          <w:w w:val="105"/>
          <w:sz w:val="23"/>
        </w:rPr>
        <w:t>relative</w:t>
      </w:r>
      <w:r>
        <w:rPr>
          <w:color w:val="072944"/>
          <w:spacing w:val="40"/>
          <w:w w:val="105"/>
          <w:sz w:val="23"/>
        </w:rPr>
        <w:t> </w:t>
      </w:r>
      <w:r>
        <w:rPr>
          <w:color w:val="072944"/>
          <w:w w:val="105"/>
          <w:sz w:val="23"/>
        </w:rPr>
        <w:t>to</w:t>
      </w:r>
      <w:r>
        <w:rPr>
          <w:color w:val="072944"/>
          <w:spacing w:val="40"/>
          <w:w w:val="105"/>
          <w:sz w:val="23"/>
        </w:rPr>
        <w:t> </w:t>
      </w:r>
      <w:r>
        <w:rPr>
          <w:color w:val="072944"/>
          <w:w w:val="105"/>
          <w:sz w:val="23"/>
        </w:rPr>
        <w:t>its</w:t>
      </w:r>
      <w:r>
        <w:rPr>
          <w:color w:val="072944"/>
          <w:spacing w:val="40"/>
          <w:w w:val="105"/>
          <w:sz w:val="23"/>
        </w:rPr>
        <w:t> </w:t>
      </w:r>
      <w:r>
        <w:rPr>
          <w:color w:val="072944"/>
          <w:w w:val="105"/>
          <w:sz w:val="23"/>
        </w:rPr>
        <w:t>revenue,</w:t>
      </w:r>
      <w:r>
        <w:rPr>
          <w:color w:val="072944"/>
          <w:spacing w:val="40"/>
          <w:w w:val="105"/>
          <w:sz w:val="23"/>
        </w:rPr>
        <w:t> </w:t>
      </w:r>
      <w:r>
        <w:rPr>
          <w:color w:val="072944"/>
          <w:w w:val="105"/>
          <w:sz w:val="23"/>
        </w:rPr>
        <w:t>or</w:t>
      </w:r>
      <w:r>
        <w:rPr>
          <w:color w:val="072944"/>
          <w:spacing w:val="40"/>
          <w:w w:val="105"/>
          <w:sz w:val="23"/>
        </w:rPr>
        <w:t> </w:t>
      </w:r>
      <w:r>
        <w:rPr>
          <w:color w:val="072944"/>
          <w:w w:val="105"/>
          <w:sz w:val="23"/>
        </w:rPr>
        <w:t>it</w:t>
      </w:r>
      <w:r>
        <w:rPr>
          <w:color w:val="072944"/>
          <w:spacing w:val="40"/>
          <w:w w:val="105"/>
          <w:sz w:val="23"/>
        </w:rPr>
        <w:t> </w:t>
      </w:r>
      <w:r>
        <w:rPr>
          <w:color w:val="072944"/>
          <w:w w:val="105"/>
          <w:sz w:val="23"/>
        </w:rPr>
        <w:t>operates</w:t>
      </w:r>
      <w:r>
        <w:rPr>
          <w:color w:val="072944"/>
          <w:spacing w:val="40"/>
          <w:w w:val="105"/>
          <w:sz w:val="23"/>
        </w:rPr>
        <w:t> </w:t>
      </w:r>
      <w:r>
        <w:rPr>
          <w:color w:val="072944"/>
          <w:w w:val="105"/>
          <w:sz w:val="23"/>
        </w:rPr>
        <w:t>in</w:t>
      </w:r>
      <w:r>
        <w:rPr>
          <w:color w:val="072944"/>
          <w:spacing w:val="40"/>
          <w:w w:val="105"/>
          <w:sz w:val="23"/>
        </w:rPr>
        <w:t> </w:t>
      </w:r>
      <w:r>
        <w:rPr>
          <w:color w:val="072944"/>
          <w:w w:val="105"/>
          <w:sz w:val="23"/>
        </w:rPr>
        <w:t>a broader</w:t>
      </w:r>
      <w:r>
        <w:rPr>
          <w:color w:val="072944"/>
          <w:spacing w:val="37"/>
          <w:w w:val="105"/>
          <w:sz w:val="23"/>
        </w:rPr>
        <w:t> </w:t>
      </w:r>
      <w:r>
        <w:rPr>
          <w:color w:val="072944"/>
          <w:w w:val="105"/>
          <w:sz w:val="23"/>
        </w:rPr>
        <w:t>price</w:t>
      </w:r>
      <w:r>
        <w:rPr>
          <w:color w:val="072944"/>
          <w:spacing w:val="37"/>
          <w:w w:val="105"/>
          <w:sz w:val="23"/>
        </w:rPr>
        <w:t> </w:t>
      </w:r>
      <w:r>
        <w:rPr>
          <w:color w:val="072944"/>
          <w:w w:val="105"/>
          <w:sz w:val="23"/>
        </w:rPr>
        <w:t>range</w:t>
      </w:r>
      <w:r>
        <w:rPr>
          <w:color w:val="072944"/>
          <w:spacing w:val="37"/>
          <w:w w:val="105"/>
          <w:sz w:val="23"/>
        </w:rPr>
        <w:t> </w:t>
      </w:r>
      <w:r>
        <w:rPr>
          <w:color w:val="072944"/>
          <w:w w:val="105"/>
          <w:sz w:val="23"/>
        </w:rPr>
        <w:t>with</w:t>
      </w:r>
      <w:r>
        <w:rPr>
          <w:color w:val="072944"/>
          <w:spacing w:val="37"/>
          <w:w w:val="105"/>
          <w:sz w:val="23"/>
        </w:rPr>
        <w:t> </w:t>
      </w:r>
      <w:r>
        <w:rPr>
          <w:color w:val="072944"/>
          <w:w w:val="105"/>
          <w:sz w:val="23"/>
        </w:rPr>
        <w:t>more</w:t>
      </w:r>
      <w:r>
        <w:rPr>
          <w:color w:val="072944"/>
          <w:spacing w:val="37"/>
          <w:w w:val="105"/>
          <w:sz w:val="23"/>
        </w:rPr>
        <w:t> </w:t>
      </w:r>
      <w:r>
        <w:rPr>
          <w:color w:val="072944"/>
          <w:w w:val="105"/>
          <w:sz w:val="23"/>
        </w:rPr>
        <w:t>affordable</w:t>
      </w:r>
      <w:r>
        <w:rPr>
          <w:color w:val="072944"/>
          <w:spacing w:val="37"/>
          <w:w w:val="105"/>
          <w:sz w:val="23"/>
        </w:rPr>
        <w:t> </w:t>
      </w:r>
      <w:r>
        <w:rPr>
          <w:color w:val="072944"/>
          <w:w w:val="105"/>
          <w:sz w:val="23"/>
        </w:rPr>
        <w:t>products</w:t>
      </w:r>
      <w:r>
        <w:rPr>
          <w:color w:val="072944"/>
          <w:spacing w:val="37"/>
          <w:w w:val="105"/>
          <w:sz w:val="23"/>
        </w:rPr>
        <w:t> </w:t>
      </w:r>
      <w:r>
        <w:rPr>
          <w:color w:val="072944"/>
          <w:w w:val="105"/>
          <w:sz w:val="23"/>
        </w:rPr>
        <w:t>targeting</w:t>
      </w:r>
      <w:r>
        <w:rPr>
          <w:color w:val="072944"/>
          <w:spacing w:val="37"/>
          <w:w w:val="105"/>
          <w:sz w:val="23"/>
        </w:rPr>
        <w:t> </w:t>
      </w:r>
      <w:r>
        <w:rPr>
          <w:color w:val="072944"/>
          <w:w w:val="105"/>
          <w:sz w:val="23"/>
        </w:rPr>
        <w:t>a</w:t>
      </w:r>
      <w:r>
        <w:rPr>
          <w:color w:val="072944"/>
          <w:spacing w:val="37"/>
          <w:w w:val="105"/>
          <w:sz w:val="23"/>
        </w:rPr>
        <w:t> </w:t>
      </w:r>
      <w:r>
        <w:rPr>
          <w:color w:val="072944"/>
          <w:w w:val="105"/>
          <w:sz w:val="23"/>
        </w:rPr>
        <w:t>wider</w:t>
      </w:r>
      <w:r>
        <w:rPr>
          <w:color w:val="072944"/>
          <w:spacing w:val="37"/>
          <w:w w:val="105"/>
          <w:sz w:val="23"/>
        </w:rPr>
        <w:t> </w:t>
      </w:r>
      <w:r>
        <w:rPr>
          <w:color w:val="072944"/>
          <w:w w:val="105"/>
          <w:sz w:val="23"/>
        </w:rPr>
        <w:t>audience.</w:t>
      </w:r>
    </w:p>
    <w:p>
      <w:pPr>
        <w:pStyle w:val="ListParagraph"/>
        <w:numPr>
          <w:ilvl w:val="1"/>
          <w:numId w:val="2"/>
        </w:numPr>
        <w:tabs>
          <w:tab w:pos="836" w:val="left" w:leader="none"/>
        </w:tabs>
        <w:spacing w:line="213" w:lineRule="auto" w:before="2" w:after="0"/>
        <w:ind w:left="520" w:right="948" w:firstLine="121"/>
        <w:jc w:val="both"/>
        <w:rPr>
          <w:color w:val="072944"/>
          <w:sz w:val="23"/>
        </w:rPr>
      </w:pPr>
      <w:r>
        <w:rPr>
          <w:color w:val="072944"/>
          <w:w w:val="105"/>
          <w:sz w:val="23"/>
        </w:rPr>
        <w:t>Competitors</w:t>
      </w:r>
      <w:r>
        <w:rPr>
          <w:color w:val="072944"/>
          <w:w w:val="105"/>
          <w:sz w:val="23"/>
        </w:rPr>
        <w:t> (71%):</w:t>
      </w:r>
      <w:r>
        <w:rPr>
          <w:color w:val="072944"/>
          <w:w w:val="105"/>
          <w:sz w:val="23"/>
        </w:rPr>
        <w:t> A</w:t>
      </w:r>
      <w:r>
        <w:rPr>
          <w:color w:val="072944"/>
          <w:w w:val="105"/>
          <w:sz w:val="23"/>
        </w:rPr>
        <w:t> significantly</w:t>
      </w:r>
      <w:r>
        <w:rPr>
          <w:color w:val="072944"/>
          <w:w w:val="105"/>
          <w:sz w:val="23"/>
        </w:rPr>
        <w:t> higher</w:t>
      </w:r>
      <w:r>
        <w:rPr>
          <w:color w:val="072944"/>
          <w:w w:val="105"/>
          <w:sz w:val="23"/>
        </w:rPr>
        <w:t> gross</w:t>
      </w:r>
      <w:r>
        <w:rPr>
          <w:color w:val="072944"/>
          <w:w w:val="105"/>
          <w:sz w:val="23"/>
        </w:rPr>
        <w:t> profit</w:t>
      </w:r>
      <w:r>
        <w:rPr>
          <w:color w:val="072944"/>
          <w:w w:val="105"/>
          <w:sz w:val="23"/>
        </w:rPr>
        <w:t> margin</w:t>
      </w:r>
      <w:r>
        <w:rPr>
          <w:color w:val="072944"/>
          <w:w w:val="105"/>
          <w:sz w:val="23"/>
        </w:rPr>
        <w:t> suggests</w:t>
      </w:r>
      <w:r>
        <w:rPr>
          <w:color w:val="072944"/>
          <w:w w:val="105"/>
          <w:sz w:val="23"/>
        </w:rPr>
        <w:t> that Guido</w:t>
      </w:r>
      <w:r>
        <w:rPr>
          <w:color w:val="072944"/>
          <w:w w:val="105"/>
          <w:sz w:val="23"/>
        </w:rPr>
        <w:t> Gobino,</w:t>
      </w:r>
      <w:r>
        <w:rPr>
          <w:color w:val="072944"/>
          <w:w w:val="105"/>
          <w:sz w:val="23"/>
        </w:rPr>
        <w:t> Domori,</w:t>
      </w:r>
      <w:r>
        <w:rPr>
          <w:color w:val="072944"/>
          <w:w w:val="105"/>
          <w:sz w:val="23"/>
        </w:rPr>
        <w:t> and</w:t>
      </w:r>
      <w:r>
        <w:rPr>
          <w:color w:val="072944"/>
          <w:w w:val="105"/>
          <w:sz w:val="23"/>
        </w:rPr>
        <w:t> Venchi</w:t>
      </w:r>
      <w:r>
        <w:rPr>
          <w:color w:val="072944"/>
          <w:w w:val="105"/>
          <w:sz w:val="23"/>
        </w:rPr>
        <w:t> likely</w:t>
      </w:r>
      <w:r>
        <w:rPr>
          <w:color w:val="072944"/>
          <w:w w:val="105"/>
          <w:sz w:val="23"/>
        </w:rPr>
        <w:t> focus</w:t>
      </w:r>
      <w:r>
        <w:rPr>
          <w:color w:val="072944"/>
          <w:w w:val="105"/>
          <w:sz w:val="23"/>
        </w:rPr>
        <w:t> on</w:t>
      </w:r>
      <w:r>
        <w:rPr>
          <w:color w:val="072944"/>
          <w:w w:val="105"/>
          <w:sz w:val="23"/>
        </w:rPr>
        <w:t> premium,</w:t>
      </w:r>
      <w:r>
        <w:rPr>
          <w:color w:val="072944"/>
          <w:w w:val="105"/>
          <w:sz w:val="23"/>
        </w:rPr>
        <w:t> high-margin products. Their use of exceptional quality ingredients and artisanal techniques could</w:t>
      </w:r>
      <w:r>
        <w:rPr>
          <w:color w:val="072944"/>
          <w:spacing w:val="40"/>
          <w:w w:val="105"/>
          <w:sz w:val="23"/>
        </w:rPr>
        <w:t> </w:t>
      </w:r>
      <w:r>
        <w:rPr>
          <w:color w:val="072944"/>
          <w:w w:val="105"/>
          <w:sz w:val="23"/>
        </w:rPr>
        <w:t>drive</w:t>
      </w:r>
      <w:r>
        <w:rPr>
          <w:color w:val="072944"/>
          <w:spacing w:val="40"/>
          <w:w w:val="105"/>
          <w:sz w:val="23"/>
        </w:rPr>
        <w:t> </w:t>
      </w:r>
      <w:r>
        <w:rPr>
          <w:color w:val="072944"/>
          <w:w w:val="105"/>
          <w:sz w:val="23"/>
        </w:rPr>
        <w:t>up</w:t>
      </w:r>
      <w:r>
        <w:rPr>
          <w:color w:val="072944"/>
          <w:spacing w:val="40"/>
          <w:w w:val="105"/>
          <w:sz w:val="23"/>
        </w:rPr>
        <w:t> </w:t>
      </w:r>
      <w:r>
        <w:rPr>
          <w:color w:val="072944"/>
          <w:w w:val="105"/>
          <w:sz w:val="23"/>
        </w:rPr>
        <w:t>product</w:t>
      </w:r>
      <w:r>
        <w:rPr>
          <w:color w:val="072944"/>
          <w:spacing w:val="40"/>
          <w:w w:val="105"/>
          <w:sz w:val="23"/>
        </w:rPr>
        <w:t> </w:t>
      </w:r>
      <w:r>
        <w:rPr>
          <w:color w:val="072944"/>
          <w:w w:val="105"/>
          <w:sz w:val="23"/>
        </w:rPr>
        <w:t>pricing,</w:t>
      </w:r>
      <w:r>
        <w:rPr>
          <w:color w:val="072944"/>
          <w:spacing w:val="40"/>
          <w:w w:val="105"/>
          <w:sz w:val="23"/>
        </w:rPr>
        <w:t> </w:t>
      </w:r>
      <w:r>
        <w:rPr>
          <w:color w:val="072944"/>
          <w:w w:val="105"/>
          <w:sz w:val="23"/>
        </w:rPr>
        <w:t>enhancing</w:t>
      </w:r>
      <w:r>
        <w:rPr>
          <w:color w:val="072944"/>
          <w:spacing w:val="40"/>
          <w:w w:val="105"/>
          <w:sz w:val="23"/>
        </w:rPr>
        <w:t> </w:t>
      </w:r>
      <w:r>
        <w:rPr>
          <w:color w:val="072944"/>
          <w:w w:val="105"/>
          <w:sz w:val="23"/>
        </w:rPr>
        <w:t>gross</w:t>
      </w:r>
      <w:r>
        <w:rPr>
          <w:color w:val="072944"/>
          <w:spacing w:val="40"/>
          <w:w w:val="105"/>
          <w:sz w:val="23"/>
        </w:rPr>
        <w:t> </w:t>
      </w:r>
      <w:r>
        <w:rPr>
          <w:color w:val="072944"/>
          <w:w w:val="105"/>
          <w:sz w:val="23"/>
        </w:rPr>
        <w:t>profitability</w:t>
      </w:r>
      <w:r>
        <w:rPr>
          <w:color w:val="072944"/>
          <w:spacing w:val="40"/>
          <w:w w:val="105"/>
          <w:sz w:val="23"/>
        </w:rPr>
        <w:t> </w:t>
      </w:r>
      <w:r>
        <w:rPr>
          <w:color w:val="072944"/>
          <w:w w:val="105"/>
          <w:sz w:val="23"/>
        </w:rPr>
        <w:t>despite</w:t>
      </w:r>
      <w:r>
        <w:rPr>
          <w:color w:val="072944"/>
          <w:spacing w:val="40"/>
          <w:w w:val="105"/>
          <w:sz w:val="23"/>
        </w:rPr>
        <w:t> </w:t>
      </w:r>
      <w:r>
        <w:rPr>
          <w:color w:val="072944"/>
          <w:w w:val="105"/>
          <w:sz w:val="23"/>
        </w:rPr>
        <w:t>lower overall net income.</w:t>
      </w:r>
    </w:p>
    <w:p>
      <w:pPr>
        <w:pStyle w:val="Heading3"/>
        <w:rPr>
          <w:u w:val="none"/>
        </w:rPr>
      </w:pPr>
      <w:r>
        <w:rPr>
          <w:color w:val="897845"/>
          <w:spacing w:val="2"/>
          <w:w w:val="85"/>
          <w:u w:val="single" w:color="BEB48F"/>
        </w:rPr>
        <w:t>LIQUIDITY</w:t>
      </w:r>
      <w:r>
        <w:rPr>
          <w:color w:val="897845"/>
          <w:spacing w:val="26"/>
          <w:u w:val="single" w:color="BEB48F"/>
        </w:rPr>
        <w:t> </w:t>
      </w:r>
      <w:r>
        <w:rPr>
          <w:color w:val="897845"/>
          <w:spacing w:val="-4"/>
          <w:u w:val="single" w:color="BEB48F"/>
        </w:rPr>
        <w:t>RATIO</w:t>
      </w:r>
    </w:p>
    <w:p>
      <w:pPr>
        <w:spacing w:line="320" w:lineRule="exact" w:before="70"/>
        <w:ind w:left="520" w:right="0" w:firstLine="0"/>
        <w:jc w:val="left"/>
        <w:rPr>
          <w:rFonts w:ascii="Arial Black"/>
          <w:sz w:val="23"/>
        </w:rPr>
      </w:pPr>
      <w:r>
        <w:rPr>
          <w:rFonts w:ascii="Arial Black"/>
          <w:color w:val="897845"/>
          <w:sz w:val="23"/>
        </w:rPr>
        <w:t>Current</w:t>
      </w:r>
      <w:r>
        <w:rPr>
          <w:rFonts w:ascii="Arial Black"/>
          <w:color w:val="897845"/>
          <w:spacing w:val="-21"/>
          <w:sz w:val="23"/>
        </w:rPr>
        <w:t> </w:t>
      </w:r>
      <w:r>
        <w:rPr>
          <w:rFonts w:ascii="Arial Black"/>
          <w:color w:val="897845"/>
          <w:spacing w:val="-2"/>
          <w:sz w:val="23"/>
        </w:rPr>
        <w:t>Ratio:</w:t>
      </w:r>
    </w:p>
    <w:p>
      <w:pPr>
        <w:pStyle w:val="Heading4"/>
        <w:spacing w:line="213" w:lineRule="auto" w:before="23"/>
        <w:ind w:right="948" w:firstLine="102"/>
      </w:pPr>
      <w:r>
        <w:rPr>
          <w:color w:val="072944"/>
          <w:w w:val="105"/>
        </w:rPr>
        <w:t>Lindt (1.46): Indicates that Lindt has $1.46 in current assets for every dollar of current liabilities, suggesting adequate short-term financial health.</w:t>
      </w:r>
    </w:p>
    <w:p>
      <w:pPr>
        <w:spacing w:line="213" w:lineRule="auto" w:before="1"/>
        <w:ind w:left="520" w:right="948" w:firstLine="163"/>
        <w:jc w:val="both"/>
        <w:rPr>
          <w:sz w:val="23"/>
        </w:rPr>
      </w:pPr>
      <w:r>
        <w:rPr>
          <w:color w:val="072944"/>
          <w:w w:val="110"/>
          <w:sz w:val="23"/>
        </w:rPr>
        <w:t>Competitors</w:t>
      </w:r>
      <w:r>
        <w:rPr>
          <w:color w:val="072944"/>
          <w:w w:val="110"/>
          <w:sz w:val="23"/>
        </w:rPr>
        <w:t> (2.67):</w:t>
      </w:r>
      <w:r>
        <w:rPr>
          <w:color w:val="072944"/>
          <w:w w:val="110"/>
          <w:sz w:val="23"/>
        </w:rPr>
        <w:t> A</w:t>
      </w:r>
      <w:r>
        <w:rPr>
          <w:color w:val="072944"/>
          <w:w w:val="110"/>
          <w:sz w:val="23"/>
        </w:rPr>
        <w:t> higher</w:t>
      </w:r>
      <w:r>
        <w:rPr>
          <w:color w:val="072944"/>
          <w:w w:val="110"/>
          <w:sz w:val="23"/>
        </w:rPr>
        <w:t> ratio</w:t>
      </w:r>
      <w:r>
        <w:rPr>
          <w:color w:val="072944"/>
          <w:w w:val="110"/>
          <w:sz w:val="23"/>
        </w:rPr>
        <w:t> implies</w:t>
      </w:r>
      <w:r>
        <w:rPr>
          <w:color w:val="072944"/>
          <w:w w:val="110"/>
          <w:sz w:val="23"/>
        </w:rPr>
        <w:t> these</w:t>
      </w:r>
      <w:r>
        <w:rPr>
          <w:color w:val="072944"/>
          <w:w w:val="110"/>
          <w:sz w:val="23"/>
        </w:rPr>
        <w:t> companies</w:t>
      </w:r>
      <w:r>
        <w:rPr>
          <w:color w:val="072944"/>
          <w:w w:val="110"/>
          <w:sz w:val="23"/>
        </w:rPr>
        <w:t> have</w:t>
      </w:r>
      <w:r>
        <w:rPr>
          <w:color w:val="072944"/>
          <w:w w:val="110"/>
          <w:sz w:val="23"/>
        </w:rPr>
        <w:t> a</w:t>
      </w:r>
      <w:r>
        <w:rPr>
          <w:color w:val="072944"/>
          <w:w w:val="110"/>
          <w:sz w:val="23"/>
        </w:rPr>
        <w:t> more substantial</w:t>
      </w:r>
      <w:r>
        <w:rPr>
          <w:color w:val="072944"/>
          <w:spacing w:val="-14"/>
          <w:w w:val="110"/>
          <w:sz w:val="23"/>
        </w:rPr>
        <w:t> </w:t>
      </w:r>
      <w:r>
        <w:rPr>
          <w:color w:val="072944"/>
          <w:w w:val="110"/>
          <w:sz w:val="23"/>
        </w:rPr>
        <w:t>buffer</w:t>
      </w:r>
      <w:r>
        <w:rPr>
          <w:color w:val="072944"/>
          <w:spacing w:val="-14"/>
          <w:w w:val="110"/>
          <w:sz w:val="23"/>
        </w:rPr>
        <w:t> </w:t>
      </w:r>
      <w:r>
        <w:rPr>
          <w:color w:val="072944"/>
          <w:w w:val="110"/>
          <w:sz w:val="23"/>
        </w:rPr>
        <w:t>to</w:t>
      </w:r>
      <w:r>
        <w:rPr>
          <w:color w:val="072944"/>
          <w:spacing w:val="-14"/>
          <w:w w:val="110"/>
          <w:sz w:val="23"/>
        </w:rPr>
        <w:t> </w:t>
      </w:r>
      <w:r>
        <w:rPr>
          <w:color w:val="072944"/>
          <w:w w:val="110"/>
          <w:sz w:val="23"/>
        </w:rPr>
        <w:t>cover</w:t>
      </w:r>
      <w:r>
        <w:rPr>
          <w:color w:val="072944"/>
          <w:spacing w:val="-14"/>
          <w:w w:val="110"/>
          <w:sz w:val="23"/>
        </w:rPr>
        <w:t> </w:t>
      </w:r>
      <w:r>
        <w:rPr>
          <w:color w:val="072944"/>
          <w:w w:val="110"/>
          <w:sz w:val="23"/>
        </w:rPr>
        <w:t>short-term</w:t>
      </w:r>
      <w:r>
        <w:rPr>
          <w:color w:val="072944"/>
          <w:spacing w:val="-14"/>
          <w:w w:val="110"/>
          <w:sz w:val="23"/>
        </w:rPr>
        <w:t> </w:t>
      </w:r>
      <w:r>
        <w:rPr>
          <w:color w:val="072944"/>
          <w:w w:val="110"/>
          <w:sz w:val="23"/>
        </w:rPr>
        <w:t>obligations,</w:t>
      </w:r>
      <w:r>
        <w:rPr>
          <w:color w:val="072944"/>
          <w:spacing w:val="-14"/>
          <w:w w:val="110"/>
          <w:sz w:val="23"/>
        </w:rPr>
        <w:t> </w:t>
      </w:r>
      <w:r>
        <w:rPr>
          <w:color w:val="072944"/>
          <w:w w:val="110"/>
          <w:sz w:val="23"/>
        </w:rPr>
        <w:t>potentially</w:t>
      </w:r>
      <w:r>
        <w:rPr>
          <w:color w:val="072944"/>
          <w:spacing w:val="-14"/>
          <w:w w:val="110"/>
          <w:sz w:val="23"/>
        </w:rPr>
        <w:t> </w:t>
      </w:r>
      <w:r>
        <w:rPr>
          <w:color w:val="072944"/>
          <w:w w:val="110"/>
          <w:sz w:val="23"/>
        </w:rPr>
        <w:t>indicating</w:t>
      </w:r>
      <w:r>
        <w:rPr>
          <w:color w:val="072944"/>
          <w:spacing w:val="-14"/>
          <w:w w:val="110"/>
          <w:sz w:val="23"/>
        </w:rPr>
        <w:t> </w:t>
      </w:r>
      <w:r>
        <w:rPr>
          <w:color w:val="072944"/>
          <w:w w:val="110"/>
          <w:sz w:val="23"/>
        </w:rPr>
        <w:t>a</w:t>
      </w:r>
      <w:r>
        <w:rPr>
          <w:color w:val="072944"/>
          <w:spacing w:val="-14"/>
          <w:w w:val="110"/>
          <w:sz w:val="23"/>
        </w:rPr>
        <w:t> </w:t>
      </w:r>
      <w:r>
        <w:rPr>
          <w:color w:val="072944"/>
          <w:w w:val="110"/>
          <w:sz w:val="23"/>
        </w:rPr>
        <w:t>more conservative approach to liquidity management.</w:t>
      </w:r>
    </w:p>
    <w:p>
      <w:pPr>
        <w:spacing w:line="293" w:lineRule="exact" w:before="0"/>
        <w:ind w:left="520" w:right="0" w:firstLine="0"/>
        <w:jc w:val="left"/>
        <w:rPr>
          <w:rFonts w:ascii="Arial Black"/>
          <w:sz w:val="23"/>
        </w:rPr>
      </w:pPr>
      <w:r>
        <w:rPr>
          <w:rFonts w:ascii="Arial Black"/>
          <w:color w:val="897845"/>
          <w:spacing w:val="-7"/>
          <w:sz w:val="23"/>
        </w:rPr>
        <w:t>Quick</w:t>
      </w:r>
      <w:r>
        <w:rPr>
          <w:rFonts w:ascii="Arial Black"/>
          <w:color w:val="897845"/>
          <w:spacing w:val="-16"/>
          <w:sz w:val="23"/>
        </w:rPr>
        <w:t> </w:t>
      </w:r>
      <w:r>
        <w:rPr>
          <w:rFonts w:ascii="Arial Black"/>
          <w:color w:val="897845"/>
          <w:spacing w:val="-2"/>
          <w:sz w:val="23"/>
        </w:rPr>
        <w:t>Ratio:</w:t>
      </w:r>
    </w:p>
    <w:p>
      <w:pPr>
        <w:pStyle w:val="Heading4"/>
        <w:spacing w:line="213" w:lineRule="auto" w:before="24"/>
        <w:ind w:right="948" w:firstLine="82"/>
      </w:pPr>
      <w:r>
        <w:rPr>
          <w:color w:val="072944"/>
          <w:w w:val="105"/>
        </w:rPr>
        <w:t>Lindt (1.09): Excluding inventory, Lindt maintains $1.09 in liquid assets per dollar of current liabilities, reflecting sufficient immediate liquidity.</w:t>
      </w:r>
    </w:p>
    <w:p>
      <w:pPr>
        <w:spacing w:line="213" w:lineRule="auto" w:before="1"/>
        <w:ind w:left="520" w:right="948" w:firstLine="89"/>
        <w:jc w:val="both"/>
        <w:rPr>
          <w:sz w:val="23"/>
        </w:rPr>
      </w:pPr>
      <w:r>
        <w:rPr>
          <w:color w:val="072944"/>
          <w:w w:val="105"/>
          <w:sz w:val="23"/>
        </w:rPr>
        <w:t>Competitors (2.55): A significantly higher quick ratio suggests these firms hold more liquid assets relative to their short-term liabilities, enhancing their ability to meet immediate financial demands.</w:t>
      </w:r>
    </w:p>
    <w:p>
      <w:pPr>
        <w:spacing w:line="293" w:lineRule="exact" w:before="0"/>
        <w:ind w:left="520" w:right="0" w:firstLine="0"/>
        <w:jc w:val="left"/>
        <w:rPr>
          <w:rFonts w:ascii="Arial Black"/>
          <w:sz w:val="23"/>
        </w:rPr>
      </w:pPr>
      <w:r>
        <w:rPr>
          <w:rFonts w:ascii="Arial Black"/>
          <w:color w:val="897845"/>
          <w:spacing w:val="-7"/>
          <w:sz w:val="23"/>
        </w:rPr>
        <w:t>Cash</w:t>
      </w:r>
      <w:r>
        <w:rPr>
          <w:rFonts w:ascii="Arial Black"/>
          <w:color w:val="897845"/>
          <w:spacing w:val="-18"/>
          <w:sz w:val="23"/>
        </w:rPr>
        <w:t> </w:t>
      </w:r>
      <w:r>
        <w:rPr>
          <w:rFonts w:ascii="Arial Black"/>
          <w:color w:val="897845"/>
          <w:spacing w:val="-2"/>
          <w:sz w:val="23"/>
        </w:rPr>
        <w:t>Ratio:</w:t>
      </w:r>
    </w:p>
    <w:p>
      <w:pPr>
        <w:pStyle w:val="ListParagraph"/>
        <w:numPr>
          <w:ilvl w:val="1"/>
          <w:numId w:val="2"/>
        </w:numPr>
        <w:tabs>
          <w:tab w:pos="782" w:val="left" w:leader="none"/>
        </w:tabs>
        <w:spacing w:line="213" w:lineRule="auto" w:before="23" w:after="0"/>
        <w:ind w:left="520" w:right="948" w:firstLine="94"/>
        <w:jc w:val="both"/>
        <w:rPr>
          <w:color w:val="072944"/>
          <w:sz w:val="23"/>
        </w:rPr>
      </w:pPr>
      <w:r>
        <w:rPr>
          <w:color w:val="072944"/>
          <w:w w:val="105"/>
          <w:sz w:val="23"/>
        </w:rPr>
        <w:t>Lindt (0.01): A low cash ratio indicates minimal cash and cash equivalents on hand,</w:t>
      </w:r>
      <w:r>
        <w:rPr>
          <w:color w:val="072944"/>
          <w:w w:val="105"/>
          <w:sz w:val="23"/>
        </w:rPr>
        <w:t> which</w:t>
      </w:r>
      <w:r>
        <w:rPr>
          <w:color w:val="072944"/>
          <w:w w:val="105"/>
          <w:sz w:val="23"/>
        </w:rPr>
        <w:t> could</w:t>
      </w:r>
      <w:r>
        <w:rPr>
          <w:color w:val="072944"/>
          <w:w w:val="105"/>
          <w:sz w:val="23"/>
        </w:rPr>
        <w:t> imply</w:t>
      </w:r>
      <w:r>
        <w:rPr>
          <w:color w:val="072944"/>
          <w:w w:val="105"/>
          <w:sz w:val="23"/>
        </w:rPr>
        <w:t> reliance</w:t>
      </w:r>
      <w:r>
        <w:rPr>
          <w:color w:val="072944"/>
          <w:w w:val="105"/>
          <w:sz w:val="23"/>
        </w:rPr>
        <w:t> on</w:t>
      </w:r>
      <w:r>
        <w:rPr>
          <w:color w:val="072944"/>
          <w:w w:val="105"/>
          <w:sz w:val="23"/>
        </w:rPr>
        <w:t> other</w:t>
      </w:r>
      <w:r>
        <w:rPr>
          <w:color w:val="072944"/>
          <w:w w:val="105"/>
          <w:sz w:val="23"/>
        </w:rPr>
        <w:t> current</w:t>
      </w:r>
      <w:r>
        <w:rPr>
          <w:color w:val="072944"/>
          <w:w w:val="105"/>
          <w:sz w:val="23"/>
        </w:rPr>
        <w:t> assets</w:t>
      </w:r>
      <w:r>
        <w:rPr>
          <w:color w:val="072944"/>
          <w:w w:val="105"/>
          <w:sz w:val="23"/>
        </w:rPr>
        <w:t> or</w:t>
      </w:r>
      <w:r>
        <w:rPr>
          <w:color w:val="072944"/>
          <w:w w:val="105"/>
          <w:sz w:val="23"/>
        </w:rPr>
        <w:t> efficient</w:t>
      </w:r>
      <w:r>
        <w:rPr>
          <w:color w:val="072944"/>
          <w:w w:val="105"/>
          <w:sz w:val="23"/>
        </w:rPr>
        <w:t> cash utilization strategies.</w:t>
      </w:r>
    </w:p>
    <w:p>
      <w:pPr>
        <w:pStyle w:val="ListParagraph"/>
        <w:numPr>
          <w:ilvl w:val="1"/>
          <w:numId w:val="2"/>
        </w:numPr>
        <w:tabs>
          <w:tab w:pos="864" w:val="left" w:leader="none"/>
        </w:tabs>
        <w:spacing w:line="213" w:lineRule="auto" w:before="2" w:after="0"/>
        <w:ind w:left="520" w:right="948" w:firstLine="135"/>
        <w:jc w:val="both"/>
        <w:rPr>
          <w:color w:val="072944"/>
          <w:sz w:val="23"/>
        </w:rPr>
      </w:pPr>
      <w:r>
        <w:rPr>
          <w:color w:val="072944"/>
          <w:w w:val="110"/>
          <w:sz w:val="23"/>
        </w:rPr>
        <w:t>Competitors</w:t>
      </w:r>
      <w:r>
        <w:rPr>
          <w:color w:val="072944"/>
          <w:w w:val="110"/>
          <w:sz w:val="23"/>
        </w:rPr>
        <w:t> (0.61):</w:t>
      </w:r>
      <w:r>
        <w:rPr>
          <w:color w:val="072944"/>
          <w:w w:val="110"/>
          <w:sz w:val="23"/>
        </w:rPr>
        <w:t> A</w:t>
      </w:r>
      <w:r>
        <w:rPr>
          <w:color w:val="072944"/>
          <w:w w:val="110"/>
          <w:sz w:val="23"/>
        </w:rPr>
        <w:t> higher</w:t>
      </w:r>
      <w:r>
        <w:rPr>
          <w:color w:val="072944"/>
          <w:w w:val="110"/>
          <w:sz w:val="23"/>
        </w:rPr>
        <w:t> cash</w:t>
      </w:r>
      <w:r>
        <w:rPr>
          <w:color w:val="072944"/>
          <w:w w:val="110"/>
          <w:sz w:val="23"/>
        </w:rPr>
        <w:t> ratio</w:t>
      </w:r>
      <w:r>
        <w:rPr>
          <w:color w:val="072944"/>
          <w:w w:val="110"/>
          <w:sz w:val="23"/>
        </w:rPr>
        <w:t> denotes</w:t>
      </w:r>
      <w:r>
        <w:rPr>
          <w:color w:val="072944"/>
          <w:w w:val="110"/>
          <w:sz w:val="23"/>
        </w:rPr>
        <w:t> a</w:t>
      </w:r>
      <w:r>
        <w:rPr>
          <w:color w:val="072944"/>
          <w:w w:val="110"/>
          <w:sz w:val="23"/>
        </w:rPr>
        <w:t> stronger</w:t>
      </w:r>
      <w:r>
        <w:rPr>
          <w:color w:val="072944"/>
          <w:w w:val="110"/>
          <w:sz w:val="23"/>
        </w:rPr>
        <w:t> cash</w:t>
      </w:r>
      <w:r>
        <w:rPr>
          <w:color w:val="072944"/>
          <w:w w:val="110"/>
          <w:sz w:val="23"/>
        </w:rPr>
        <w:t> position, providing</w:t>
      </w:r>
      <w:r>
        <w:rPr>
          <w:color w:val="072944"/>
          <w:spacing w:val="-7"/>
          <w:w w:val="110"/>
          <w:sz w:val="23"/>
        </w:rPr>
        <w:t> </w:t>
      </w:r>
      <w:r>
        <w:rPr>
          <w:color w:val="072944"/>
          <w:w w:val="110"/>
          <w:sz w:val="23"/>
        </w:rPr>
        <w:t>greater</w:t>
      </w:r>
      <w:r>
        <w:rPr>
          <w:color w:val="072944"/>
          <w:spacing w:val="-7"/>
          <w:w w:val="110"/>
          <w:sz w:val="23"/>
        </w:rPr>
        <w:t> </w:t>
      </w:r>
      <w:r>
        <w:rPr>
          <w:color w:val="072944"/>
          <w:w w:val="110"/>
          <w:sz w:val="23"/>
        </w:rPr>
        <w:t>flexibility</w:t>
      </w:r>
      <w:r>
        <w:rPr>
          <w:color w:val="072944"/>
          <w:spacing w:val="-7"/>
          <w:w w:val="110"/>
          <w:sz w:val="23"/>
        </w:rPr>
        <w:t> </w:t>
      </w:r>
      <w:r>
        <w:rPr>
          <w:color w:val="072944"/>
          <w:w w:val="110"/>
          <w:sz w:val="23"/>
        </w:rPr>
        <w:t>to</w:t>
      </w:r>
      <w:r>
        <w:rPr>
          <w:color w:val="072944"/>
          <w:spacing w:val="-7"/>
          <w:w w:val="110"/>
          <w:sz w:val="23"/>
        </w:rPr>
        <w:t> </w:t>
      </w:r>
      <w:r>
        <w:rPr>
          <w:color w:val="072944"/>
          <w:w w:val="110"/>
          <w:sz w:val="23"/>
        </w:rPr>
        <w:t>address</w:t>
      </w:r>
      <w:r>
        <w:rPr>
          <w:color w:val="072944"/>
          <w:spacing w:val="-7"/>
          <w:w w:val="110"/>
          <w:sz w:val="23"/>
        </w:rPr>
        <w:t> </w:t>
      </w:r>
      <w:r>
        <w:rPr>
          <w:color w:val="072944"/>
          <w:w w:val="110"/>
          <w:sz w:val="23"/>
        </w:rPr>
        <w:t>short-term</w:t>
      </w:r>
      <w:r>
        <w:rPr>
          <w:color w:val="072944"/>
          <w:spacing w:val="-7"/>
          <w:w w:val="110"/>
          <w:sz w:val="23"/>
        </w:rPr>
        <w:t> </w:t>
      </w:r>
      <w:r>
        <w:rPr>
          <w:color w:val="072944"/>
          <w:w w:val="110"/>
          <w:sz w:val="23"/>
        </w:rPr>
        <w:t>liabilities</w:t>
      </w:r>
      <w:r>
        <w:rPr>
          <w:color w:val="072944"/>
          <w:spacing w:val="-7"/>
          <w:w w:val="110"/>
          <w:sz w:val="23"/>
        </w:rPr>
        <w:t> </w:t>
      </w:r>
      <w:r>
        <w:rPr>
          <w:color w:val="072944"/>
          <w:w w:val="110"/>
          <w:sz w:val="23"/>
        </w:rPr>
        <w:t>without</w:t>
      </w:r>
      <w:r>
        <w:rPr>
          <w:color w:val="072944"/>
          <w:spacing w:val="-7"/>
          <w:w w:val="110"/>
          <w:sz w:val="23"/>
        </w:rPr>
        <w:t> </w:t>
      </w:r>
      <w:r>
        <w:rPr>
          <w:color w:val="072944"/>
          <w:w w:val="110"/>
          <w:sz w:val="23"/>
        </w:rPr>
        <w:t>liquidating other assets.</w:t>
      </w:r>
    </w:p>
    <w:p>
      <w:pPr>
        <w:pStyle w:val="ListParagraph"/>
        <w:spacing w:after="0" w:line="213" w:lineRule="auto"/>
        <w:jc w:val="both"/>
        <w:rPr>
          <w:sz w:val="23"/>
        </w:rPr>
        <w:sectPr>
          <w:footerReference w:type="even" r:id="rId17"/>
          <w:footerReference w:type="default" r:id="rId18"/>
          <w:pgSz w:w="11910" w:h="16850"/>
          <w:pgMar w:header="0" w:footer="504" w:top="0" w:bottom="700" w:left="566" w:right="141"/>
        </w:sectPr>
      </w:pPr>
    </w:p>
    <w:p>
      <w:pPr>
        <w:pStyle w:val="BodyText"/>
        <w:spacing w:before="130"/>
        <w:rPr>
          <w:sz w:val="47"/>
        </w:rPr>
      </w:pPr>
    </w:p>
    <w:p>
      <w:pPr>
        <w:pStyle w:val="Heading1"/>
        <w:spacing w:before="1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0416">
                <wp:simplePos x="0" y="0"/>
                <wp:positionH relativeFrom="page">
                  <wp:posOffset>650199</wp:posOffset>
                </wp:positionH>
                <wp:positionV relativeFrom="paragraph">
                  <wp:posOffset>388870</wp:posOffset>
                </wp:positionV>
                <wp:extent cx="3227070" cy="1270"/>
                <wp:effectExtent l="0" t="0" r="0" b="0"/>
                <wp:wrapNone/>
                <wp:docPr id="65" name="Graphic 6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5" name="Graphic 65"/>
                      <wps:cNvSpPr/>
                      <wps:spPr>
                        <a:xfrm>
                          <a:off x="0" y="0"/>
                          <a:ext cx="32270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27070" h="0">
                              <a:moveTo>
                                <a:pt x="0" y="0"/>
                              </a:moveTo>
                              <a:lnTo>
                                <a:pt x="3226661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BEB48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40416" from="51.196835pt,30.619728pt" to="305.264692pt,30.619728pt" stroked="true" strokeweight=".75pt" strokecolor="#beb48f">
                <v:stroke dashstyle="solid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418880">
                <wp:simplePos x="0" y="0"/>
                <wp:positionH relativeFrom="page">
                  <wp:posOffset>6205243</wp:posOffset>
                </wp:positionH>
                <wp:positionV relativeFrom="paragraph">
                  <wp:posOffset>-542170</wp:posOffset>
                </wp:positionV>
                <wp:extent cx="1357630" cy="1417955"/>
                <wp:effectExtent l="0" t="0" r="0" b="0"/>
                <wp:wrapNone/>
                <wp:docPr id="66" name="Group 6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6" name="Group 66"/>
                      <wpg:cNvGrpSpPr/>
                      <wpg:grpSpPr>
                        <a:xfrm>
                          <a:off x="0" y="0"/>
                          <a:ext cx="1357630" cy="1417955"/>
                          <a:chExt cx="1357630" cy="1417955"/>
                        </a:xfrm>
                      </wpg:grpSpPr>
                      <wps:wsp>
                        <wps:cNvPr id="67" name="Graphic 67"/>
                        <wps:cNvSpPr/>
                        <wps:spPr>
                          <a:xfrm>
                            <a:off x="575373" y="1"/>
                            <a:ext cx="782320" cy="955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2320" h="955040">
                                <a:moveTo>
                                  <a:pt x="782232" y="954845"/>
                                </a:moveTo>
                                <a:lnTo>
                                  <a:pt x="555546" y="954845"/>
                                </a:lnTo>
                                <a:lnTo>
                                  <a:pt x="0" y="0"/>
                                </a:lnTo>
                                <a:lnTo>
                                  <a:pt x="782232" y="0"/>
                                </a:lnTo>
                                <a:lnTo>
                                  <a:pt x="782232" y="9548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9784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Graphic 68"/>
                        <wps:cNvSpPr/>
                        <wps:spPr>
                          <a:xfrm>
                            <a:off x="120365" y="286678"/>
                            <a:ext cx="805815" cy="721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5815" h="721360">
                                <a:moveTo>
                                  <a:pt x="596195" y="720789"/>
                                </a:moveTo>
                                <a:lnTo>
                                  <a:pt x="209683" y="720789"/>
                                </a:lnTo>
                                <a:lnTo>
                                  <a:pt x="0" y="360394"/>
                                </a:lnTo>
                                <a:lnTo>
                                  <a:pt x="209683" y="0"/>
                                </a:lnTo>
                                <a:lnTo>
                                  <a:pt x="596195" y="0"/>
                                </a:lnTo>
                                <a:lnTo>
                                  <a:pt x="805256" y="359323"/>
                                </a:lnTo>
                                <a:lnTo>
                                  <a:pt x="805256" y="361465"/>
                                </a:lnTo>
                                <a:lnTo>
                                  <a:pt x="596195" y="72078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EB48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Graphic 69"/>
                        <wps:cNvSpPr/>
                        <wps:spPr>
                          <a:xfrm>
                            <a:off x="0" y="144890"/>
                            <a:ext cx="316865" cy="283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6865" h="283845">
                                <a:moveTo>
                                  <a:pt x="234558" y="283576"/>
                                </a:moveTo>
                                <a:lnTo>
                                  <a:pt x="82495" y="283576"/>
                                </a:lnTo>
                                <a:lnTo>
                                  <a:pt x="0" y="141788"/>
                                </a:lnTo>
                                <a:lnTo>
                                  <a:pt x="82495" y="0"/>
                                </a:lnTo>
                                <a:lnTo>
                                  <a:pt x="234558" y="0"/>
                                </a:lnTo>
                                <a:lnTo>
                                  <a:pt x="316808" y="141367"/>
                                </a:lnTo>
                                <a:lnTo>
                                  <a:pt x="316808" y="142209"/>
                                </a:lnTo>
                                <a:lnTo>
                                  <a:pt x="234558" y="2835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9784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Graphic 70"/>
                        <wps:cNvSpPr/>
                        <wps:spPr>
                          <a:xfrm>
                            <a:off x="169242" y="0"/>
                            <a:ext cx="1188720" cy="1417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8720" h="1417955">
                                <a:moveTo>
                                  <a:pt x="812253" y="0"/>
                                </a:moveTo>
                                <a:lnTo>
                                  <a:pt x="0" y="0"/>
                                </a:lnTo>
                                <a:lnTo>
                                  <a:pt x="157924" y="271449"/>
                                </a:lnTo>
                                <a:lnTo>
                                  <a:pt x="654329" y="271449"/>
                                </a:lnTo>
                                <a:lnTo>
                                  <a:pt x="812253" y="0"/>
                                </a:lnTo>
                                <a:close/>
                              </a:path>
                              <a:path w="1188720" h="1417955">
                                <a:moveTo>
                                  <a:pt x="1188364" y="621969"/>
                                </a:moveTo>
                                <a:lnTo>
                                  <a:pt x="799541" y="621969"/>
                                </a:lnTo>
                                <a:lnTo>
                                  <a:pt x="568032" y="1019873"/>
                                </a:lnTo>
                                <a:lnTo>
                                  <a:pt x="799541" y="1417777"/>
                                </a:lnTo>
                                <a:lnTo>
                                  <a:pt x="1188364" y="1417777"/>
                                </a:lnTo>
                                <a:lnTo>
                                  <a:pt x="1188364" y="6219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EAA8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88.601868pt;margin-top:-42.69062pt;width:106.9pt;height:111.65pt;mso-position-horizontal-relative:page;mso-position-vertical-relative:paragraph;z-index:-15897600" id="docshapegroup61" coordorigin="9772,-854" coordsize="2138,2233">
                <v:shape style="position:absolute;left:10678;top:-854;width:1232;height:1504" id="docshape62" coordorigin="10678,-854" coordsize="1232,1504" path="m11910,650l11553,650,10678,-854,11910,-854,11910,650xe" filled="true" fillcolor="#897845" stroked="false">
                  <v:path arrowok="t"/>
                  <v:fill type="solid"/>
                </v:shape>
                <v:shape style="position:absolute;left:9961;top:-403;width:1269;height:1136" id="docshape63" coordorigin="9962,-402" coordsize="1269,1136" path="m10900,733l10292,733,9962,165,10292,-402,10900,-402,11230,164,11230,167,10900,733xe" filled="true" fillcolor="#beb48f" stroked="false">
                  <v:path arrowok="t"/>
                  <v:fill type="solid"/>
                </v:shape>
                <v:shape style="position:absolute;left:9772;top:-626;width:499;height:447" id="docshape64" coordorigin="9772,-626" coordsize="499,447" path="m10141,-179l9902,-179,9772,-402,9902,-626,10141,-626,10271,-403,10271,-402,10141,-179xe" filled="true" fillcolor="#897845" stroked="false">
                  <v:path arrowok="t"/>
                  <v:fill type="solid"/>
                </v:shape>
                <v:shape style="position:absolute;left:10038;top:-854;width:1872;height:2233" id="docshape65" coordorigin="10039,-854" coordsize="1872,2233" path="m11318,-854l10039,-854,10287,-426,11069,-426,11318,-854xm11910,126l11298,126,10933,752,11298,1379,11910,1379,11910,126xe" filled="true" fillcolor="#beaa89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bookmarkStart w:name="_bookmark2" w:id="3"/>
      <w:bookmarkEnd w:id="3"/>
      <w:r>
        <w:rPr/>
      </w:r>
      <w:r>
        <w:rPr>
          <w:color w:val="897845"/>
        </w:rPr>
        <w:t>Profitability</w:t>
      </w:r>
      <w:r>
        <w:rPr>
          <w:color w:val="897845"/>
          <w:spacing w:val="22"/>
        </w:rPr>
        <w:t> </w:t>
      </w:r>
      <w:r>
        <w:rPr>
          <w:color w:val="897845"/>
          <w:spacing w:val="-2"/>
        </w:rPr>
        <w:t>ratios</w:t>
      </w:r>
    </w:p>
    <w:p>
      <w:pPr>
        <w:pStyle w:val="BodyText"/>
        <w:spacing w:line="213" w:lineRule="auto" w:before="42"/>
        <w:ind w:left="457" w:right="1011"/>
        <w:jc w:val="both"/>
      </w:pPr>
      <w:r>
        <w:rPr>
          <w:w w:val="105"/>
        </w:rPr>
        <w:t>Lindt demonstrates stable gross margins, improving equity returns, and steady sales growth. However, it lags behind competitors in most profitability metrics, particularly operating</w:t>
      </w:r>
      <w:r>
        <w:rPr>
          <w:w w:val="105"/>
        </w:rPr>
        <w:t> profit</w:t>
      </w:r>
      <w:r>
        <w:rPr>
          <w:w w:val="105"/>
        </w:rPr>
        <w:t> margin,</w:t>
      </w:r>
      <w:r>
        <w:rPr>
          <w:w w:val="105"/>
        </w:rPr>
        <w:t> ROI,</w:t>
      </w:r>
      <w:r>
        <w:rPr>
          <w:w w:val="105"/>
        </w:rPr>
        <w:t> and</w:t>
      </w:r>
      <w:r>
        <w:rPr>
          <w:w w:val="105"/>
        </w:rPr>
        <w:t> ROA.</w:t>
      </w:r>
      <w:r>
        <w:rPr>
          <w:w w:val="105"/>
        </w:rPr>
        <w:t> Competitors’</w:t>
      </w:r>
      <w:r>
        <w:rPr>
          <w:w w:val="105"/>
        </w:rPr>
        <w:t> consistent</w:t>
      </w:r>
      <w:r>
        <w:rPr>
          <w:w w:val="105"/>
        </w:rPr>
        <w:t> outperformance highlights their stronger operational efficiency, cost management, and investment strategies.</w:t>
      </w:r>
      <w:r>
        <w:rPr>
          <w:spacing w:val="80"/>
          <w:w w:val="105"/>
        </w:rPr>
        <w:t> </w:t>
      </w:r>
      <w:r>
        <w:rPr>
          <w:w w:val="105"/>
        </w:rPr>
        <w:t>Lindt</w:t>
      </w:r>
      <w:r>
        <w:rPr>
          <w:spacing w:val="80"/>
          <w:w w:val="105"/>
        </w:rPr>
        <w:t> </w:t>
      </w:r>
      <w:r>
        <w:rPr>
          <w:w w:val="105"/>
        </w:rPr>
        <w:t>should</w:t>
      </w:r>
      <w:r>
        <w:rPr>
          <w:spacing w:val="80"/>
          <w:w w:val="105"/>
        </w:rPr>
        <w:t> </w:t>
      </w:r>
      <w:r>
        <w:rPr>
          <w:w w:val="105"/>
        </w:rPr>
        <w:t>focus</w:t>
      </w:r>
      <w:r>
        <w:rPr>
          <w:spacing w:val="80"/>
          <w:w w:val="105"/>
        </w:rPr>
        <w:t> </w:t>
      </w:r>
      <w:r>
        <w:rPr>
          <w:w w:val="105"/>
        </w:rPr>
        <w:t>on</w:t>
      </w:r>
      <w:r>
        <w:rPr>
          <w:spacing w:val="80"/>
          <w:w w:val="105"/>
        </w:rPr>
        <w:t> </w:t>
      </w:r>
      <w:r>
        <w:rPr>
          <w:w w:val="105"/>
        </w:rPr>
        <w:t>improving</w:t>
      </w:r>
      <w:r>
        <w:rPr>
          <w:spacing w:val="80"/>
          <w:w w:val="105"/>
        </w:rPr>
        <w:t> </w:t>
      </w:r>
      <w:r>
        <w:rPr>
          <w:w w:val="105"/>
        </w:rPr>
        <w:t>operational</w:t>
      </w:r>
      <w:r>
        <w:rPr>
          <w:spacing w:val="80"/>
          <w:w w:val="105"/>
        </w:rPr>
        <w:t> </w:t>
      </w:r>
      <w:r>
        <w:rPr>
          <w:w w:val="105"/>
        </w:rPr>
        <w:t>profitability</w:t>
      </w:r>
      <w:r>
        <w:rPr>
          <w:spacing w:val="80"/>
          <w:w w:val="105"/>
        </w:rPr>
        <w:t> </w:t>
      </w:r>
      <w:r>
        <w:rPr>
          <w:w w:val="105"/>
        </w:rPr>
        <w:t>and</w:t>
      </w:r>
      <w:r>
        <w:rPr>
          <w:spacing w:val="80"/>
          <w:w w:val="105"/>
        </w:rPr>
        <w:t> </w:t>
      </w:r>
      <w:r>
        <w:rPr>
          <w:w w:val="105"/>
        </w:rPr>
        <w:t>capital</w:t>
      </w:r>
    </w:p>
    <w:p>
      <w:pPr>
        <w:pStyle w:val="BodyText"/>
        <w:spacing w:after="0" w:line="213" w:lineRule="auto"/>
        <w:jc w:val="both"/>
        <w:sectPr>
          <w:pgSz w:w="11910" w:h="16850"/>
          <w:pgMar w:header="0" w:footer="461" w:top="0" w:bottom="660" w:left="566" w:right="141"/>
        </w:sectPr>
      </w:pPr>
    </w:p>
    <w:p>
      <w:pPr>
        <w:pStyle w:val="BodyText"/>
        <w:spacing w:line="332" w:lineRule="exact"/>
        <w:ind w:left="457"/>
      </w:pPr>
      <w:r>
        <w:rPr/>
        <w:t>allocation</w:t>
      </w:r>
      <w:r>
        <w:rPr>
          <w:spacing w:val="38"/>
        </w:rPr>
        <w:t> </w:t>
      </w:r>
      <w:r>
        <w:rPr/>
        <w:t>to</w:t>
      </w:r>
      <w:r>
        <w:rPr>
          <w:spacing w:val="39"/>
        </w:rPr>
        <w:t> </w:t>
      </w:r>
      <w:r>
        <w:rPr/>
        <w:t>remain</w:t>
      </w:r>
      <w:r>
        <w:rPr>
          <w:spacing w:val="39"/>
        </w:rPr>
        <w:t> </w:t>
      </w:r>
      <w:r>
        <w:rPr>
          <w:spacing w:val="-2"/>
        </w:rPr>
        <w:t>competitive.</w:t>
      </w:r>
    </w:p>
    <w:p>
      <w:pPr>
        <w:pStyle w:val="Heading1"/>
        <w:spacing w:before="23"/>
        <w:ind w:left="497"/>
      </w:pPr>
      <w:r>
        <w:rPr>
          <w:color w:val="897845"/>
        </w:rPr>
        <w:t>Solvency</w:t>
      </w:r>
      <w:r>
        <w:rPr>
          <w:color w:val="897845"/>
          <w:spacing w:val="-6"/>
        </w:rPr>
        <w:t> </w:t>
      </w:r>
      <w:r>
        <w:rPr>
          <w:color w:val="897845"/>
          <w:spacing w:val="-2"/>
        </w:rPr>
        <w:t>ratios</w:t>
      </w:r>
    </w:p>
    <w:p>
      <w:pPr>
        <w:pStyle w:val="BodyText"/>
        <w:spacing w:line="20" w:lineRule="exact"/>
        <w:ind w:left="497" w:right="-1368"/>
        <w:rPr>
          <w:rFonts w:ascii="Palatino Linotype"/>
          <w:sz w:val="2"/>
        </w:rPr>
      </w:pPr>
      <w:r>
        <w:rPr>
          <w:rFonts w:ascii="Palatino Linotype"/>
          <w:sz w:val="2"/>
        </w:rPr>
        <mc:AlternateContent>
          <mc:Choice Requires="wps">
            <w:drawing>
              <wp:inline distT="0" distB="0" distL="0" distR="0">
                <wp:extent cx="3227070" cy="9525"/>
                <wp:effectExtent l="9525" t="0" r="1905" b="0"/>
                <wp:docPr id="71" name="Group 7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1" name="Group 71"/>
                      <wpg:cNvGrpSpPr/>
                      <wpg:grpSpPr>
                        <a:xfrm>
                          <a:off x="0" y="0"/>
                          <a:ext cx="3227070" cy="9525"/>
                          <a:chExt cx="3227070" cy="9525"/>
                        </a:xfrm>
                      </wpg:grpSpPr>
                      <wps:wsp>
                        <wps:cNvPr id="72" name="Graphic 72"/>
                        <wps:cNvSpPr/>
                        <wps:spPr>
                          <a:xfrm>
                            <a:off x="0" y="4762"/>
                            <a:ext cx="32270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27070" h="0">
                                <a:moveTo>
                                  <a:pt x="0" y="0"/>
                                </a:moveTo>
                                <a:lnTo>
                                  <a:pt x="3226661" y="0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BEB48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54.1pt;height:.75pt;mso-position-horizontal-relative:char;mso-position-vertical-relative:line" id="docshapegroup66" coordorigin="0,0" coordsize="5082,15">
                <v:line style="position:absolute" from="0,7" to="5081,7" stroked="true" strokeweight=".75pt" strokecolor="#beb48f">
                  <v:stroke dashstyle="solid"/>
                </v:line>
              </v:group>
            </w:pict>
          </mc:Fallback>
        </mc:AlternateContent>
      </w:r>
      <w:r>
        <w:rPr>
          <w:rFonts w:ascii="Palatino Linotype"/>
          <w:sz w:val="2"/>
        </w:rPr>
      </w:r>
    </w:p>
    <w:p>
      <w:pPr>
        <w:spacing w:before="181"/>
        <w:ind w:left="457" w:right="0" w:firstLine="0"/>
        <w:jc w:val="left"/>
        <w:rPr>
          <w:rFonts w:ascii="Arial Black"/>
          <w:sz w:val="17"/>
        </w:rPr>
      </w:pPr>
      <w:r>
        <w:rPr/>
        <w:br w:type="column"/>
      </w:r>
      <w:r>
        <w:rPr>
          <w:rFonts w:ascii="Arial Black"/>
          <w:color w:val="370E0A"/>
          <w:w w:val="90"/>
          <w:sz w:val="17"/>
        </w:rPr>
        <w:t>BY</w:t>
      </w:r>
      <w:r>
        <w:rPr>
          <w:rFonts w:ascii="Arial Black"/>
          <w:color w:val="370E0A"/>
          <w:spacing w:val="-4"/>
          <w:w w:val="90"/>
          <w:sz w:val="17"/>
        </w:rPr>
        <w:t> </w:t>
      </w:r>
      <w:r>
        <w:rPr>
          <w:rFonts w:ascii="Arial Black"/>
          <w:color w:val="370E0A"/>
          <w:w w:val="90"/>
          <w:sz w:val="17"/>
        </w:rPr>
        <w:t>OZ</w:t>
      </w:r>
      <w:r>
        <w:rPr>
          <w:rFonts w:ascii="Arial Black"/>
          <w:color w:val="370E0A"/>
          <w:spacing w:val="-4"/>
          <w:w w:val="90"/>
          <w:sz w:val="17"/>
        </w:rPr>
        <w:t> </w:t>
      </w:r>
      <w:r>
        <w:rPr>
          <w:rFonts w:ascii="Arial Black"/>
          <w:color w:val="370E0A"/>
          <w:spacing w:val="-2"/>
          <w:w w:val="90"/>
          <w:sz w:val="17"/>
        </w:rPr>
        <w:t>UMMUHAN</w:t>
      </w:r>
    </w:p>
    <w:p>
      <w:pPr>
        <w:spacing w:after="0"/>
        <w:jc w:val="left"/>
        <w:rPr>
          <w:rFonts w:ascii="Arial Black"/>
          <w:sz w:val="17"/>
        </w:rPr>
        <w:sectPr>
          <w:type w:val="continuous"/>
          <w:pgSz w:w="11910" w:h="16850"/>
          <w:pgMar w:header="0" w:footer="461" w:top="700" w:bottom="0" w:left="566" w:right="141"/>
          <w:cols w:num="2" w:equalWidth="0">
            <w:col w:w="4274" w:space="4088"/>
            <w:col w:w="2841"/>
          </w:cols>
        </w:sectPr>
      </w:pPr>
    </w:p>
    <w:p>
      <w:pPr>
        <w:pStyle w:val="BodyText"/>
        <w:spacing w:line="213" w:lineRule="auto" w:before="101"/>
        <w:ind w:left="537" w:right="931"/>
        <w:jc w:val="both"/>
      </w:pPr>
      <w:r>
        <w:rPr>
          <w:w w:val="110"/>
        </w:rPr>
        <w:t>Lindt exhibits a conservative financial structure with lower leverage and no visible capitalization,</w:t>
      </w:r>
      <w:r>
        <w:rPr>
          <w:spacing w:val="-3"/>
          <w:w w:val="110"/>
        </w:rPr>
        <w:t> </w:t>
      </w:r>
      <w:r>
        <w:rPr>
          <w:w w:val="110"/>
        </w:rPr>
        <w:t>suggesting</w:t>
      </w:r>
      <w:r>
        <w:rPr>
          <w:spacing w:val="-3"/>
          <w:w w:val="110"/>
        </w:rPr>
        <w:t> </w:t>
      </w:r>
      <w:r>
        <w:rPr>
          <w:w w:val="110"/>
        </w:rPr>
        <w:t>a</w:t>
      </w:r>
      <w:r>
        <w:rPr>
          <w:spacing w:val="-3"/>
          <w:w w:val="110"/>
        </w:rPr>
        <w:t> </w:t>
      </w:r>
      <w:r>
        <w:rPr>
          <w:w w:val="110"/>
        </w:rPr>
        <w:t>preference</w:t>
      </w:r>
      <w:r>
        <w:rPr>
          <w:spacing w:val="-3"/>
          <w:w w:val="110"/>
        </w:rPr>
        <w:t> </w:t>
      </w:r>
      <w:r>
        <w:rPr>
          <w:w w:val="110"/>
        </w:rPr>
        <w:t>for</w:t>
      </w:r>
      <w:r>
        <w:rPr>
          <w:spacing w:val="-3"/>
          <w:w w:val="110"/>
        </w:rPr>
        <w:t> </w:t>
      </w:r>
      <w:r>
        <w:rPr>
          <w:w w:val="110"/>
        </w:rPr>
        <w:t>equity</w:t>
      </w:r>
      <w:r>
        <w:rPr>
          <w:spacing w:val="-3"/>
          <w:w w:val="110"/>
        </w:rPr>
        <w:t> </w:t>
      </w:r>
      <w:r>
        <w:rPr>
          <w:w w:val="110"/>
        </w:rPr>
        <w:t>financing.</w:t>
      </w:r>
      <w:r>
        <w:rPr>
          <w:spacing w:val="-3"/>
          <w:w w:val="110"/>
        </w:rPr>
        <w:t> </w:t>
      </w:r>
      <w:r>
        <w:rPr>
          <w:w w:val="110"/>
        </w:rPr>
        <w:t>While</w:t>
      </w:r>
      <w:r>
        <w:rPr>
          <w:spacing w:val="-3"/>
          <w:w w:val="110"/>
        </w:rPr>
        <w:t> </w:t>
      </w:r>
      <w:r>
        <w:rPr>
          <w:w w:val="110"/>
        </w:rPr>
        <w:t>competitors</w:t>
      </w:r>
      <w:r>
        <w:rPr>
          <w:spacing w:val="-3"/>
          <w:w w:val="110"/>
        </w:rPr>
        <w:t> </w:t>
      </w:r>
      <w:r>
        <w:rPr>
          <w:w w:val="110"/>
        </w:rPr>
        <w:t>rely more</w:t>
      </w:r>
      <w:r>
        <w:rPr>
          <w:spacing w:val="-12"/>
          <w:w w:val="110"/>
        </w:rPr>
        <w:t> </w:t>
      </w:r>
      <w:r>
        <w:rPr>
          <w:w w:val="110"/>
        </w:rPr>
        <w:t>heavily</w:t>
      </w:r>
      <w:r>
        <w:rPr>
          <w:spacing w:val="-12"/>
          <w:w w:val="110"/>
        </w:rPr>
        <w:t> </w:t>
      </w:r>
      <w:r>
        <w:rPr>
          <w:w w:val="110"/>
        </w:rPr>
        <w:t>on</w:t>
      </w:r>
      <w:r>
        <w:rPr>
          <w:spacing w:val="-12"/>
          <w:w w:val="110"/>
        </w:rPr>
        <w:t> </w:t>
      </w:r>
      <w:r>
        <w:rPr>
          <w:w w:val="110"/>
        </w:rPr>
        <w:t>debt,</w:t>
      </w:r>
      <w:r>
        <w:rPr>
          <w:spacing w:val="-12"/>
          <w:w w:val="110"/>
        </w:rPr>
        <w:t> </w:t>
      </w:r>
      <w:r>
        <w:rPr>
          <w:w w:val="110"/>
        </w:rPr>
        <w:t>their</w:t>
      </w:r>
      <w:r>
        <w:rPr>
          <w:spacing w:val="-12"/>
          <w:w w:val="110"/>
        </w:rPr>
        <w:t> </w:t>
      </w:r>
      <w:r>
        <w:rPr>
          <w:w w:val="110"/>
        </w:rPr>
        <w:t>interest</w:t>
      </w:r>
      <w:r>
        <w:rPr>
          <w:spacing w:val="-12"/>
          <w:w w:val="110"/>
        </w:rPr>
        <w:t> </w:t>
      </w:r>
      <w:r>
        <w:rPr>
          <w:w w:val="110"/>
        </w:rPr>
        <w:t>coverage</w:t>
      </w:r>
      <w:r>
        <w:rPr>
          <w:spacing w:val="-12"/>
          <w:w w:val="110"/>
        </w:rPr>
        <w:t> </w:t>
      </w:r>
      <w:r>
        <w:rPr>
          <w:w w:val="110"/>
        </w:rPr>
        <w:t>ratio</w:t>
      </w:r>
      <w:r>
        <w:rPr>
          <w:spacing w:val="-12"/>
          <w:w w:val="110"/>
        </w:rPr>
        <w:t> </w:t>
      </w:r>
      <w:r>
        <w:rPr>
          <w:w w:val="110"/>
        </w:rPr>
        <w:t>shows</w:t>
      </w:r>
      <w:r>
        <w:rPr>
          <w:spacing w:val="-12"/>
          <w:w w:val="110"/>
        </w:rPr>
        <w:t> </w:t>
      </w:r>
      <w:r>
        <w:rPr>
          <w:w w:val="110"/>
        </w:rPr>
        <w:t>better</w:t>
      </w:r>
      <w:r>
        <w:rPr>
          <w:spacing w:val="-12"/>
          <w:w w:val="110"/>
        </w:rPr>
        <w:t> </w:t>
      </w:r>
      <w:r>
        <w:rPr>
          <w:w w:val="110"/>
        </w:rPr>
        <w:t>capacity</w:t>
      </w:r>
      <w:r>
        <w:rPr>
          <w:spacing w:val="-12"/>
          <w:w w:val="110"/>
        </w:rPr>
        <w:t> </w:t>
      </w:r>
      <w:r>
        <w:rPr>
          <w:w w:val="110"/>
        </w:rPr>
        <w:t>to</w:t>
      </w:r>
      <w:r>
        <w:rPr>
          <w:spacing w:val="-12"/>
          <w:w w:val="110"/>
        </w:rPr>
        <w:t> </w:t>
      </w:r>
      <w:r>
        <w:rPr>
          <w:w w:val="110"/>
        </w:rPr>
        <w:t>manage interest obligations. Lindt’s cautious approach reduces financial risk but may limit growth</w:t>
      </w:r>
      <w:r>
        <w:rPr>
          <w:spacing w:val="-10"/>
          <w:w w:val="110"/>
        </w:rPr>
        <w:t> </w:t>
      </w:r>
      <w:r>
        <w:rPr>
          <w:w w:val="110"/>
        </w:rPr>
        <w:t>potential</w:t>
      </w:r>
      <w:r>
        <w:rPr>
          <w:spacing w:val="-10"/>
          <w:w w:val="110"/>
        </w:rPr>
        <w:t> </w:t>
      </w:r>
      <w:r>
        <w:rPr>
          <w:w w:val="110"/>
        </w:rPr>
        <w:t>compared</w:t>
      </w:r>
      <w:r>
        <w:rPr>
          <w:spacing w:val="-10"/>
          <w:w w:val="110"/>
        </w:rPr>
        <w:t> </w:t>
      </w:r>
      <w:r>
        <w:rPr>
          <w:w w:val="110"/>
        </w:rPr>
        <w:t>to</w:t>
      </w:r>
      <w:r>
        <w:rPr>
          <w:spacing w:val="-10"/>
          <w:w w:val="110"/>
        </w:rPr>
        <w:t> </w:t>
      </w:r>
      <w:r>
        <w:rPr>
          <w:w w:val="110"/>
        </w:rPr>
        <w:t>competitors</w:t>
      </w:r>
      <w:r>
        <w:rPr>
          <w:spacing w:val="-10"/>
          <w:w w:val="110"/>
        </w:rPr>
        <w:t> </w:t>
      </w:r>
      <w:r>
        <w:rPr>
          <w:w w:val="110"/>
        </w:rPr>
        <w:t>leveraging</w:t>
      </w:r>
      <w:r>
        <w:rPr>
          <w:spacing w:val="-10"/>
          <w:w w:val="110"/>
        </w:rPr>
        <w:t> </w:t>
      </w:r>
      <w:r>
        <w:rPr>
          <w:w w:val="110"/>
        </w:rPr>
        <w:t>debt</w:t>
      </w:r>
      <w:r>
        <w:rPr>
          <w:spacing w:val="-10"/>
          <w:w w:val="110"/>
        </w:rPr>
        <w:t> </w:t>
      </w:r>
      <w:r>
        <w:rPr>
          <w:w w:val="110"/>
        </w:rPr>
        <w:t>for</w:t>
      </w:r>
      <w:r>
        <w:rPr>
          <w:spacing w:val="-10"/>
          <w:w w:val="110"/>
        </w:rPr>
        <w:t> </w:t>
      </w:r>
      <w:r>
        <w:rPr>
          <w:w w:val="110"/>
        </w:rPr>
        <w:t>expansion.</w:t>
      </w:r>
    </w:p>
    <w:p>
      <w:pPr>
        <w:spacing w:line="44" w:lineRule="exact" w:before="0"/>
        <w:ind w:left="0" w:right="834" w:firstLine="0"/>
        <w:jc w:val="right"/>
        <w:rPr>
          <w:rFonts w:ascii="Arial Black"/>
          <w:sz w:val="17"/>
        </w:rPr>
      </w:pPr>
      <w:r>
        <w:rPr>
          <w:rFonts w:ascii="Arial Black"/>
          <w:color w:val="370E0A"/>
          <w:w w:val="90"/>
          <w:sz w:val="17"/>
        </w:rPr>
        <w:t>BY</w:t>
      </w:r>
      <w:r>
        <w:rPr>
          <w:rFonts w:ascii="Arial Black"/>
          <w:color w:val="370E0A"/>
          <w:spacing w:val="-4"/>
          <w:w w:val="90"/>
          <w:sz w:val="17"/>
        </w:rPr>
        <w:t> </w:t>
      </w:r>
      <w:r>
        <w:rPr>
          <w:rFonts w:ascii="Arial Black"/>
          <w:color w:val="370E0A"/>
          <w:w w:val="90"/>
          <w:sz w:val="17"/>
        </w:rPr>
        <w:t>OZ</w:t>
      </w:r>
      <w:r>
        <w:rPr>
          <w:rFonts w:ascii="Arial Black"/>
          <w:color w:val="370E0A"/>
          <w:spacing w:val="-4"/>
          <w:w w:val="90"/>
          <w:sz w:val="17"/>
        </w:rPr>
        <w:t> </w:t>
      </w:r>
      <w:r>
        <w:rPr>
          <w:rFonts w:ascii="Arial Black"/>
          <w:color w:val="370E0A"/>
          <w:spacing w:val="-2"/>
          <w:w w:val="90"/>
          <w:sz w:val="17"/>
        </w:rPr>
        <w:t>UMMUHAN</w:t>
      </w:r>
    </w:p>
    <w:p>
      <w:pPr>
        <w:pStyle w:val="Heading1"/>
        <w:spacing w:line="633" w:lineRule="exac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1440">
                <wp:simplePos x="0" y="0"/>
                <wp:positionH relativeFrom="page">
                  <wp:posOffset>650199</wp:posOffset>
                </wp:positionH>
                <wp:positionV relativeFrom="paragraph">
                  <wp:posOffset>392393</wp:posOffset>
                </wp:positionV>
                <wp:extent cx="3227070" cy="1270"/>
                <wp:effectExtent l="0" t="0" r="0" b="0"/>
                <wp:wrapNone/>
                <wp:docPr id="73" name="Graphic 7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3" name="Graphic 73"/>
                      <wps:cNvSpPr/>
                      <wps:spPr>
                        <a:xfrm>
                          <a:off x="0" y="0"/>
                          <a:ext cx="32270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27070" h="0">
                              <a:moveTo>
                                <a:pt x="0" y="0"/>
                              </a:moveTo>
                              <a:lnTo>
                                <a:pt x="3226661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BEB48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41440" from="51.196835pt,30.897144pt" to="305.264692pt,30.897144pt" stroked="true" strokeweight=".75pt" strokecolor="#beb48f">
                <v:stroke dashstyle="solid"/>
                <w10:wrap type="none"/>
              </v:line>
            </w:pict>
          </mc:Fallback>
        </mc:AlternateContent>
      </w:r>
      <w:r>
        <w:rPr>
          <w:color w:val="897845"/>
        </w:rPr>
        <w:t>Operating</w:t>
      </w:r>
      <w:r>
        <w:rPr>
          <w:color w:val="897845"/>
          <w:spacing w:val="19"/>
        </w:rPr>
        <w:t> </w:t>
      </w:r>
      <w:r>
        <w:rPr>
          <w:color w:val="897845"/>
        </w:rPr>
        <w:t>Performance</w:t>
      </w:r>
      <w:r>
        <w:rPr>
          <w:color w:val="897845"/>
          <w:spacing w:val="20"/>
        </w:rPr>
        <w:t> </w:t>
      </w:r>
      <w:r>
        <w:rPr>
          <w:color w:val="897845"/>
          <w:spacing w:val="-2"/>
        </w:rPr>
        <w:t>ratios</w:t>
      </w:r>
    </w:p>
    <w:p>
      <w:pPr>
        <w:pStyle w:val="BodyText"/>
        <w:spacing w:line="306" w:lineRule="exact" w:before="154"/>
        <w:ind w:left="497"/>
        <w:rPr>
          <w:rFonts w:ascii="Arial Black"/>
        </w:rPr>
      </w:pPr>
      <w:r>
        <w:rPr>
          <w:rFonts w:ascii="Arial Black"/>
          <w:color w:val="897845"/>
          <w:spacing w:val="-8"/>
        </w:rPr>
        <w:t>Fixed</w:t>
      </w:r>
      <w:r>
        <w:rPr>
          <w:rFonts w:ascii="Arial Black"/>
          <w:color w:val="897845"/>
          <w:spacing w:val="-12"/>
        </w:rPr>
        <w:t> </w:t>
      </w:r>
      <w:r>
        <w:rPr>
          <w:rFonts w:ascii="Arial Black"/>
          <w:color w:val="897845"/>
          <w:spacing w:val="-8"/>
        </w:rPr>
        <w:t>Asset</w:t>
      </w:r>
      <w:r>
        <w:rPr>
          <w:rFonts w:ascii="Arial Black"/>
          <w:color w:val="897845"/>
          <w:spacing w:val="-11"/>
        </w:rPr>
        <w:t> </w:t>
      </w:r>
      <w:r>
        <w:rPr>
          <w:rFonts w:ascii="Arial Black"/>
          <w:color w:val="897845"/>
          <w:spacing w:val="-8"/>
        </w:rPr>
        <w:t>Turnover</w:t>
      </w:r>
      <w:r>
        <w:rPr>
          <w:rFonts w:ascii="Arial Black"/>
          <w:color w:val="897845"/>
          <w:spacing w:val="-12"/>
        </w:rPr>
        <w:t> </w:t>
      </w:r>
      <w:r>
        <w:rPr>
          <w:rFonts w:ascii="Arial Black"/>
          <w:color w:val="897845"/>
          <w:spacing w:val="-8"/>
        </w:rPr>
        <w:t>Ratio:</w:t>
      </w:r>
    </w:p>
    <w:p>
      <w:pPr>
        <w:pStyle w:val="ListParagraph"/>
        <w:numPr>
          <w:ilvl w:val="1"/>
          <w:numId w:val="2"/>
        </w:numPr>
        <w:tabs>
          <w:tab w:pos="729" w:val="left" w:leader="none"/>
        </w:tabs>
        <w:spacing w:line="213" w:lineRule="auto" w:before="22" w:after="0"/>
        <w:ind w:left="497" w:right="971" w:firstLine="81"/>
        <w:jc w:val="both"/>
        <w:rPr>
          <w:color w:val="072944"/>
          <w:sz w:val="22"/>
        </w:rPr>
      </w:pPr>
      <w:r>
        <w:rPr>
          <w:color w:val="072944"/>
          <w:w w:val="105"/>
          <w:sz w:val="22"/>
        </w:rPr>
        <w:t>Lindt has a relatively stable Fixed Asset Turnover Ratio, averaging 4.10. This would suggest that Lindt efficiently uses its fixed assets to generate sales, though the ratio</w:t>
      </w:r>
      <w:r>
        <w:rPr>
          <w:color w:val="072944"/>
          <w:spacing w:val="40"/>
          <w:w w:val="105"/>
          <w:sz w:val="22"/>
        </w:rPr>
        <w:t> </w:t>
      </w:r>
      <w:r>
        <w:rPr>
          <w:color w:val="072944"/>
          <w:w w:val="105"/>
          <w:sz w:val="22"/>
        </w:rPr>
        <w:t>is lower compared to its competitors.</w:t>
      </w:r>
    </w:p>
    <w:p>
      <w:pPr>
        <w:pStyle w:val="ListParagraph"/>
        <w:numPr>
          <w:ilvl w:val="1"/>
          <w:numId w:val="2"/>
        </w:numPr>
        <w:tabs>
          <w:tab w:pos="825" w:val="left" w:leader="none"/>
        </w:tabs>
        <w:spacing w:line="213" w:lineRule="auto" w:before="0" w:after="0"/>
        <w:ind w:left="497" w:right="971" w:firstLine="129"/>
        <w:jc w:val="both"/>
        <w:rPr>
          <w:color w:val="072944"/>
          <w:sz w:val="22"/>
        </w:rPr>
      </w:pPr>
      <w:r>
        <w:rPr>
          <w:color w:val="072944"/>
          <w:w w:val="110"/>
          <w:sz w:val="22"/>
        </w:rPr>
        <w:t>Competitors</w:t>
      </w:r>
      <w:r>
        <w:rPr>
          <w:color w:val="072944"/>
          <w:w w:val="110"/>
          <w:sz w:val="22"/>
        </w:rPr>
        <w:t> (Average)</w:t>
      </w:r>
      <w:r>
        <w:rPr>
          <w:color w:val="072944"/>
          <w:w w:val="110"/>
          <w:sz w:val="22"/>
        </w:rPr>
        <w:t> are</w:t>
      </w:r>
      <w:r>
        <w:rPr>
          <w:color w:val="072944"/>
          <w:w w:val="110"/>
          <w:sz w:val="22"/>
        </w:rPr>
        <w:t> higher</w:t>
      </w:r>
      <w:r>
        <w:rPr>
          <w:color w:val="072944"/>
          <w:w w:val="110"/>
          <w:sz w:val="22"/>
        </w:rPr>
        <w:t> in</w:t>
      </w:r>
      <w:r>
        <w:rPr>
          <w:color w:val="072944"/>
          <w:w w:val="110"/>
          <w:sz w:val="22"/>
        </w:rPr>
        <w:t> efficiency,</w:t>
      </w:r>
      <w:r>
        <w:rPr>
          <w:color w:val="072944"/>
          <w:w w:val="110"/>
          <w:sz w:val="22"/>
        </w:rPr>
        <w:t> averaging</w:t>
      </w:r>
      <w:r>
        <w:rPr>
          <w:color w:val="072944"/>
          <w:w w:val="110"/>
          <w:sz w:val="22"/>
        </w:rPr>
        <w:t> 7.29,</w:t>
      </w:r>
      <w:r>
        <w:rPr>
          <w:color w:val="072944"/>
          <w:w w:val="110"/>
          <w:sz w:val="22"/>
        </w:rPr>
        <w:t> meaning</w:t>
      </w:r>
      <w:r>
        <w:rPr>
          <w:color w:val="072944"/>
          <w:w w:val="110"/>
          <w:sz w:val="22"/>
        </w:rPr>
        <w:t> they generate</w:t>
      </w:r>
      <w:r>
        <w:rPr>
          <w:color w:val="072944"/>
          <w:spacing w:val="-8"/>
          <w:w w:val="110"/>
          <w:sz w:val="22"/>
        </w:rPr>
        <w:t> </w:t>
      </w:r>
      <w:r>
        <w:rPr>
          <w:color w:val="072944"/>
          <w:w w:val="110"/>
          <w:sz w:val="22"/>
        </w:rPr>
        <w:t>more</w:t>
      </w:r>
      <w:r>
        <w:rPr>
          <w:color w:val="072944"/>
          <w:spacing w:val="-8"/>
          <w:w w:val="110"/>
          <w:sz w:val="22"/>
        </w:rPr>
        <w:t> </w:t>
      </w:r>
      <w:r>
        <w:rPr>
          <w:color w:val="072944"/>
          <w:w w:val="110"/>
          <w:sz w:val="22"/>
        </w:rPr>
        <w:t>revenue</w:t>
      </w:r>
      <w:r>
        <w:rPr>
          <w:color w:val="072944"/>
          <w:spacing w:val="-8"/>
          <w:w w:val="110"/>
          <w:sz w:val="22"/>
        </w:rPr>
        <w:t> </w:t>
      </w:r>
      <w:r>
        <w:rPr>
          <w:color w:val="072944"/>
          <w:w w:val="110"/>
          <w:sz w:val="22"/>
        </w:rPr>
        <w:t>per</w:t>
      </w:r>
      <w:r>
        <w:rPr>
          <w:color w:val="072944"/>
          <w:spacing w:val="-8"/>
          <w:w w:val="110"/>
          <w:sz w:val="22"/>
        </w:rPr>
        <w:t> </w:t>
      </w:r>
      <w:r>
        <w:rPr>
          <w:color w:val="072944"/>
          <w:w w:val="110"/>
          <w:sz w:val="22"/>
        </w:rPr>
        <w:t>unit</w:t>
      </w:r>
      <w:r>
        <w:rPr>
          <w:color w:val="072944"/>
          <w:spacing w:val="-8"/>
          <w:w w:val="110"/>
          <w:sz w:val="22"/>
        </w:rPr>
        <w:t> </w:t>
      </w:r>
      <w:r>
        <w:rPr>
          <w:color w:val="072944"/>
          <w:w w:val="110"/>
          <w:sz w:val="22"/>
        </w:rPr>
        <w:t>of</w:t>
      </w:r>
      <w:r>
        <w:rPr>
          <w:color w:val="072944"/>
          <w:spacing w:val="-8"/>
          <w:w w:val="110"/>
          <w:sz w:val="22"/>
        </w:rPr>
        <w:t> </w:t>
      </w:r>
      <w:r>
        <w:rPr>
          <w:color w:val="072944"/>
          <w:w w:val="110"/>
          <w:sz w:val="22"/>
        </w:rPr>
        <w:t>fixed</w:t>
      </w:r>
      <w:r>
        <w:rPr>
          <w:color w:val="072944"/>
          <w:spacing w:val="-8"/>
          <w:w w:val="110"/>
          <w:sz w:val="22"/>
        </w:rPr>
        <w:t> </w:t>
      </w:r>
      <w:r>
        <w:rPr>
          <w:color w:val="072944"/>
          <w:w w:val="110"/>
          <w:sz w:val="22"/>
        </w:rPr>
        <w:t>assets</w:t>
      </w:r>
      <w:r>
        <w:rPr>
          <w:color w:val="072944"/>
          <w:spacing w:val="-8"/>
          <w:w w:val="110"/>
          <w:sz w:val="22"/>
        </w:rPr>
        <w:t> </w:t>
      </w:r>
      <w:r>
        <w:rPr>
          <w:color w:val="072944"/>
          <w:w w:val="110"/>
          <w:sz w:val="22"/>
        </w:rPr>
        <w:t>compared</w:t>
      </w:r>
      <w:r>
        <w:rPr>
          <w:color w:val="072944"/>
          <w:spacing w:val="-8"/>
          <w:w w:val="110"/>
          <w:sz w:val="22"/>
        </w:rPr>
        <w:t> </w:t>
      </w:r>
      <w:r>
        <w:rPr>
          <w:color w:val="072944"/>
          <w:w w:val="110"/>
          <w:sz w:val="22"/>
        </w:rPr>
        <w:t>to</w:t>
      </w:r>
      <w:r>
        <w:rPr>
          <w:color w:val="072944"/>
          <w:spacing w:val="-8"/>
          <w:w w:val="110"/>
          <w:sz w:val="22"/>
        </w:rPr>
        <w:t> </w:t>
      </w:r>
      <w:r>
        <w:rPr>
          <w:color w:val="072944"/>
          <w:w w:val="110"/>
          <w:sz w:val="22"/>
        </w:rPr>
        <w:t>Lindt.</w:t>
      </w:r>
    </w:p>
    <w:p>
      <w:pPr>
        <w:pStyle w:val="ListParagraph"/>
        <w:numPr>
          <w:ilvl w:val="0"/>
          <w:numId w:val="2"/>
        </w:numPr>
        <w:tabs>
          <w:tab w:pos="698" w:val="left" w:leader="none"/>
        </w:tabs>
        <w:spacing w:line="213" w:lineRule="auto" w:before="0" w:after="0"/>
        <w:ind w:left="497" w:right="971" w:firstLine="0"/>
        <w:jc w:val="both"/>
        <w:rPr>
          <w:color w:val="072944"/>
          <w:sz w:val="22"/>
        </w:rPr>
      </w:pPr>
      <w:r>
        <w:rPr>
          <w:color w:val="072944"/>
          <w:w w:val="105"/>
          <w:sz w:val="22"/>
        </w:rPr>
        <w:t>Among</w:t>
      </w:r>
      <w:r>
        <w:rPr>
          <w:color w:val="072944"/>
          <w:w w:val="105"/>
          <w:sz w:val="22"/>
        </w:rPr>
        <w:t> competitors,</w:t>
      </w:r>
      <w:r>
        <w:rPr>
          <w:color w:val="072944"/>
          <w:w w:val="105"/>
          <w:sz w:val="22"/>
        </w:rPr>
        <w:t> Domori</w:t>
      </w:r>
      <w:r>
        <w:rPr>
          <w:color w:val="072944"/>
          <w:w w:val="105"/>
          <w:sz w:val="22"/>
        </w:rPr>
        <w:t> has</w:t>
      </w:r>
      <w:r>
        <w:rPr>
          <w:color w:val="072944"/>
          <w:w w:val="105"/>
          <w:sz w:val="22"/>
        </w:rPr>
        <w:t> the</w:t>
      </w:r>
      <w:r>
        <w:rPr>
          <w:color w:val="072944"/>
          <w:w w:val="105"/>
          <w:sz w:val="22"/>
        </w:rPr>
        <w:t> highest</w:t>
      </w:r>
      <w:r>
        <w:rPr>
          <w:color w:val="072944"/>
          <w:w w:val="105"/>
          <w:sz w:val="22"/>
        </w:rPr>
        <w:t> average,</w:t>
      </w:r>
      <w:r>
        <w:rPr>
          <w:color w:val="072944"/>
          <w:w w:val="105"/>
          <w:sz w:val="22"/>
        </w:rPr>
        <w:t> 9.84,</w:t>
      </w:r>
      <w:r>
        <w:rPr>
          <w:color w:val="072944"/>
          <w:w w:val="105"/>
          <w:sz w:val="22"/>
        </w:rPr>
        <w:t> followed</w:t>
      </w:r>
      <w:r>
        <w:rPr>
          <w:color w:val="072944"/>
          <w:w w:val="105"/>
          <w:sz w:val="22"/>
        </w:rPr>
        <w:t> by</w:t>
      </w:r>
      <w:r>
        <w:rPr>
          <w:color w:val="072944"/>
          <w:w w:val="105"/>
          <w:sz w:val="22"/>
        </w:rPr>
        <w:t> Guido Gobino, 6.34, and Venchi, 5.7. This could mean that the company is more capable of exploiting its fixed assets.</w:t>
      </w:r>
    </w:p>
    <w:p>
      <w:pPr>
        <w:pStyle w:val="BodyText"/>
        <w:spacing w:line="276" w:lineRule="exact"/>
        <w:ind w:left="497"/>
        <w:rPr>
          <w:rFonts w:ascii="Arial Black"/>
        </w:rPr>
      </w:pPr>
      <w:r>
        <w:rPr>
          <w:rFonts w:ascii="Arial Black"/>
          <w:color w:val="897845"/>
          <w:w w:val="90"/>
        </w:rPr>
        <w:t>Sales</w:t>
      </w:r>
      <w:r>
        <w:rPr>
          <w:rFonts w:ascii="Arial Black"/>
          <w:color w:val="897845"/>
          <w:spacing w:val="9"/>
        </w:rPr>
        <w:t> </w:t>
      </w:r>
      <w:r>
        <w:rPr>
          <w:rFonts w:ascii="Arial Black"/>
          <w:color w:val="897845"/>
          <w:w w:val="90"/>
        </w:rPr>
        <w:t>Revenues</w:t>
      </w:r>
      <w:r>
        <w:rPr>
          <w:rFonts w:ascii="Arial Black"/>
          <w:color w:val="897845"/>
          <w:spacing w:val="10"/>
        </w:rPr>
        <w:t> </w:t>
      </w:r>
      <w:r>
        <w:rPr>
          <w:rFonts w:ascii="Arial Black"/>
          <w:color w:val="897845"/>
          <w:w w:val="90"/>
        </w:rPr>
        <w:t>Per</w:t>
      </w:r>
      <w:r>
        <w:rPr>
          <w:rFonts w:ascii="Arial Black"/>
          <w:color w:val="897845"/>
          <w:spacing w:val="9"/>
        </w:rPr>
        <w:t> </w:t>
      </w:r>
      <w:r>
        <w:rPr>
          <w:rFonts w:ascii="Arial Black"/>
          <w:color w:val="897845"/>
          <w:spacing w:val="-2"/>
          <w:w w:val="90"/>
        </w:rPr>
        <w:t>Employee:</w:t>
      </w:r>
    </w:p>
    <w:p>
      <w:pPr>
        <w:pStyle w:val="ListParagraph"/>
        <w:numPr>
          <w:ilvl w:val="0"/>
          <w:numId w:val="2"/>
        </w:numPr>
        <w:tabs>
          <w:tab w:pos="631" w:val="left" w:leader="none"/>
        </w:tabs>
        <w:spacing w:line="213" w:lineRule="auto" w:before="17" w:after="0"/>
        <w:ind w:left="497" w:right="971" w:firstLine="0"/>
        <w:jc w:val="both"/>
        <w:rPr>
          <w:color w:val="072944"/>
          <w:sz w:val="22"/>
        </w:rPr>
      </w:pPr>
      <w:r>
        <w:rPr>
          <w:color w:val="072944"/>
          <w:sz w:val="22"/>
        </w:rPr>
        <w:t>Lindt and Sprüngli has an average of $550,804.41 revenue per employee, way higher </w:t>
      </w:r>
      <w:r>
        <w:rPr>
          <w:color w:val="072944"/>
          <w:w w:val="110"/>
          <w:sz w:val="22"/>
        </w:rPr>
        <w:t>compared</w:t>
      </w:r>
      <w:r>
        <w:rPr>
          <w:color w:val="072944"/>
          <w:spacing w:val="-9"/>
          <w:w w:val="110"/>
          <w:sz w:val="22"/>
        </w:rPr>
        <w:t> </w:t>
      </w:r>
      <w:r>
        <w:rPr>
          <w:color w:val="072944"/>
          <w:w w:val="110"/>
          <w:sz w:val="22"/>
        </w:rPr>
        <w:t>to</w:t>
      </w:r>
      <w:r>
        <w:rPr>
          <w:color w:val="072944"/>
          <w:spacing w:val="-9"/>
          <w:w w:val="110"/>
          <w:sz w:val="22"/>
        </w:rPr>
        <w:t> </w:t>
      </w:r>
      <w:r>
        <w:rPr>
          <w:color w:val="072944"/>
          <w:w w:val="110"/>
          <w:sz w:val="22"/>
        </w:rPr>
        <w:t>its</w:t>
      </w:r>
      <w:r>
        <w:rPr>
          <w:color w:val="072944"/>
          <w:spacing w:val="-9"/>
          <w:w w:val="110"/>
          <w:sz w:val="22"/>
        </w:rPr>
        <w:t> </w:t>
      </w:r>
      <w:r>
        <w:rPr>
          <w:color w:val="072944"/>
          <w:w w:val="110"/>
          <w:sz w:val="22"/>
        </w:rPr>
        <w:t>competitors,</w:t>
      </w:r>
      <w:r>
        <w:rPr>
          <w:color w:val="072944"/>
          <w:spacing w:val="-9"/>
          <w:w w:val="110"/>
          <w:sz w:val="22"/>
        </w:rPr>
        <w:t> </w:t>
      </w:r>
      <w:r>
        <w:rPr>
          <w:color w:val="072944"/>
          <w:w w:val="110"/>
          <w:sz w:val="22"/>
        </w:rPr>
        <w:t>which</w:t>
      </w:r>
      <w:r>
        <w:rPr>
          <w:color w:val="072944"/>
          <w:spacing w:val="-9"/>
          <w:w w:val="110"/>
          <w:sz w:val="22"/>
        </w:rPr>
        <w:t> </w:t>
      </w:r>
      <w:r>
        <w:rPr>
          <w:color w:val="072944"/>
          <w:w w:val="110"/>
          <w:sz w:val="22"/>
        </w:rPr>
        <w:t>averaged</w:t>
      </w:r>
      <w:r>
        <w:rPr>
          <w:color w:val="072944"/>
          <w:spacing w:val="-9"/>
          <w:w w:val="110"/>
          <w:sz w:val="22"/>
        </w:rPr>
        <w:t> </w:t>
      </w:r>
      <w:r>
        <w:rPr>
          <w:color w:val="072944"/>
          <w:w w:val="110"/>
          <w:sz w:val="22"/>
        </w:rPr>
        <w:t>$143,336.65.</w:t>
      </w:r>
      <w:r>
        <w:rPr>
          <w:color w:val="072944"/>
          <w:spacing w:val="-9"/>
          <w:w w:val="110"/>
          <w:sz w:val="22"/>
        </w:rPr>
        <w:t> </w:t>
      </w:r>
      <w:r>
        <w:rPr>
          <w:color w:val="072944"/>
          <w:w w:val="110"/>
          <w:sz w:val="22"/>
        </w:rPr>
        <w:t>It</w:t>
      </w:r>
      <w:r>
        <w:rPr>
          <w:color w:val="072944"/>
          <w:spacing w:val="-9"/>
          <w:w w:val="110"/>
          <w:sz w:val="22"/>
        </w:rPr>
        <w:t> </w:t>
      </w:r>
      <w:r>
        <w:rPr>
          <w:color w:val="072944"/>
          <w:w w:val="110"/>
          <w:sz w:val="22"/>
        </w:rPr>
        <w:t>means</w:t>
      </w:r>
      <w:r>
        <w:rPr>
          <w:color w:val="072944"/>
          <w:spacing w:val="-9"/>
          <w:w w:val="110"/>
          <w:sz w:val="22"/>
        </w:rPr>
        <w:t> </w:t>
      </w:r>
      <w:r>
        <w:rPr>
          <w:color w:val="072944"/>
          <w:w w:val="110"/>
          <w:sz w:val="22"/>
        </w:rPr>
        <w:t>that</w:t>
      </w:r>
      <w:r>
        <w:rPr>
          <w:color w:val="072944"/>
          <w:spacing w:val="-9"/>
          <w:w w:val="110"/>
          <w:sz w:val="22"/>
        </w:rPr>
        <w:t> </w:t>
      </w:r>
      <w:r>
        <w:rPr>
          <w:color w:val="072944"/>
          <w:w w:val="110"/>
          <w:sz w:val="22"/>
        </w:rPr>
        <w:t>Lindt</w:t>
      </w:r>
      <w:r>
        <w:rPr>
          <w:color w:val="072944"/>
          <w:spacing w:val="-9"/>
          <w:w w:val="110"/>
          <w:sz w:val="22"/>
        </w:rPr>
        <w:t> </w:t>
      </w:r>
      <w:r>
        <w:rPr>
          <w:color w:val="072944"/>
          <w:w w:val="110"/>
          <w:sz w:val="22"/>
        </w:rPr>
        <w:t>and Sprüngli</w:t>
      </w:r>
      <w:r>
        <w:rPr>
          <w:color w:val="072944"/>
          <w:w w:val="110"/>
          <w:sz w:val="22"/>
        </w:rPr>
        <w:t> has</w:t>
      </w:r>
      <w:r>
        <w:rPr>
          <w:color w:val="072944"/>
          <w:w w:val="110"/>
          <w:sz w:val="22"/>
        </w:rPr>
        <w:t> a</w:t>
      </w:r>
      <w:r>
        <w:rPr>
          <w:color w:val="072944"/>
          <w:w w:val="110"/>
          <w:sz w:val="22"/>
        </w:rPr>
        <w:t> more</w:t>
      </w:r>
      <w:r>
        <w:rPr>
          <w:color w:val="072944"/>
          <w:w w:val="110"/>
          <w:sz w:val="22"/>
        </w:rPr>
        <w:t> productive</w:t>
      </w:r>
      <w:r>
        <w:rPr>
          <w:color w:val="072944"/>
          <w:w w:val="110"/>
          <w:sz w:val="22"/>
        </w:rPr>
        <w:t> workforce,</w:t>
      </w:r>
      <w:r>
        <w:rPr>
          <w:color w:val="072944"/>
          <w:w w:val="110"/>
          <w:sz w:val="22"/>
        </w:rPr>
        <w:t> probably</w:t>
      </w:r>
      <w:r>
        <w:rPr>
          <w:color w:val="072944"/>
          <w:w w:val="110"/>
          <w:sz w:val="22"/>
        </w:rPr>
        <w:t> because</w:t>
      </w:r>
      <w:r>
        <w:rPr>
          <w:color w:val="072944"/>
          <w:w w:val="110"/>
          <w:sz w:val="22"/>
        </w:rPr>
        <w:t> of</w:t>
      </w:r>
      <w:r>
        <w:rPr>
          <w:color w:val="072944"/>
          <w:w w:val="110"/>
          <w:sz w:val="22"/>
        </w:rPr>
        <w:t> automation</w:t>
      </w:r>
      <w:r>
        <w:rPr>
          <w:color w:val="072944"/>
          <w:w w:val="110"/>
          <w:sz w:val="22"/>
        </w:rPr>
        <w:t> or higher-value products.</w:t>
      </w:r>
    </w:p>
    <w:p>
      <w:pPr>
        <w:pStyle w:val="ListParagraph"/>
        <w:numPr>
          <w:ilvl w:val="0"/>
          <w:numId w:val="2"/>
        </w:numPr>
        <w:tabs>
          <w:tab w:pos="626" w:val="left" w:leader="none"/>
        </w:tabs>
        <w:spacing w:line="289" w:lineRule="exact" w:before="0" w:after="0"/>
        <w:ind w:left="626" w:right="0" w:hanging="129"/>
        <w:jc w:val="both"/>
        <w:rPr>
          <w:color w:val="072944"/>
          <w:sz w:val="22"/>
        </w:rPr>
      </w:pPr>
      <w:r>
        <w:rPr>
          <w:color w:val="072944"/>
          <w:sz w:val="22"/>
        </w:rPr>
        <w:t>Venchi</w:t>
      </w:r>
      <w:r>
        <w:rPr>
          <w:color w:val="072944"/>
          <w:spacing w:val="27"/>
          <w:sz w:val="22"/>
        </w:rPr>
        <w:t> </w:t>
      </w:r>
      <w:r>
        <w:rPr>
          <w:color w:val="072944"/>
          <w:sz w:val="22"/>
        </w:rPr>
        <w:t>and</w:t>
      </w:r>
      <w:r>
        <w:rPr>
          <w:color w:val="072944"/>
          <w:spacing w:val="27"/>
          <w:sz w:val="22"/>
        </w:rPr>
        <w:t> </w:t>
      </w:r>
      <w:r>
        <w:rPr>
          <w:color w:val="072944"/>
          <w:sz w:val="22"/>
        </w:rPr>
        <w:t>Domori</w:t>
      </w:r>
      <w:r>
        <w:rPr>
          <w:color w:val="072944"/>
          <w:spacing w:val="28"/>
          <w:sz w:val="22"/>
        </w:rPr>
        <w:t> </w:t>
      </w:r>
      <w:r>
        <w:rPr>
          <w:color w:val="072944"/>
          <w:sz w:val="22"/>
        </w:rPr>
        <w:t>have</w:t>
      </w:r>
      <w:r>
        <w:rPr>
          <w:color w:val="072944"/>
          <w:spacing w:val="27"/>
          <w:sz w:val="22"/>
        </w:rPr>
        <w:t> </w:t>
      </w:r>
      <w:r>
        <w:rPr>
          <w:color w:val="072944"/>
          <w:sz w:val="22"/>
        </w:rPr>
        <w:t>also</w:t>
      </w:r>
      <w:r>
        <w:rPr>
          <w:color w:val="072944"/>
          <w:spacing w:val="27"/>
          <w:sz w:val="22"/>
        </w:rPr>
        <w:t> </w:t>
      </w:r>
      <w:r>
        <w:rPr>
          <w:color w:val="072944"/>
          <w:sz w:val="22"/>
        </w:rPr>
        <w:t>done</w:t>
      </w:r>
      <w:r>
        <w:rPr>
          <w:color w:val="072944"/>
          <w:spacing w:val="28"/>
          <w:sz w:val="22"/>
        </w:rPr>
        <w:t> </w:t>
      </w:r>
      <w:r>
        <w:rPr>
          <w:color w:val="072944"/>
          <w:sz w:val="22"/>
        </w:rPr>
        <w:t>well</w:t>
      </w:r>
      <w:r>
        <w:rPr>
          <w:color w:val="072944"/>
          <w:spacing w:val="27"/>
          <w:sz w:val="22"/>
        </w:rPr>
        <w:t> </w:t>
      </w:r>
      <w:r>
        <w:rPr>
          <w:color w:val="072944"/>
          <w:sz w:val="22"/>
        </w:rPr>
        <w:t>in</w:t>
      </w:r>
      <w:r>
        <w:rPr>
          <w:color w:val="072944"/>
          <w:spacing w:val="28"/>
          <w:sz w:val="22"/>
        </w:rPr>
        <w:t> </w:t>
      </w:r>
      <w:r>
        <w:rPr>
          <w:color w:val="072944"/>
          <w:sz w:val="22"/>
        </w:rPr>
        <w:t>this</w:t>
      </w:r>
      <w:r>
        <w:rPr>
          <w:color w:val="072944"/>
          <w:spacing w:val="27"/>
          <w:sz w:val="22"/>
        </w:rPr>
        <w:t> </w:t>
      </w:r>
      <w:r>
        <w:rPr>
          <w:color w:val="072944"/>
          <w:sz w:val="22"/>
        </w:rPr>
        <w:t>measure</w:t>
      </w:r>
      <w:r>
        <w:rPr>
          <w:color w:val="072944"/>
          <w:spacing w:val="27"/>
          <w:sz w:val="22"/>
        </w:rPr>
        <w:t> </w:t>
      </w:r>
      <w:r>
        <w:rPr>
          <w:color w:val="072944"/>
          <w:sz w:val="22"/>
        </w:rPr>
        <w:t>but</w:t>
      </w:r>
      <w:r>
        <w:rPr>
          <w:color w:val="072944"/>
          <w:spacing w:val="28"/>
          <w:sz w:val="22"/>
        </w:rPr>
        <w:t> </w:t>
      </w:r>
      <w:r>
        <w:rPr>
          <w:color w:val="072944"/>
          <w:sz w:val="22"/>
        </w:rPr>
        <w:t>are</w:t>
      </w:r>
      <w:r>
        <w:rPr>
          <w:color w:val="072944"/>
          <w:spacing w:val="27"/>
          <w:sz w:val="22"/>
        </w:rPr>
        <w:t> </w:t>
      </w:r>
      <w:r>
        <w:rPr>
          <w:color w:val="072944"/>
          <w:sz w:val="22"/>
        </w:rPr>
        <w:t>way</w:t>
      </w:r>
      <w:r>
        <w:rPr>
          <w:color w:val="072944"/>
          <w:spacing w:val="28"/>
          <w:sz w:val="22"/>
        </w:rPr>
        <w:t> </w:t>
      </w:r>
      <w:r>
        <w:rPr>
          <w:color w:val="072944"/>
          <w:sz w:val="22"/>
        </w:rPr>
        <w:t>behind</w:t>
      </w:r>
      <w:r>
        <w:rPr>
          <w:color w:val="072944"/>
          <w:spacing w:val="27"/>
          <w:sz w:val="22"/>
        </w:rPr>
        <w:t> </w:t>
      </w:r>
      <w:r>
        <w:rPr>
          <w:color w:val="072944"/>
          <w:spacing w:val="-2"/>
          <w:sz w:val="22"/>
        </w:rPr>
        <w:t>Lindt</w:t>
      </w:r>
    </w:p>
    <w:p>
      <w:pPr>
        <w:pStyle w:val="BodyText"/>
        <w:spacing w:line="286" w:lineRule="exact"/>
        <w:ind w:left="497"/>
        <w:rPr>
          <w:rFonts w:ascii="Arial Black"/>
        </w:rPr>
      </w:pPr>
      <w:r>
        <w:rPr>
          <w:rFonts w:ascii="Arial Black"/>
          <w:color w:val="897845"/>
          <w:spacing w:val="-6"/>
        </w:rPr>
        <w:t>General</w:t>
      </w:r>
      <w:r>
        <w:rPr>
          <w:rFonts w:ascii="Arial Black"/>
          <w:color w:val="897845"/>
          <w:spacing w:val="-13"/>
        </w:rPr>
        <w:t> </w:t>
      </w:r>
      <w:r>
        <w:rPr>
          <w:rFonts w:ascii="Arial Black"/>
          <w:color w:val="897845"/>
          <w:spacing w:val="-2"/>
        </w:rPr>
        <w:t>Observation:</w:t>
      </w:r>
    </w:p>
    <w:p>
      <w:pPr>
        <w:pStyle w:val="ListParagraph"/>
        <w:numPr>
          <w:ilvl w:val="0"/>
          <w:numId w:val="2"/>
        </w:numPr>
        <w:tabs>
          <w:tab w:pos="648" w:val="left" w:leader="none"/>
        </w:tabs>
        <w:spacing w:line="213" w:lineRule="auto" w:before="22" w:after="0"/>
        <w:ind w:left="497" w:right="971" w:firstLine="0"/>
        <w:jc w:val="both"/>
        <w:rPr>
          <w:color w:val="072944"/>
          <w:sz w:val="22"/>
        </w:rPr>
      </w:pPr>
      <w:r>
        <w:rPr>
          <w:color w:val="072944"/>
          <w:w w:val="110"/>
          <w:sz w:val="22"/>
        </w:rPr>
        <w:t>Lindt is good at workforce productivity (Sales Revenues Per Employee) but lags in Fixed Asset Turnover Ratio</w:t>
      </w:r>
    </w:p>
    <w:p>
      <w:pPr>
        <w:pStyle w:val="ListParagraph"/>
        <w:numPr>
          <w:ilvl w:val="0"/>
          <w:numId w:val="2"/>
        </w:numPr>
        <w:tabs>
          <w:tab w:pos="684" w:val="left" w:leader="none"/>
        </w:tabs>
        <w:spacing w:line="213" w:lineRule="auto" w:before="0" w:after="0"/>
        <w:ind w:left="497" w:right="971" w:firstLine="0"/>
        <w:jc w:val="both"/>
        <w:rPr>
          <w:color w:val="072944"/>
          <w:sz w:val="22"/>
        </w:rPr>
      </w:pPr>
      <w:r>
        <w:rPr>
          <w:color w:val="072944"/>
          <w:w w:val="105"/>
          <w:sz w:val="22"/>
        </w:rPr>
        <w:t>Competition,</w:t>
      </w:r>
      <w:r>
        <w:rPr>
          <w:color w:val="072944"/>
          <w:w w:val="105"/>
          <w:sz w:val="22"/>
        </w:rPr>
        <w:t> like</w:t>
      </w:r>
      <w:r>
        <w:rPr>
          <w:color w:val="072944"/>
          <w:w w:val="105"/>
          <w:sz w:val="22"/>
        </w:rPr>
        <w:t> Domori</w:t>
      </w:r>
      <w:r>
        <w:rPr>
          <w:color w:val="072944"/>
          <w:w w:val="105"/>
          <w:sz w:val="22"/>
        </w:rPr>
        <w:t> and</w:t>
      </w:r>
      <w:r>
        <w:rPr>
          <w:color w:val="072944"/>
          <w:w w:val="105"/>
          <w:sz w:val="22"/>
        </w:rPr>
        <w:t> Guido</w:t>
      </w:r>
      <w:r>
        <w:rPr>
          <w:color w:val="072944"/>
          <w:w w:val="105"/>
          <w:sz w:val="22"/>
        </w:rPr>
        <w:t> Gobino,</w:t>
      </w:r>
      <w:r>
        <w:rPr>
          <w:color w:val="072944"/>
          <w:w w:val="105"/>
          <w:sz w:val="22"/>
        </w:rPr>
        <w:t> is</w:t>
      </w:r>
      <w:r>
        <w:rPr>
          <w:color w:val="072944"/>
          <w:w w:val="105"/>
          <w:sz w:val="22"/>
        </w:rPr>
        <w:t> more</w:t>
      </w:r>
      <w:r>
        <w:rPr>
          <w:color w:val="072944"/>
          <w:w w:val="105"/>
          <w:sz w:val="22"/>
        </w:rPr>
        <w:t> asset</w:t>
      </w:r>
      <w:r>
        <w:rPr>
          <w:color w:val="072944"/>
          <w:w w:val="105"/>
          <w:sz w:val="22"/>
        </w:rPr>
        <w:t> efficient</w:t>
      </w:r>
      <w:r>
        <w:rPr>
          <w:color w:val="072944"/>
          <w:w w:val="105"/>
          <w:sz w:val="22"/>
        </w:rPr>
        <w:t> but</w:t>
      </w:r>
      <w:r>
        <w:rPr>
          <w:color w:val="072944"/>
          <w:w w:val="105"/>
          <w:sz w:val="22"/>
        </w:rPr>
        <w:t> not</w:t>
      </w:r>
      <w:r>
        <w:rPr>
          <w:color w:val="072944"/>
          <w:w w:val="105"/>
          <w:sz w:val="22"/>
        </w:rPr>
        <w:t> as productive per employee than Lindt.</w:t>
      </w:r>
    </w:p>
    <w:p>
      <w:pPr>
        <w:pStyle w:val="BodyText"/>
        <w:spacing w:line="213" w:lineRule="auto"/>
        <w:ind w:left="497" w:right="971"/>
        <w:jc w:val="both"/>
      </w:pPr>
      <w:r>
        <w:rPr>
          <w:color w:val="072944"/>
          <w:w w:val="105"/>
        </w:rPr>
        <w:t>Based</w:t>
      </w:r>
      <w:r>
        <w:rPr>
          <w:color w:val="072944"/>
          <w:spacing w:val="40"/>
          <w:w w:val="105"/>
        </w:rPr>
        <w:t> </w:t>
      </w:r>
      <w:r>
        <w:rPr>
          <w:color w:val="072944"/>
          <w:w w:val="105"/>
        </w:rPr>
        <w:t>on</w:t>
      </w:r>
      <w:r>
        <w:rPr>
          <w:color w:val="072944"/>
          <w:spacing w:val="40"/>
          <w:w w:val="105"/>
        </w:rPr>
        <w:t> </w:t>
      </w:r>
      <w:r>
        <w:rPr>
          <w:color w:val="072944"/>
          <w:w w:val="105"/>
        </w:rPr>
        <w:t>the</w:t>
      </w:r>
      <w:r>
        <w:rPr>
          <w:color w:val="072944"/>
          <w:spacing w:val="40"/>
          <w:w w:val="105"/>
        </w:rPr>
        <w:t> </w:t>
      </w:r>
      <w:r>
        <w:rPr>
          <w:color w:val="072944"/>
          <w:w w:val="105"/>
        </w:rPr>
        <w:t>above</w:t>
      </w:r>
      <w:r>
        <w:rPr>
          <w:color w:val="072944"/>
          <w:spacing w:val="40"/>
          <w:w w:val="105"/>
        </w:rPr>
        <w:t> </w:t>
      </w:r>
      <w:r>
        <w:rPr>
          <w:color w:val="072944"/>
          <w:w w:val="105"/>
        </w:rPr>
        <w:t>analysis,</w:t>
      </w:r>
      <w:r>
        <w:rPr>
          <w:color w:val="072944"/>
          <w:spacing w:val="40"/>
          <w:w w:val="105"/>
        </w:rPr>
        <w:t> </w:t>
      </w:r>
      <w:r>
        <w:rPr>
          <w:color w:val="072944"/>
          <w:w w:val="105"/>
        </w:rPr>
        <w:t>it</w:t>
      </w:r>
      <w:r>
        <w:rPr>
          <w:color w:val="072944"/>
          <w:spacing w:val="40"/>
          <w:w w:val="105"/>
        </w:rPr>
        <w:t> </w:t>
      </w:r>
      <w:r>
        <w:rPr>
          <w:color w:val="072944"/>
          <w:w w:val="105"/>
        </w:rPr>
        <w:t>seems</w:t>
      </w:r>
      <w:r>
        <w:rPr>
          <w:color w:val="072944"/>
          <w:spacing w:val="40"/>
          <w:w w:val="105"/>
        </w:rPr>
        <w:t> </w:t>
      </w:r>
      <w:r>
        <w:rPr>
          <w:color w:val="072944"/>
          <w:w w:val="105"/>
        </w:rPr>
        <w:t>that</w:t>
      </w:r>
      <w:r>
        <w:rPr>
          <w:color w:val="072944"/>
          <w:spacing w:val="40"/>
          <w:w w:val="105"/>
        </w:rPr>
        <w:t> </w:t>
      </w:r>
      <w:r>
        <w:rPr>
          <w:color w:val="072944"/>
          <w:w w:val="105"/>
        </w:rPr>
        <w:t>Lindt</w:t>
      </w:r>
      <w:r>
        <w:rPr>
          <w:color w:val="072944"/>
          <w:spacing w:val="40"/>
          <w:w w:val="105"/>
        </w:rPr>
        <w:t> </w:t>
      </w:r>
      <w:r>
        <w:rPr>
          <w:color w:val="072944"/>
          <w:w w:val="105"/>
        </w:rPr>
        <w:t>has</w:t>
      </w:r>
      <w:r>
        <w:rPr>
          <w:color w:val="072944"/>
          <w:spacing w:val="40"/>
          <w:w w:val="105"/>
        </w:rPr>
        <w:t> </w:t>
      </w:r>
      <w:r>
        <w:rPr>
          <w:color w:val="072944"/>
          <w:w w:val="105"/>
        </w:rPr>
        <w:t>a</w:t>
      </w:r>
      <w:r>
        <w:rPr>
          <w:color w:val="072944"/>
          <w:spacing w:val="40"/>
          <w:w w:val="105"/>
        </w:rPr>
        <w:t> </w:t>
      </w:r>
      <w:r>
        <w:rPr>
          <w:color w:val="072944"/>
          <w:w w:val="105"/>
        </w:rPr>
        <w:t>strategic</w:t>
      </w:r>
      <w:r>
        <w:rPr>
          <w:color w:val="072944"/>
          <w:spacing w:val="40"/>
          <w:w w:val="105"/>
        </w:rPr>
        <w:t> </w:t>
      </w:r>
      <w:r>
        <w:rPr>
          <w:color w:val="072944"/>
          <w:w w:val="105"/>
        </w:rPr>
        <w:t>opportunity</w:t>
      </w:r>
      <w:r>
        <w:rPr>
          <w:color w:val="072944"/>
          <w:spacing w:val="40"/>
          <w:w w:val="105"/>
        </w:rPr>
        <w:t> </w:t>
      </w:r>
      <w:r>
        <w:rPr>
          <w:color w:val="072944"/>
          <w:w w:val="105"/>
        </w:rPr>
        <w:t>by better utilization of its workforce and efficient use of fixed assets in order to reduce the</w:t>
      </w:r>
      <w:r>
        <w:rPr>
          <w:color w:val="072944"/>
          <w:spacing w:val="61"/>
          <w:w w:val="105"/>
        </w:rPr>
        <w:t> </w:t>
      </w:r>
      <w:r>
        <w:rPr>
          <w:color w:val="072944"/>
          <w:w w:val="105"/>
        </w:rPr>
        <w:t>gap</w:t>
      </w:r>
      <w:r>
        <w:rPr>
          <w:color w:val="072944"/>
          <w:spacing w:val="61"/>
          <w:w w:val="105"/>
        </w:rPr>
        <w:t> </w:t>
      </w:r>
      <w:r>
        <w:rPr>
          <w:color w:val="072944"/>
          <w:w w:val="105"/>
        </w:rPr>
        <w:t>with</w:t>
      </w:r>
      <w:r>
        <w:rPr>
          <w:color w:val="072944"/>
          <w:spacing w:val="61"/>
          <w:w w:val="105"/>
        </w:rPr>
        <w:t> </w:t>
      </w:r>
      <w:r>
        <w:rPr>
          <w:color w:val="072944"/>
          <w:w w:val="105"/>
        </w:rPr>
        <w:t>competitors.</w:t>
      </w:r>
      <w:r>
        <w:rPr>
          <w:color w:val="072944"/>
          <w:spacing w:val="61"/>
          <w:w w:val="105"/>
        </w:rPr>
        <w:t> </w:t>
      </w:r>
      <w:r>
        <w:rPr>
          <w:color w:val="072944"/>
          <w:w w:val="105"/>
        </w:rPr>
        <w:t>Competitors</w:t>
      </w:r>
      <w:r>
        <w:rPr>
          <w:color w:val="072944"/>
          <w:spacing w:val="61"/>
          <w:w w:val="105"/>
        </w:rPr>
        <w:t> </w:t>
      </w:r>
      <w:r>
        <w:rPr>
          <w:color w:val="072944"/>
          <w:w w:val="105"/>
        </w:rPr>
        <w:t>should</w:t>
      </w:r>
      <w:r>
        <w:rPr>
          <w:color w:val="072944"/>
          <w:spacing w:val="61"/>
          <w:w w:val="105"/>
        </w:rPr>
        <w:t> </w:t>
      </w:r>
      <w:r>
        <w:rPr>
          <w:color w:val="072944"/>
          <w:w w:val="105"/>
        </w:rPr>
        <w:t>study</w:t>
      </w:r>
      <w:r>
        <w:rPr>
          <w:color w:val="072944"/>
          <w:spacing w:val="61"/>
          <w:w w:val="105"/>
        </w:rPr>
        <w:t> </w:t>
      </w:r>
      <w:r>
        <w:rPr>
          <w:color w:val="072944"/>
          <w:w w:val="105"/>
        </w:rPr>
        <w:t>and</w:t>
      </w:r>
      <w:r>
        <w:rPr>
          <w:color w:val="072944"/>
          <w:spacing w:val="61"/>
          <w:w w:val="105"/>
        </w:rPr>
        <w:t> </w:t>
      </w:r>
      <w:r>
        <w:rPr>
          <w:color w:val="072944"/>
          <w:w w:val="105"/>
        </w:rPr>
        <w:t>find</w:t>
      </w:r>
      <w:r>
        <w:rPr>
          <w:color w:val="072944"/>
          <w:spacing w:val="61"/>
          <w:w w:val="105"/>
        </w:rPr>
        <w:t> </w:t>
      </w:r>
      <w:r>
        <w:rPr>
          <w:color w:val="072944"/>
          <w:w w:val="105"/>
        </w:rPr>
        <w:t>ways</w:t>
      </w:r>
      <w:r>
        <w:rPr>
          <w:color w:val="072944"/>
          <w:spacing w:val="61"/>
          <w:w w:val="105"/>
        </w:rPr>
        <w:t> </w:t>
      </w:r>
      <w:r>
        <w:rPr>
          <w:color w:val="072944"/>
          <w:w w:val="105"/>
        </w:rPr>
        <w:t>of</w:t>
      </w:r>
      <w:r>
        <w:rPr>
          <w:color w:val="072944"/>
          <w:spacing w:val="61"/>
          <w:w w:val="105"/>
        </w:rPr>
        <w:t> </w:t>
      </w:r>
      <w:r>
        <w:rPr>
          <w:color w:val="072944"/>
          <w:w w:val="105"/>
        </w:rPr>
        <w:t>enhancing</w:t>
      </w:r>
    </w:p>
    <w:p>
      <w:pPr>
        <w:pStyle w:val="BodyText"/>
        <w:spacing w:after="0" w:line="213" w:lineRule="auto"/>
        <w:jc w:val="both"/>
        <w:sectPr>
          <w:type w:val="continuous"/>
          <w:pgSz w:w="11910" w:h="16850"/>
          <w:pgMar w:header="0" w:footer="461" w:top="700" w:bottom="0" w:left="566" w:right="141"/>
        </w:sectPr>
      </w:pPr>
    </w:p>
    <w:p>
      <w:pPr>
        <w:pStyle w:val="BodyText"/>
        <w:spacing w:line="254" w:lineRule="exact"/>
        <w:ind w:left="497"/>
      </w:pPr>
      <w:r>
        <w:rPr>
          <w:color w:val="072944"/>
        </w:rPr>
        <w:t>employees'</w:t>
      </w:r>
      <w:r>
        <w:rPr>
          <w:color w:val="072944"/>
          <w:spacing w:val="34"/>
        </w:rPr>
        <w:t> </w:t>
      </w:r>
      <w:r>
        <w:rPr>
          <w:color w:val="072944"/>
        </w:rPr>
        <w:t>productivity</w:t>
      </w:r>
      <w:r>
        <w:rPr>
          <w:color w:val="072944"/>
          <w:spacing w:val="34"/>
        </w:rPr>
        <w:t> </w:t>
      </w:r>
      <w:r>
        <w:rPr>
          <w:color w:val="072944"/>
        </w:rPr>
        <w:t>in</w:t>
      </w:r>
      <w:r>
        <w:rPr>
          <w:color w:val="072944"/>
          <w:spacing w:val="34"/>
        </w:rPr>
        <w:t> </w:t>
      </w:r>
      <w:r>
        <w:rPr>
          <w:color w:val="072944"/>
        </w:rPr>
        <w:t>order</w:t>
      </w:r>
      <w:r>
        <w:rPr>
          <w:color w:val="072944"/>
          <w:spacing w:val="34"/>
        </w:rPr>
        <w:t> </w:t>
      </w:r>
      <w:r>
        <w:rPr>
          <w:color w:val="072944"/>
        </w:rPr>
        <w:t>to</w:t>
      </w:r>
      <w:r>
        <w:rPr>
          <w:color w:val="072944"/>
          <w:spacing w:val="34"/>
        </w:rPr>
        <w:t> </w:t>
      </w:r>
      <w:r>
        <w:rPr>
          <w:color w:val="072944"/>
        </w:rPr>
        <w:t>catch</w:t>
      </w:r>
      <w:r>
        <w:rPr>
          <w:color w:val="072944"/>
          <w:spacing w:val="34"/>
        </w:rPr>
        <w:t> </w:t>
      </w:r>
      <w:r>
        <w:rPr>
          <w:color w:val="072944"/>
        </w:rPr>
        <w:t>up</w:t>
      </w:r>
      <w:r>
        <w:rPr>
          <w:color w:val="072944"/>
          <w:spacing w:val="34"/>
        </w:rPr>
        <w:t> </w:t>
      </w:r>
      <w:r>
        <w:rPr>
          <w:color w:val="072944"/>
        </w:rPr>
        <w:t>with</w:t>
      </w:r>
      <w:r>
        <w:rPr>
          <w:color w:val="072944"/>
          <w:spacing w:val="34"/>
        </w:rPr>
        <w:t> </w:t>
      </w:r>
      <w:r>
        <w:rPr>
          <w:color w:val="072944"/>
        </w:rPr>
        <w:t>Lindt</w:t>
      </w:r>
      <w:r>
        <w:rPr>
          <w:color w:val="072944"/>
          <w:spacing w:val="34"/>
        </w:rPr>
        <w:t> </w:t>
      </w:r>
      <w:r>
        <w:rPr>
          <w:color w:val="072944"/>
        </w:rPr>
        <w:t>in</w:t>
      </w:r>
      <w:r>
        <w:rPr>
          <w:color w:val="072944"/>
          <w:spacing w:val="34"/>
        </w:rPr>
        <w:t> </w:t>
      </w:r>
      <w:r>
        <w:rPr>
          <w:color w:val="072944"/>
        </w:rPr>
        <w:t>that</w:t>
      </w:r>
      <w:r>
        <w:rPr>
          <w:color w:val="072944"/>
          <w:spacing w:val="34"/>
        </w:rPr>
        <w:t> </w:t>
      </w:r>
      <w:r>
        <w:rPr>
          <w:color w:val="072944"/>
          <w:spacing w:val="-2"/>
        </w:rPr>
        <w:t>area.</w:t>
      </w:r>
    </w:p>
    <w:p>
      <w:pPr>
        <w:pStyle w:val="Heading1"/>
        <w:spacing w:line="582" w:lineRule="exact"/>
        <w:ind w:left="497"/>
      </w:pPr>
      <w:r>
        <w:rPr>
          <w:color w:val="897845"/>
        </w:rPr>
        <w:t>Efficiency</w:t>
      </w:r>
      <w:r>
        <w:rPr>
          <w:color w:val="897845"/>
          <w:spacing w:val="13"/>
        </w:rPr>
        <w:t> </w:t>
      </w:r>
      <w:r>
        <w:rPr>
          <w:color w:val="897845"/>
          <w:spacing w:val="-2"/>
        </w:rPr>
        <w:t>ratios</w:t>
      </w:r>
    </w:p>
    <w:p>
      <w:pPr>
        <w:pStyle w:val="BodyText"/>
        <w:spacing w:line="20" w:lineRule="exact"/>
        <w:ind w:left="457"/>
        <w:rPr>
          <w:rFonts w:ascii="Palatino Linotype"/>
          <w:sz w:val="2"/>
        </w:rPr>
      </w:pPr>
      <w:r>
        <w:rPr>
          <w:rFonts w:ascii="Palatino Linotype"/>
          <w:sz w:val="2"/>
        </w:rPr>
        <mc:AlternateContent>
          <mc:Choice Requires="wps">
            <w:drawing>
              <wp:inline distT="0" distB="0" distL="0" distR="0">
                <wp:extent cx="3227070" cy="9525"/>
                <wp:effectExtent l="9525" t="0" r="1905" b="0"/>
                <wp:docPr id="74" name="Group 7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4" name="Group 74"/>
                      <wpg:cNvGrpSpPr/>
                      <wpg:grpSpPr>
                        <a:xfrm>
                          <a:off x="0" y="0"/>
                          <a:ext cx="3227070" cy="9525"/>
                          <a:chExt cx="3227070" cy="9525"/>
                        </a:xfrm>
                      </wpg:grpSpPr>
                      <wps:wsp>
                        <wps:cNvPr id="75" name="Graphic 75"/>
                        <wps:cNvSpPr/>
                        <wps:spPr>
                          <a:xfrm>
                            <a:off x="0" y="4762"/>
                            <a:ext cx="32270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27070" h="0">
                                <a:moveTo>
                                  <a:pt x="0" y="0"/>
                                </a:moveTo>
                                <a:lnTo>
                                  <a:pt x="3226661" y="0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BEB48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54.1pt;height:.75pt;mso-position-horizontal-relative:char;mso-position-vertical-relative:line" id="docshapegroup67" coordorigin="0,0" coordsize="5082,15">
                <v:line style="position:absolute" from="0,7" to="5081,7" stroked="true" strokeweight=".75pt" strokecolor="#beb48f">
                  <v:stroke dashstyle="solid"/>
                </v:line>
              </v:group>
            </w:pict>
          </mc:Fallback>
        </mc:AlternateContent>
      </w:r>
      <w:r>
        <w:rPr>
          <w:rFonts w:ascii="Palatino Linotype"/>
          <w:sz w:val="2"/>
        </w:rPr>
      </w:r>
    </w:p>
    <w:p>
      <w:pPr>
        <w:spacing w:before="27"/>
        <w:ind w:left="98" w:right="0" w:firstLine="0"/>
        <w:jc w:val="left"/>
        <w:rPr>
          <w:rFonts w:ascii="Arial Black"/>
          <w:sz w:val="17"/>
        </w:rPr>
      </w:pPr>
      <w:r>
        <w:rPr/>
        <w:br w:type="column"/>
      </w:r>
      <w:r>
        <w:rPr>
          <w:rFonts w:ascii="Arial Black"/>
          <w:color w:val="897845"/>
          <w:w w:val="90"/>
          <w:sz w:val="17"/>
        </w:rPr>
        <w:t>BY</w:t>
      </w:r>
      <w:r>
        <w:rPr>
          <w:rFonts w:ascii="Arial Black"/>
          <w:color w:val="897845"/>
          <w:spacing w:val="2"/>
          <w:sz w:val="17"/>
        </w:rPr>
        <w:t> </w:t>
      </w:r>
      <w:r>
        <w:rPr>
          <w:rFonts w:ascii="Arial Black"/>
          <w:color w:val="897845"/>
          <w:w w:val="90"/>
          <w:sz w:val="17"/>
        </w:rPr>
        <w:t>AHMETCENAJ</w:t>
      </w:r>
      <w:r>
        <w:rPr>
          <w:rFonts w:ascii="Arial Black"/>
          <w:color w:val="897845"/>
          <w:spacing w:val="2"/>
          <w:sz w:val="17"/>
        </w:rPr>
        <w:t> </w:t>
      </w:r>
      <w:r>
        <w:rPr>
          <w:rFonts w:ascii="Arial Black"/>
          <w:color w:val="897845"/>
          <w:spacing w:val="-2"/>
          <w:w w:val="90"/>
          <w:sz w:val="17"/>
        </w:rPr>
        <w:t>SINDI</w:t>
      </w:r>
    </w:p>
    <w:p>
      <w:pPr>
        <w:spacing w:after="0"/>
        <w:jc w:val="left"/>
        <w:rPr>
          <w:rFonts w:ascii="Arial Black"/>
          <w:sz w:val="17"/>
        </w:rPr>
        <w:sectPr>
          <w:type w:val="continuous"/>
          <w:pgSz w:w="11910" w:h="16850"/>
          <w:pgMar w:header="0" w:footer="461" w:top="700" w:bottom="0" w:left="566" w:right="141"/>
          <w:cols w:num="2" w:equalWidth="0">
            <w:col w:w="8182" w:space="40"/>
            <w:col w:w="2981"/>
          </w:cols>
        </w:sectPr>
      </w:pPr>
    </w:p>
    <w:p>
      <w:pPr>
        <w:pStyle w:val="BodyText"/>
        <w:spacing w:line="213" w:lineRule="auto" w:before="11"/>
        <w:ind w:left="497" w:right="971"/>
        <w:jc w:val="both"/>
      </w:pPr>
      <w:r>
        <w:rPr>
          <w:w w:val="105"/>
        </w:rPr>
        <w:t>Lindt demonstrates consistent efficiency in managing inventory and receivables but lags</w:t>
      </w:r>
      <w:r>
        <w:rPr>
          <w:w w:val="105"/>
        </w:rPr>
        <w:t> slightly</w:t>
      </w:r>
      <w:r>
        <w:rPr>
          <w:w w:val="105"/>
        </w:rPr>
        <w:t> behind</w:t>
      </w:r>
      <w:r>
        <w:rPr>
          <w:w w:val="105"/>
        </w:rPr>
        <w:t> competitors</w:t>
      </w:r>
      <w:r>
        <w:rPr>
          <w:w w:val="105"/>
        </w:rPr>
        <w:t> in</w:t>
      </w:r>
      <w:r>
        <w:rPr>
          <w:w w:val="105"/>
        </w:rPr>
        <w:t> inventory</w:t>
      </w:r>
      <w:r>
        <w:rPr>
          <w:w w:val="105"/>
        </w:rPr>
        <w:t> turnover</w:t>
      </w:r>
      <w:r>
        <w:rPr>
          <w:w w:val="105"/>
        </w:rPr>
        <w:t> and</w:t>
      </w:r>
      <w:r>
        <w:rPr>
          <w:w w:val="105"/>
        </w:rPr>
        <w:t> receivable</w:t>
      </w:r>
      <w:r>
        <w:rPr>
          <w:w w:val="105"/>
        </w:rPr>
        <w:t> collection periods.</w:t>
      </w:r>
      <w:r>
        <w:rPr>
          <w:w w:val="105"/>
        </w:rPr>
        <w:t> Competitors’</w:t>
      </w:r>
      <w:r>
        <w:rPr>
          <w:w w:val="105"/>
        </w:rPr>
        <w:t> exceptionally</w:t>
      </w:r>
      <w:r>
        <w:rPr>
          <w:w w:val="105"/>
        </w:rPr>
        <w:t> high</w:t>
      </w:r>
      <w:r>
        <w:rPr>
          <w:w w:val="105"/>
        </w:rPr>
        <w:t> inventory</w:t>
      </w:r>
      <w:r>
        <w:rPr>
          <w:w w:val="105"/>
        </w:rPr>
        <w:t> turnover</w:t>
      </w:r>
      <w:r>
        <w:rPr>
          <w:w w:val="105"/>
        </w:rPr>
        <w:t> suggests</w:t>
      </w:r>
      <w:r>
        <w:rPr>
          <w:w w:val="105"/>
        </w:rPr>
        <w:t> potential discrepancies</w:t>
      </w:r>
      <w:r>
        <w:rPr>
          <w:w w:val="105"/>
        </w:rPr>
        <w:t> in</w:t>
      </w:r>
      <w:r>
        <w:rPr>
          <w:w w:val="105"/>
        </w:rPr>
        <w:t> measurement</w:t>
      </w:r>
      <w:r>
        <w:rPr>
          <w:w w:val="105"/>
        </w:rPr>
        <w:t> or</w:t>
      </w:r>
      <w:r>
        <w:rPr>
          <w:w w:val="105"/>
        </w:rPr>
        <w:t> operational</w:t>
      </w:r>
      <w:r>
        <w:rPr>
          <w:w w:val="105"/>
        </w:rPr>
        <w:t> differences.</w:t>
      </w:r>
      <w:r>
        <w:rPr>
          <w:w w:val="105"/>
        </w:rPr>
        <w:t> Lindt</w:t>
      </w:r>
      <w:r>
        <w:rPr>
          <w:w w:val="105"/>
        </w:rPr>
        <w:t> maintains</w:t>
      </w:r>
      <w:r>
        <w:rPr>
          <w:w w:val="105"/>
        </w:rPr>
        <w:t> steady operational</w:t>
      </w:r>
      <w:r>
        <w:rPr>
          <w:spacing w:val="40"/>
          <w:w w:val="105"/>
        </w:rPr>
        <w:t> </w:t>
      </w:r>
      <w:r>
        <w:rPr>
          <w:w w:val="105"/>
        </w:rPr>
        <w:t>efficiency</w:t>
      </w:r>
      <w:r>
        <w:rPr>
          <w:spacing w:val="40"/>
          <w:w w:val="105"/>
        </w:rPr>
        <w:t> </w:t>
      </w:r>
      <w:r>
        <w:rPr>
          <w:w w:val="105"/>
        </w:rPr>
        <w:t>but</w:t>
      </w:r>
      <w:r>
        <w:rPr>
          <w:spacing w:val="40"/>
          <w:w w:val="105"/>
        </w:rPr>
        <w:t> </w:t>
      </w:r>
      <w:r>
        <w:rPr>
          <w:w w:val="105"/>
        </w:rPr>
        <w:t>could</w:t>
      </w:r>
      <w:r>
        <w:rPr>
          <w:spacing w:val="40"/>
          <w:w w:val="105"/>
        </w:rPr>
        <w:t> </w:t>
      </w:r>
      <w:r>
        <w:rPr>
          <w:w w:val="105"/>
        </w:rPr>
        <w:t>improve</w:t>
      </w:r>
      <w:r>
        <w:rPr>
          <w:spacing w:val="40"/>
          <w:w w:val="105"/>
        </w:rPr>
        <w:t> </w:t>
      </w:r>
      <w:r>
        <w:rPr>
          <w:w w:val="105"/>
        </w:rPr>
        <w:t>on</w:t>
      </w:r>
      <w:r>
        <w:rPr>
          <w:spacing w:val="40"/>
          <w:w w:val="105"/>
        </w:rPr>
        <w:t> </w:t>
      </w:r>
      <w:r>
        <w:rPr>
          <w:w w:val="105"/>
        </w:rPr>
        <w:t>inventory</w:t>
      </w:r>
      <w:r>
        <w:rPr>
          <w:spacing w:val="40"/>
          <w:w w:val="105"/>
        </w:rPr>
        <w:t> </w:t>
      </w:r>
      <w:r>
        <w:rPr>
          <w:w w:val="105"/>
        </w:rPr>
        <w:t>management</w:t>
      </w:r>
      <w:r>
        <w:rPr>
          <w:spacing w:val="40"/>
          <w:w w:val="105"/>
        </w:rPr>
        <w:t> </w:t>
      </w:r>
      <w:r>
        <w:rPr>
          <w:w w:val="105"/>
        </w:rPr>
        <w:t>for</w:t>
      </w:r>
      <w:r>
        <w:rPr>
          <w:spacing w:val="40"/>
          <w:w w:val="105"/>
        </w:rPr>
        <w:t> </w:t>
      </w:r>
      <w:r>
        <w:rPr>
          <w:w w:val="105"/>
        </w:rPr>
        <w:t>faster</w:t>
      </w:r>
      <w:r>
        <w:rPr>
          <w:spacing w:val="40"/>
          <w:w w:val="105"/>
        </w:rPr>
        <w:t> </w:t>
      </w:r>
      <w:r>
        <w:rPr>
          <w:w w:val="105"/>
        </w:rPr>
        <w:t>cash</w:t>
      </w:r>
    </w:p>
    <w:p>
      <w:pPr>
        <w:pStyle w:val="BodyText"/>
        <w:spacing w:after="0" w:line="213" w:lineRule="auto"/>
        <w:jc w:val="both"/>
        <w:sectPr>
          <w:type w:val="continuous"/>
          <w:pgSz w:w="11910" w:h="16850"/>
          <w:pgMar w:header="0" w:footer="461" w:top="700" w:bottom="0" w:left="566" w:right="141"/>
        </w:sectPr>
      </w:pPr>
    </w:p>
    <w:p>
      <w:pPr>
        <w:pStyle w:val="BodyText"/>
        <w:spacing w:line="332" w:lineRule="exact"/>
        <w:ind w:left="497"/>
      </w:pPr>
      <w:r>
        <w:rPr>
          <w:w w:val="105"/>
        </w:rPr>
        <w:t>flow</w:t>
      </w:r>
      <w:r>
        <w:rPr>
          <w:spacing w:val="-8"/>
          <w:w w:val="105"/>
        </w:rPr>
        <w:t> </w:t>
      </w:r>
      <w:r>
        <w:rPr>
          <w:spacing w:val="-2"/>
          <w:w w:val="105"/>
        </w:rPr>
        <w:t>conversion.</w:t>
      </w:r>
    </w:p>
    <w:p>
      <w:pPr>
        <w:spacing w:before="60"/>
        <w:ind w:left="497" w:right="0" w:firstLine="0"/>
        <w:jc w:val="left"/>
        <w:rPr>
          <w:rFonts w:ascii="Arial Black"/>
          <w:sz w:val="17"/>
        </w:rPr>
      </w:pPr>
      <w:r>
        <w:rPr/>
        <w:br w:type="column"/>
      </w:r>
      <w:r>
        <w:rPr>
          <w:rFonts w:ascii="Arial Black"/>
          <w:color w:val="792828"/>
          <w:w w:val="85"/>
          <w:sz w:val="17"/>
        </w:rPr>
        <w:t>BY</w:t>
      </w:r>
      <w:r>
        <w:rPr>
          <w:rFonts w:ascii="Arial Black"/>
          <w:color w:val="792828"/>
          <w:spacing w:val="2"/>
          <w:sz w:val="17"/>
        </w:rPr>
        <w:t> </w:t>
      </w:r>
      <w:r>
        <w:rPr>
          <w:rFonts w:ascii="Arial Black"/>
          <w:color w:val="792828"/>
          <w:w w:val="85"/>
          <w:sz w:val="17"/>
        </w:rPr>
        <w:t>TRIKI</w:t>
      </w:r>
      <w:r>
        <w:rPr>
          <w:rFonts w:ascii="Arial Black"/>
          <w:color w:val="792828"/>
          <w:spacing w:val="3"/>
          <w:sz w:val="17"/>
        </w:rPr>
        <w:t> </w:t>
      </w:r>
      <w:r>
        <w:rPr>
          <w:rFonts w:ascii="Arial Black"/>
          <w:color w:val="792828"/>
          <w:spacing w:val="-2"/>
          <w:w w:val="85"/>
          <w:sz w:val="17"/>
        </w:rPr>
        <w:t>WASSIM</w:t>
      </w:r>
    </w:p>
    <w:p>
      <w:pPr>
        <w:spacing w:after="0"/>
        <w:jc w:val="left"/>
        <w:rPr>
          <w:rFonts w:ascii="Arial Black"/>
          <w:sz w:val="17"/>
        </w:rPr>
        <w:sectPr>
          <w:type w:val="continuous"/>
          <w:pgSz w:w="11910" w:h="16850"/>
          <w:pgMar w:header="0" w:footer="461" w:top="700" w:bottom="0" w:left="566" w:right="141"/>
          <w:cols w:num="2" w:equalWidth="0">
            <w:col w:w="2394" w:space="5916"/>
            <w:col w:w="2893"/>
          </w:cols>
        </w:sectPr>
      </w:pPr>
    </w:p>
    <w:p>
      <w:pPr>
        <w:spacing w:line="187" w:lineRule="auto" w:before="807"/>
        <w:ind w:left="537" w:right="4199" w:firstLine="0"/>
        <w:jc w:val="left"/>
        <w:rPr>
          <w:rFonts w:ascii="Palatino Linotype"/>
          <w:sz w:val="109"/>
        </w:rPr>
      </w:pPr>
      <w:r>
        <w:rPr>
          <w:rFonts w:ascii="Palatino Linotype"/>
          <w:sz w:val="109"/>
        </w:rPr>
        <mc:AlternateContent>
          <mc:Choice Requires="wps">
            <w:drawing>
              <wp:anchor distT="0" distB="0" distL="0" distR="0" allowOverlap="1" layoutInCell="1" locked="0" behindDoc="0" simplePos="0" relativeHeight="15742464">
                <wp:simplePos x="0" y="0"/>
                <wp:positionH relativeFrom="page">
                  <wp:posOffset>6205243</wp:posOffset>
                </wp:positionH>
                <wp:positionV relativeFrom="paragraph">
                  <wp:posOffset>-1016</wp:posOffset>
                </wp:positionV>
                <wp:extent cx="1357630" cy="1417955"/>
                <wp:effectExtent l="0" t="0" r="0" b="0"/>
                <wp:wrapNone/>
                <wp:docPr id="78" name="Group 7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8" name="Group 78"/>
                      <wpg:cNvGrpSpPr/>
                      <wpg:grpSpPr>
                        <a:xfrm>
                          <a:off x="0" y="0"/>
                          <a:ext cx="1357630" cy="1417955"/>
                          <a:chExt cx="1357630" cy="1417955"/>
                        </a:xfrm>
                      </wpg:grpSpPr>
                      <wps:wsp>
                        <wps:cNvPr id="79" name="Graphic 79"/>
                        <wps:cNvSpPr/>
                        <wps:spPr>
                          <a:xfrm>
                            <a:off x="575373" y="1"/>
                            <a:ext cx="782320" cy="955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2320" h="955040">
                                <a:moveTo>
                                  <a:pt x="782232" y="954845"/>
                                </a:moveTo>
                                <a:lnTo>
                                  <a:pt x="555546" y="954845"/>
                                </a:lnTo>
                                <a:lnTo>
                                  <a:pt x="0" y="0"/>
                                </a:lnTo>
                                <a:lnTo>
                                  <a:pt x="782232" y="0"/>
                                </a:lnTo>
                                <a:lnTo>
                                  <a:pt x="782232" y="9548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9784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Graphic 80"/>
                        <wps:cNvSpPr/>
                        <wps:spPr>
                          <a:xfrm>
                            <a:off x="120365" y="286678"/>
                            <a:ext cx="805815" cy="721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5815" h="721360">
                                <a:moveTo>
                                  <a:pt x="596195" y="720789"/>
                                </a:moveTo>
                                <a:lnTo>
                                  <a:pt x="209683" y="720789"/>
                                </a:lnTo>
                                <a:lnTo>
                                  <a:pt x="0" y="360394"/>
                                </a:lnTo>
                                <a:lnTo>
                                  <a:pt x="209683" y="0"/>
                                </a:lnTo>
                                <a:lnTo>
                                  <a:pt x="596195" y="0"/>
                                </a:lnTo>
                                <a:lnTo>
                                  <a:pt x="805256" y="359323"/>
                                </a:lnTo>
                                <a:lnTo>
                                  <a:pt x="805256" y="361465"/>
                                </a:lnTo>
                                <a:lnTo>
                                  <a:pt x="596195" y="72078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EB48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" name="Graphic 81"/>
                        <wps:cNvSpPr/>
                        <wps:spPr>
                          <a:xfrm>
                            <a:off x="0" y="144890"/>
                            <a:ext cx="316865" cy="283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6865" h="283845">
                                <a:moveTo>
                                  <a:pt x="234558" y="283576"/>
                                </a:moveTo>
                                <a:lnTo>
                                  <a:pt x="82495" y="283576"/>
                                </a:lnTo>
                                <a:lnTo>
                                  <a:pt x="0" y="141788"/>
                                </a:lnTo>
                                <a:lnTo>
                                  <a:pt x="82495" y="0"/>
                                </a:lnTo>
                                <a:lnTo>
                                  <a:pt x="234558" y="0"/>
                                </a:lnTo>
                                <a:lnTo>
                                  <a:pt x="316808" y="141367"/>
                                </a:lnTo>
                                <a:lnTo>
                                  <a:pt x="316808" y="142209"/>
                                </a:lnTo>
                                <a:lnTo>
                                  <a:pt x="234558" y="2835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9784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" name="Graphic 82"/>
                        <wps:cNvSpPr/>
                        <wps:spPr>
                          <a:xfrm>
                            <a:off x="169242" y="0"/>
                            <a:ext cx="1188720" cy="1417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8720" h="1417955">
                                <a:moveTo>
                                  <a:pt x="812253" y="0"/>
                                </a:moveTo>
                                <a:lnTo>
                                  <a:pt x="0" y="0"/>
                                </a:lnTo>
                                <a:lnTo>
                                  <a:pt x="157924" y="271449"/>
                                </a:lnTo>
                                <a:lnTo>
                                  <a:pt x="654329" y="271449"/>
                                </a:lnTo>
                                <a:lnTo>
                                  <a:pt x="812253" y="0"/>
                                </a:lnTo>
                                <a:close/>
                              </a:path>
                              <a:path w="1188720" h="1417955">
                                <a:moveTo>
                                  <a:pt x="1188364" y="621969"/>
                                </a:moveTo>
                                <a:lnTo>
                                  <a:pt x="799541" y="621969"/>
                                </a:lnTo>
                                <a:lnTo>
                                  <a:pt x="568032" y="1019873"/>
                                </a:lnTo>
                                <a:lnTo>
                                  <a:pt x="799541" y="1417777"/>
                                </a:lnTo>
                                <a:lnTo>
                                  <a:pt x="1188364" y="1417777"/>
                                </a:lnTo>
                                <a:lnTo>
                                  <a:pt x="1188364" y="6219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EAA8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88.601868pt;margin-top:-.080023pt;width:106.9pt;height:111.65pt;mso-position-horizontal-relative:page;mso-position-vertical-relative:paragraph;z-index:15742464" id="docshapegroup69" coordorigin="9772,-2" coordsize="2138,2233">
                <v:shape style="position:absolute;left:10678;top:-2;width:1232;height:1504" id="docshape70" coordorigin="10678,-2" coordsize="1232,1504" path="m11910,1502l11553,1502,10678,-2,11910,-2,11910,1502xe" filled="true" fillcolor="#897845" stroked="false">
                  <v:path arrowok="t"/>
                  <v:fill type="solid"/>
                </v:shape>
                <v:shape style="position:absolute;left:9961;top:449;width:1269;height:1136" id="docshape71" coordorigin="9962,450" coordsize="1269,1136" path="m10900,1585l10292,1585,9962,1017,10292,450,10900,450,11230,1016,11230,1019,10900,1585xe" filled="true" fillcolor="#beb48f" stroked="false">
                  <v:path arrowok="t"/>
                  <v:fill type="solid"/>
                </v:shape>
                <v:shape style="position:absolute;left:9772;top:226;width:499;height:447" id="docshape72" coordorigin="9772,227" coordsize="499,447" path="m10141,673l9902,673,9772,450,9902,227,10141,227,10271,449,10271,451,10141,673xe" filled="true" fillcolor="#897845" stroked="false">
                  <v:path arrowok="t"/>
                  <v:fill type="solid"/>
                </v:shape>
                <v:shape style="position:absolute;left:10038;top:-2;width:1872;height:2233" id="docshape73" coordorigin="10039,-2" coordsize="1872,2233" path="m11318,-2l10039,-2,10287,426,11069,426,11318,-2xm11910,978l11298,978,10933,1604,11298,2231,11910,2231,11910,978xe" filled="true" fillcolor="#beaa89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bookmarkStart w:name="_bookmark3" w:id="4"/>
      <w:bookmarkEnd w:id="4"/>
      <w:r>
        <w:rPr/>
      </w:r>
      <w:r>
        <w:rPr>
          <w:rFonts w:ascii="Palatino Linotype"/>
          <w:color w:val="897845"/>
          <w:spacing w:val="-2"/>
          <w:w w:val="105"/>
          <w:sz w:val="109"/>
        </w:rPr>
        <w:t>General </w:t>
      </w:r>
      <w:r>
        <w:rPr>
          <w:rFonts w:ascii="Palatino Linotype"/>
          <w:color w:val="897845"/>
          <w:spacing w:val="-2"/>
          <w:sz w:val="109"/>
        </w:rPr>
        <w:t>comment</w:t>
      </w:r>
    </w:p>
    <w:p>
      <w:pPr>
        <w:pStyle w:val="BodyText"/>
        <w:spacing w:before="241"/>
        <w:rPr>
          <w:rFonts w:ascii="Palatino Linotype"/>
          <w:sz w:val="20"/>
        </w:rPr>
      </w:pPr>
      <w:r>
        <w:rPr>
          <w:rFonts w:ascii="Palatino Linotype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1152">
                <wp:simplePos x="0" y="0"/>
                <wp:positionH relativeFrom="page">
                  <wp:posOffset>675582</wp:posOffset>
                </wp:positionH>
                <wp:positionV relativeFrom="paragraph">
                  <wp:posOffset>340072</wp:posOffset>
                </wp:positionV>
                <wp:extent cx="3227070" cy="1270"/>
                <wp:effectExtent l="0" t="0" r="0" b="0"/>
                <wp:wrapTopAndBottom/>
                <wp:docPr id="83" name="Graphic 8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3" name="Graphic 83"/>
                      <wps:cNvSpPr/>
                      <wps:spPr>
                        <a:xfrm>
                          <a:off x="0" y="0"/>
                          <a:ext cx="32270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27070" h="0">
                              <a:moveTo>
                                <a:pt x="0" y="0"/>
                              </a:moveTo>
                              <a:lnTo>
                                <a:pt x="3226661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BEB48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3.195492pt;margin-top:26.777342pt;width:254.1pt;height:.1pt;mso-position-horizontal-relative:page;mso-position-vertical-relative:paragraph;z-index:-15715328;mso-wrap-distance-left:0;mso-wrap-distance-right:0" id="docshape74" coordorigin="1064,536" coordsize="5082,0" path="m1064,536l6145,536e" filled="false" stroked="true" strokeweight=".75pt" strokecolor="#beb48f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rPr>
          <w:rFonts w:ascii="Palatino Linotype"/>
          <w:sz w:val="24"/>
        </w:rPr>
      </w:pPr>
    </w:p>
    <w:p>
      <w:pPr>
        <w:pStyle w:val="BodyText"/>
        <w:spacing w:before="32"/>
        <w:rPr>
          <w:rFonts w:ascii="Palatino Linotype"/>
          <w:sz w:val="24"/>
        </w:rPr>
      </w:pPr>
    </w:p>
    <w:p>
      <w:pPr>
        <w:spacing w:line="213" w:lineRule="auto" w:before="0"/>
        <w:ind w:left="537" w:right="931" w:firstLine="0"/>
        <w:jc w:val="both"/>
        <w:rPr>
          <w:sz w:val="24"/>
        </w:rPr>
      </w:pPr>
      <w:r>
        <w:rPr>
          <w:w w:val="110"/>
          <w:sz w:val="24"/>
        </w:rPr>
        <w:t>Cross-sectional</w:t>
      </w:r>
      <w:r>
        <w:rPr>
          <w:w w:val="110"/>
          <w:sz w:val="24"/>
        </w:rPr>
        <w:t> financial</w:t>
      </w:r>
      <w:r>
        <w:rPr>
          <w:w w:val="110"/>
          <w:sz w:val="24"/>
        </w:rPr>
        <w:t> ratio</w:t>
      </w:r>
      <w:r>
        <w:rPr>
          <w:w w:val="110"/>
          <w:sz w:val="24"/>
        </w:rPr>
        <w:t> analysis</w:t>
      </w:r>
      <w:r>
        <w:rPr>
          <w:w w:val="110"/>
          <w:sz w:val="24"/>
        </w:rPr>
        <w:t> presents</w:t>
      </w:r>
      <w:r>
        <w:rPr>
          <w:w w:val="110"/>
          <w:sz w:val="24"/>
        </w:rPr>
        <w:t> sharp</w:t>
      </w:r>
      <w:r>
        <w:rPr>
          <w:w w:val="110"/>
          <w:sz w:val="24"/>
        </w:rPr>
        <w:t> contrasts</w:t>
      </w:r>
      <w:r>
        <w:rPr>
          <w:w w:val="110"/>
          <w:sz w:val="24"/>
        </w:rPr>
        <w:t> </w:t>
      </w:r>
      <w:r>
        <w:rPr>
          <w:w w:val="110"/>
          <w:sz w:val="24"/>
        </w:rPr>
        <w:t>in performance</w:t>
      </w:r>
      <w:r>
        <w:rPr>
          <w:w w:val="110"/>
          <w:sz w:val="24"/>
        </w:rPr>
        <w:t> for</w:t>
      </w:r>
      <w:r>
        <w:rPr>
          <w:w w:val="110"/>
          <w:sz w:val="24"/>
        </w:rPr>
        <w:t> Lindt</w:t>
      </w:r>
      <w:r>
        <w:rPr>
          <w:w w:val="110"/>
          <w:sz w:val="24"/>
        </w:rPr>
        <w:t> and</w:t>
      </w:r>
      <w:r>
        <w:rPr>
          <w:w w:val="110"/>
          <w:sz w:val="24"/>
        </w:rPr>
        <w:t> its</w:t>
      </w:r>
      <w:r>
        <w:rPr>
          <w:w w:val="110"/>
          <w:sz w:val="24"/>
        </w:rPr>
        <w:t> competition,</w:t>
      </w:r>
      <w:r>
        <w:rPr>
          <w:w w:val="110"/>
          <w:sz w:val="24"/>
        </w:rPr>
        <w:t> emphasizing</w:t>
      </w:r>
      <w:r>
        <w:rPr>
          <w:w w:val="110"/>
          <w:sz w:val="24"/>
        </w:rPr>
        <w:t> their</w:t>
      </w:r>
      <w:r>
        <w:rPr>
          <w:w w:val="110"/>
          <w:sz w:val="24"/>
        </w:rPr>
        <w:t> areas</w:t>
      </w:r>
      <w:r>
        <w:rPr>
          <w:w w:val="110"/>
          <w:sz w:val="24"/>
        </w:rPr>
        <w:t> of strength</w:t>
      </w:r>
      <w:r>
        <w:rPr>
          <w:w w:val="110"/>
          <w:sz w:val="24"/>
        </w:rPr>
        <w:t> and</w:t>
      </w:r>
      <w:r>
        <w:rPr>
          <w:w w:val="110"/>
          <w:sz w:val="24"/>
        </w:rPr>
        <w:t> their</w:t>
      </w:r>
      <w:r>
        <w:rPr>
          <w:w w:val="110"/>
          <w:sz w:val="24"/>
        </w:rPr>
        <w:t> shortcoming</w:t>
      </w:r>
      <w:r>
        <w:rPr>
          <w:w w:val="110"/>
          <w:sz w:val="24"/>
        </w:rPr>
        <w:t> positions.</w:t>
      </w:r>
      <w:r>
        <w:rPr>
          <w:w w:val="110"/>
          <w:sz w:val="24"/>
        </w:rPr>
        <w:t> It</w:t>
      </w:r>
      <w:r>
        <w:rPr>
          <w:w w:val="110"/>
          <w:sz w:val="24"/>
        </w:rPr>
        <w:t> would</w:t>
      </w:r>
      <w:r>
        <w:rPr>
          <w:w w:val="110"/>
          <w:sz w:val="24"/>
        </w:rPr>
        <w:t> appear</w:t>
      </w:r>
      <w:r>
        <w:rPr>
          <w:w w:val="110"/>
          <w:sz w:val="24"/>
        </w:rPr>
        <w:t> that</w:t>
      </w:r>
      <w:r>
        <w:rPr>
          <w:w w:val="110"/>
          <w:sz w:val="24"/>
        </w:rPr>
        <w:t> Lindt</w:t>
      </w:r>
      <w:r>
        <w:rPr>
          <w:w w:val="110"/>
          <w:sz w:val="24"/>
        </w:rPr>
        <w:t> has strong</w:t>
      </w:r>
      <w:r>
        <w:rPr>
          <w:spacing w:val="-21"/>
          <w:w w:val="110"/>
          <w:sz w:val="24"/>
        </w:rPr>
        <w:t> </w:t>
      </w:r>
      <w:r>
        <w:rPr>
          <w:w w:val="110"/>
          <w:sz w:val="24"/>
        </w:rPr>
        <w:t>profitability</w:t>
      </w:r>
      <w:r>
        <w:rPr>
          <w:spacing w:val="-20"/>
          <w:w w:val="110"/>
          <w:sz w:val="24"/>
        </w:rPr>
        <w:t> </w:t>
      </w:r>
      <w:r>
        <w:rPr>
          <w:w w:val="110"/>
          <w:sz w:val="24"/>
        </w:rPr>
        <w:t>with</w:t>
      </w:r>
      <w:r>
        <w:rPr>
          <w:spacing w:val="-21"/>
          <w:w w:val="110"/>
          <w:sz w:val="24"/>
        </w:rPr>
        <w:t> </w:t>
      </w:r>
      <w:r>
        <w:rPr>
          <w:w w:val="110"/>
          <w:sz w:val="24"/>
        </w:rPr>
        <w:t>a</w:t>
      </w:r>
      <w:r>
        <w:rPr>
          <w:spacing w:val="-20"/>
          <w:w w:val="110"/>
          <w:sz w:val="24"/>
        </w:rPr>
        <w:t> </w:t>
      </w:r>
      <w:r>
        <w:rPr>
          <w:w w:val="110"/>
          <w:sz w:val="24"/>
        </w:rPr>
        <w:t>high</w:t>
      </w:r>
      <w:r>
        <w:rPr>
          <w:spacing w:val="-21"/>
          <w:w w:val="110"/>
          <w:sz w:val="24"/>
        </w:rPr>
        <w:t> </w:t>
      </w:r>
      <w:r>
        <w:rPr>
          <w:w w:val="110"/>
          <w:sz w:val="24"/>
        </w:rPr>
        <w:t>Net</w:t>
      </w:r>
      <w:r>
        <w:rPr>
          <w:spacing w:val="-20"/>
          <w:w w:val="110"/>
          <w:sz w:val="24"/>
        </w:rPr>
        <w:t> </w:t>
      </w:r>
      <w:r>
        <w:rPr>
          <w:w w:val="110"/>
          <w:sz w:val="24"/>
        </w:rPr>
        <w:t>Income</w:t>
      </w:r>
      <w:r>
        <w:rPr>
          <w:spacing w:val="-21"/>
          <w:w w:val="110"/>
          <w:sz w:val="24"/>
        </w:rPr>
        <w:t> </w:t>
      </w:r>
      <w:r>
        <w:rPr>
          <w:w w:val="110"/>
          <w:sz w:val="24"/>
        </w:rPr>
        <w:t>Margin,</w:t>
      </w:r>
      <w:r>
        <w:rPr>
          <w:spacing w:val="-20"/>
          <w:w w:val="110"/>
          <w:sz w:val="24"/>
        </w:rPr>
        <w:t> </w:t>
      </w:r>
      <w:r>
        <w:rPr>
          <w:w w:val="110"/>
          <w:sz w:val="24"/>
        </w:rPr>
        <w:t>while</w:t>
      </w:r>
      <w:r>
        <w:rPr>
          <w:spacing w:val="-21"/>
          <w:w w:val="110"/>
          <w:sz w:val="24"/>
        </w:rPr>
        <w:t> </w:t>
      </w:r>
      <w:r>
        <w:rPr>
          <w:w w:val="110"/>
          <w:sz w:val="24"/>
        </w:rPr>
        <w:t>there</w:t>
      </w:r>
      <w:r>
        <w:rPr>
          <w:spacing w:val="-20"/>
          <w:w w:val="110"/>
          <w:sz w:val="24"/>
        </w:rPr>
        <w:t> </w:t>
      </w:r>
      <w:r>
        <w:rPr>
          <w:w w:val="110"/>
          <w:sz w:val="24"/>
        </w:rPr>
        <w:t>is</w:t>
      </w:r>
      <w:r>
        <w:rPr>
          <w:spacing w:val="-21"/>
          <w:w w:val="110"/>
          <w:sz w:val="24"/>
        </w:rPr>
        <w:t> </w:t>
      </w:r>
      <w:r>
        <w:rPr>
          <w:w w:val="110"/>
          <w:sz w:val="24"/>
        </w:rPr>
        <w:t>outstanding workforce</w:t>
      </w:r>
      <w:r>
        <w:rPr>
          <w:w w:val="110"/>
          <w:sz w:val="24"/>
        </w:rPr>
        <w:t> productivity</w:t>
      </w:r>
      <w:r>
        <w:rPr>
          <w:w w:val="110"/>
          <w:sz w:val="24"/>
        </w:rPr>
        <w:t> reflected</w:t>
      </w:r>
      <w:r>
        <w:rPr>
          <w:w w:val="110"/>
          <w:sz w:val="24"/>
        </w:rPr>
        <w:t> by</w:t>
      </w:r>
      <w:r>
        <w:rPr>
          <w:w w:val="110"/>
          <w:sz w:val="24"/>
        </w:rPr>
        <w:t> its</w:t>
      </w:r>
      <w:r>
        <w:rPr>
          <w:w w:val="110"/>
          <w:sz w:val="24"/>
        </w:rPr>
        <w:t> high</w:t>
      </w:r>
      <w:r>
        <w:rPr>
          <w:w w:val="110"/>
          <w:sz w:val="24"/>
        </w:rPr>
        <w:t> Sales</w:t>
      </w:r>
      <w:r>
        <w:rPr>
          <w:w w:val="110"/>
          <w:sz w:val="24"/>
        </w:rPr>
        <w:t> Revenues</w:t>
      </w:r>
      <w:r>
        <w:rPr>
          <w:w w:val="110"/>
          <w:sz w:val="24"/>
        </w:rPr>
        <w:t> Per</w:t>
      </w:r>
      <w:r>
        <w:rPr>
          <w:w w:val="110"/>
          <w:sz w:val="24"/>
        </w:rPr>
        <w:t> Employee. These</w:t>
      </w:r>
      <w:r>
        <w:rPr>
          <w:spacing w:val="-18"/>
          <w:w w:val="110"/>
          <w:sz w:val="24"/>
        </w:rPr>
        <w:t> </w:t>
      </w:r>
      <w:r>
        <w:rPr>
          <w:w w:val="110"/>
          <w:sz w:val="24"/>
        </w:rPr>
        <w:t>suggest</w:t>
      </w:r>
      <w:r>
        <w:rPr>
          <w:spacing w:val="-18"/>
          <w:w w:val="110"/>
          <w:sz w:val="24"/>
        </w:rPr>
        <w:t> </w:t>
      </w:r>
      <w:r>
        <w:rPr>
          <w:w w:val="110"/>
          <w:sz w:val="24"/>
        </w:rPr>
        <w:t>the</w:t>
      </w:r>
      <w:r>
        <w:rPr>
          <w:spacing w:val="-18"/>
          <w:w w:val="110"/>
          <w:sz w:val="24"/>
        </w:rPr>
        <w:t> </w:t>
      </w:r>
      <w:r>
        <w:rPr>
          <w:w w:val="110"/>
          <w:sz w:val="24"/>
        </w:rPr>
        <w:t>focus</w:t>
      </w:r>
      <w:r>
        <w:rPr>
          <w:spacing w:val="-18"/>
          <w:w w:val="110"/>
          <w:sz w:val="24"/>
        </w:rPr>
        <w:t> </w:t>
      </w:r>
      <w:r>
        <w:rPr>
          <w:w w:val="110"/>
          <w:sz w:val="24"/>
        </w:rPr>
        <w:t>of</w:t>
      </w:r>
      <w:r>
        <w:rPr>
          <w:spacing w:val="-18"/>
          <w:w w:val="110"/>
          <w:sz w:val="24"/>
        </w:rPr>
        <w:t> </w:t>
      </w:r>
      <w:r>
        <w:rPr>
          <w:w w:val="110"/>
          <w:sz w:val="24"/>
        </w:rPr>
        <w:t>Lindt</w:t>
      </w:r>
      <w:r>
        <w:rPr>
          <w:spacing w:val="-18"/>
          <w:w w:val="110"/>
          <w:sz w:val="24"/>
        </w:rPr>
        <w:t> </w:t>
      </w:r>
      <w:r>
        <w:rPr>
          <w:w w:val="110"/>
          <w:sz w:val="24"/>
        </w:rPr>
        <w:t>on</w:t>
      </w:r>
      <w:r>
        <w:rPr>
          <w:spacing w:val="-18"/>
          <w:w w:val="110"/>
          <w:sz w:val="24"/>
        </w:rPr>
        <w:t> </w:t>
      </w:r>
      <w:r>
        <w:rPr>
          <w:w w:val="110"/>
          <w:sz w:val="24"/>
        </w:rPr>
        <w:t>efficiency</w:t>
      </w:r>
      <w:r>
        <w:rPr>
          <w:spacing w:val="-18"/>
          <w:w w:val="110"/>
          <w:sz w:val="24"/>
        </w:rPr>
        <w:t> </w:t>
      </w:r>
      <w:r>
        <w:rPr>
          <w:w w:val="110"/>
          <w:sz w:val="24"/>
        </w:rPr>
        <w:t>in</w:t>
      </w:r>
      <w:r>
        <w:rPr>
          <w:spacing w:val="-18"/>
          <w:w w:val="110"/>
          <w:sz w:val="24"/>
        </w:rPr>
        <w:t> </w:t>
      </w:r>
      <w:r>
        <w:rPr>
          <w:w w:val="110"/>
          <w:sz w:val="24"/>
        </w:rPr>
        <w:t>operations</w:t>
      </w:r>
      <w:r>
        <w:rPr>
          <w:spacing w:val="-18"/>
          <w:w w:val="110"/>
          <w:sz w:val="24"/>
        </w:rPr>
        <w:t> </w:t>
      </w:r>
      <w:r>
        <w:rPr>
          <w:w w:val="110"/>
          <w:sz w:val="24"/>
        </w:rPr>
        <w:t>and</w:t>
      </w:r>
      <w:r>
        <w:rPr>
          <w:spacing w:val="-18"/>
          <w:w w:val="110"/>
          <w:sz w:val="24"/>
        </w:rPr>
        <w:t> </w:t>
      </w:r>
      <w:r>
        <w:rPr>
          <w:w w:val="110"/>
          <w:sz w:val="24"/>
        </w:rPr>
        <w:t>the</w:t>
      </w:r>
      <w:r>
        <w:rPr>
          <w:spacing w:val="-18"/>
          <w:w w:val="110"/>
          <w:sz w:val="24"/>
        </w:rPr>
        <w:t> </w:t>
      </w:r>
      <w:r>
        <w:rPr>
          <w:w w:val="110"/>
          <w:sz w:val="24"/>
        </w:rPr>
        <w:t>ability</w:t>
      </w:r>
      <w:r>
        <w:rPr>
          <w:spacing w:val="-18"/>
          <w:w w:val="110"/>
          <w:sz w:val="24"/>
        </w:rPr>
        <w:t> </w:t>
      </w:r>
      <w:r>
        <w:rPr>
          <w:w w:val="110"/>
          <w:sz w:val="24"/>
        </w:rPr>
        <w:t>of the company to leverage its brand and workforce effectively.</w:t>
      </w:r>
    </w:p>
    <w:p>
      <w:pPr>
        <w:spacing w:line="213" w:lineRule="auto" w:before="342"/>
        <w:ind w:left="537" w:right="931" w:firstLine="0"/>
        <w:jc w:val="both"/>
        <w:rPr>
          <w:sz w:val="24"/>
        </w:rPr>
      </w:pPr>
      <w:r>
        <w:rPr>
          <w:w w:val="110"/>
          <w:sz w:val="24"/>
        </w:rPr>
        <w:t>However,</w:t>
      </w:r>
      <w:r>
        <w:rPr>
          <w:w w:val="110"/>
          <w:sz w:val="24"/>
        </w:rPr>
        <w:t> in</w:t>
      </w:r>
      <w:r>
        <w:rPr>
          <w:w w:val="110"/>
          <w:sz w:val="24"/>
        </w:rPr>
        <w:t> terms</w:t>
      </w:r>
      <w:r>
        <w:rPr>
          <w:w w:val="110"/>
          <w:sz w:val="24"/>
        </w:rPr>
        <w:t> of</w:t>
      </w:r>
      <w:r>
        <w:rPr>
          <w:w w:val="110"/>
          <w:sz w:val="24"/>
        </w:rPr>
        <w:t> asset</w:t>
      </w:r>
      <w:r>
        <w:rPr>
          <w:w w:val="110"/>
          <w:sz w:val="24"/>
        </w:rPr>
        <w:t> utilization,</w:t>
      </w:r>
      <w:r>
        <w:rPr>
          <w:w w:val="110"/>
          <w:sz w:val="24"/>
        </w:rPr>
        <w:t> as</w:t>
      </w:r>
      <w:r>
        <w:rPr>
          <w:w w:val="110"/>
          <w:sz w:val="24"/>
        </w:rPr>
        <w:t> evidenced</w:t>
      </w:r>
      <w:r>
        <w:rPr>
          <w:w w:val="110"/>
          <w:sz w:val="24"/>
        </w:rPr>
        <w:t> by</w:t>
      </w:r>
      <w:r>
        <w:rPr>
          <w:w w:val="110"/>
          <w:sz w:val="24"/>
        </w:rPr>
        <w:t> its</w:t>
      </w:r>
      <w:r>
        <w:rPr>
          <w:w w:val="110"/>
          <w:sz w:val="24"/>
        </w:rPr>
        <w:t> low</w:t>
      </w:r>
      <w:r>
        <w:rPr>
          <w:w w:val="110"/>
          <w:sz w:val="24"/>
        </w:rPr>
        <w:t> Fixed</w:t>
      </w:r>
      <w:r>
        <w:rPr>
          <w:w w:val="110"/>
          <w:sz w:val="24"/>
        </w:rPr>
        <w:t> Asset Turnover</w:t>
      </w:r>
      <w:r>
        <w:rPr>
          <w:w w:val="110"/>
          <w:sz w:val="24"/>
        </w:rPr>
        <w:t> Ratio,</w:t>
      </w:r>
      <w:r>
        <w:rPr>
          <w:w w:val="110"/>
          <w:sz w:val="24"/>
        </w:rPr>
        <w:t> Lindt</w:t>
      </w:r>
      <w:r>
        <w:rPr>
          <w:w w:val="110"/>
          <w:sz w:val="24"/>
        </w:rPr>
        <w:t> lags</w:t>
      </w:r>
      <w:r>
        <w:rPr>
          <w:w w:val="110"/>
          <w:sz w:val="24"/>
        </w:rPr>
        <w:t> behind,</w:t>
      </w:r>
      <w:r>
        <w:rPr>
          <w:w w:val="110"/>
          <w:sz w:val="24"/>
        </w:rPr>
        <w:t> as</w:t>
      </w:r>
      <w:r>
        <w:rPr>
          <w:w w:val="110"/>
          <w:sz w:val="24"/>
        </w:rPr>
        <w:t> also</w:t>
      </w:r>
      <w:r>
        <w:rPr>
          <w:w w:val="110"/>
          <w:sz w:val="24"/>
        </w:rPr>
        <w:t> does</w:t>
      </w:r>
      <w:r>
        <w:rPr>
          <w:w w:val="110"/>
          <w:sz w:val="24"/>
        </w:rPr>
        <w:t> liquidity,</w:t>
      </w:r>
      <w:r>
        <w:rPr>
          <w:w w:val="110"/>
          <w:sz w:val="24"/>
        </w:rPr>
        <w:t> wherein</w:t>
      </w:r>
      <w:r>
        <w:rPr>
          <w:w w:val="110"/>
          <w:sz w:val="24"/>
        </w:rPr>
        <w:t> </w:t>
      </w:r>
      <w:r>
        <w:rPr>
          <w:w w:val="110"/>
          <w:sz w:val="24"/>
        </w:rPr>
        <w:t>the competition</w:t>
      </w:r>
      <w:r>
        <w:rPr>
          <w:spacing w:val="-12"/>
          <w:w w:val="110"/>
          <w:sz w:val="24"/>
        </w:rPr>
        <w:t> </w:t>
      </w:r>
      <w:r>
        <w:rPr>
          <w:w w:val="110"/>
          <w:sz w:val="24"/>
        </w:rPr>
        <w:t>has</w:t>
      </w:r>
      <w:r>
        <w:rPr>
          <w:spacing w:val="-12"/>
          <w:w w:val="110"/>
          <w:sz w:val="24"/>
        </w:rPr>
        <w:t> </w:t>
      </w:r>
      <w:r>
        <w:rPr>
          <w:w w:val="110"/>
          <w:sz w:val="24"/>
        </w:rPr>
        <w:t>stronger</w:t>
      </w:r>
      <w:r>
        <w:rPr>
          <w:spacing w:val="-12"/>
          <w:w w:val="110"/>
          <w:sz w:val="24"/>
        </w:rPr>
        <w:t> </w:t>
      </w:r>
      <w:r>
        <w:rPr>
          <w:w w:val="110"/>
          <w:sz w:val="24"/>
        </w:rPr>
        <w:t>financial</w:t>
      </w:r>
      <w:r>
        <w:rPr>
          <w:spacing w:val="-12"/>
          <w:w w:val="110"/>
          <w:sz w:val="24"/>
        </w:rPr>
        <w:t> </w:t>
      </w:r>
      <w:r>
        <w:rPr>
          <w:w w:val="110"/>
          <w:sz w:val="24"/>
        </w:rPr>
        <w:t>buffers.</w:t>
      </w:r>
      <w:r>
        <w:rPr>
          <w:spacing w:val="-12"/>
          <w:w w:val="110"/>
          <w:sz w:val="24"/>
        </w:rPr>
        <w:t> </w:t>
      </w:r>
      <w:r>
        <w:rPr>
          <w:w w:val="110"/>
          <w:sz w:val="24"/>
        </w:rPr>
        <w:t>These</w:t>
      </w:r>
      <w:r>
        <w:rPr>
          <w:spacing w:val="-12"/>
          <w:w w:val="110"/>
          <w:sz w:val="24"/>
        </w:rPr>
        <w:t> </w:t>
      </w:r>
      <w:r>
        <w:rPr>
          <w:w w:val="110"/>
          <w:sz w:val="24"/>
        </w:rPr>
        <w:t>gaps</w:t>
      </w:r>
      <w:r>
        <w:rPr>
          <w:spacing w:val="-12"/>
          <w:w w:val="110"/>
          <w:sz w:val="24"/>
        </w:rPr>
        <w:t> </w:t>
      </w:r>
      <w:r>
        <w:rPr>
          <w:w w:val="110"/>
          <w:sz w:val="24"/>
        </w:rPr>
        <w:t>show</w:t>
      </w:r>
      <w:r>
        <w:rPr>
          <w:spacing w:val="-12"/>
          <w:w w:val="110"/>
          <w:sz w:val="24"/>
        </w:rPr>
        <w:t> </w:t>
      </w:r>
      <w:r>
        <w:rPr>
          <w:w w:val="110"/>
          <w:sz w:val="24"/>
        </w:rPr>
        <w:t>chances</w:t>
      </w:r>
      <w:r>
        <w:rPr>
          <w:spacing w:val="-12"/>
          <w:w w:val="110"/>
          <w:sz w:val="24"/>
        </w:rPr>
        <w:t> </w:t>
      </w:r>
      <w:r>
        <w:rPr>
          <w:w w:val="110"/>
          <w:sz w:val="24"/>
        </w:rPr>
        <w:t>for</w:t>
      </w:r>
      <w:r>
        <w:rPr>
          <w:spacing w:val="-12"/>
          <w:w w:val="110"/>
          <w:sz w:val="24"/>
        </w:rPr>
        <w:t> </w:t>
      </w:r>
      <w:r>
        <w:rPr>
          <w:w w:val="110"/>
          <w:sz w:val="24"/>
        </w:rPr>
        <w:t>the optimization</w:t>
      </w:r>
      <w:r>
        <w:rPr>
          <w:spacing w:val="-6"/>
          <w:w w:val="110"/>
          <w:sz w:val="24"/>
        </w:rPr>
        <w:t> </w:t>
      </w:r>
      <w:r>
        <w:rPr>
          <w:w w:val="110"/>
          <w:sz w:val="24"/>
        </w:rPr>
        <w:t>of</w:t>
      </w:r>
      <w:r>
        <w:rPr>
          <w:spacing w:val="-6"/>
          <w:w w:val="110"/>
          <w:sz w:val="24"/>
        </w:rPr>
        <w:t> </w:t>
      </w:r>
      <w:r>
        <w:rPr>
          <w:w w:val="110"/>
          <w:sz w:val="24"/>
        </w:rPr>
        <w:t>the</w:t>
      </w:r>
      <w:r>
        <w:rPr>
          <w:spacing w:val="-6"/>
          <w:w w:val="110"/>
          <w:sz w:val="24"/>
        </w:rPr>
        <w:t> </w:t>
      </w:r>
      <w:r>
        <w:rPr>
          <w:w w:val="110"/>
          <w:sz w:val="24"/>
        </w:rPr>
        <w:t>use</w:t>
      </w:r>
      <w:r>
        <w:rPr>
          <w:spacing w:val="-6"/>
          <w:w w:val="110"/>
          <w:sz w:val="24"/>
        </w:rPr>
        <w:t> </w:t>
      </w:r>
      <w:r>
        <w:rPr>
          <w:w w:val="110"/>
          <w:sz w:val="24"/>
        </w:rPr>
        <w:t>of</w:t>
      </w:r>
      <w:r>
        <w:rPr>
          <w:spacing w:val="-6"/>
          <w:w w:val="110"/>
          <w:sz w:val="24"/>
        </w:rPr>
        <w:t> </w:t>
      </w:r>
      <w:r>
        <w:rPr>
          <w:w w:val="110"/>
          <w:sz w:val="24"/>
        </w:rPr>
        <w:t>physical</w:t>
      </w:r>
      <w:r>
        <w:rPr>
          <w:spacing w:val="-6"/>
          <w:w w:val="110"/>
          <w:sz w:val="24"/>
        </w:rPr>
        <w:t> </w:t>
      </w:r>
      <w:r>
        <w:rPr>
          <w:w w:val="110"/>
          <w:sz w:val="24"/>
        </w:rPr>
        <w:t>assets</w:t>
      </w:r>
      <w:r>
        <w:rPr>
          <w:spacing w:val="-6"/>
          <w:w w:val="110"/>
          <w:sz w:val="24"/>
        </w:rPr>
        <w:t> </w:t>
      </w:r>
      <w:r>
        <w:rPr>
          <w:w w:val="110"/>
          <w:sz w:val="24"/>
        </w:rPr>
        <w:t>by</w:t>
      </w:r>
      <w:r>
        <w:rPr>
          <w:spacing w:val="-6"/>
          <w:w w:val="110"/>
          <w:sz w:val="24"/>
        </w:rPr>
        <w:t> </w:t>
      </w:r>
      <w:r>
        <w:rPr>
          <w:w w:val="110"/>
          <w:sz w:val="24"/>
        </w:rPr>
        <w:t>Lindt</w:t>
      </w:r>
      <w:r>
        <w:rPr>
          <w:spacing w:val="-6"/>
          <w:w w:val="110"/>
          <w:sz w:val="24"/>
        </w:rPr>
        <w:t> </w:t>
      </w:r>
      <w:r>
        <w:rPr>
          <w:w w:val="110"/>
          <w:sz w:val="24"/>
        </w:rPr>
        <w:t>and</w:t>
      </w:r>
      <w:r>
        <w:rPr>
          <w:spacing w:val="-6"/>
          <w:w w:val="110"/>
          <w:sz w:val="24"/>
        </w:rPr>
        <w:t> </w:t>
      </w:r>
      <w:r>
        <w:rPr>
          <w:w w:val="110"/>
          <w:sz w:val="24"/>
        </w:rPr>
        <w:t>an</w:t>
      </w:r>
      <w:r>
        <w:rPr>
          <w:spacing w:val="-6"/>
          <w:w w:val="110"/>
          <w:sz w:val="24"/>
        </w:rPr>
        <w:t> </w:t>
      </w:r>
      <w:r>
        <w:rPr>
          <w:w w:val="110"/>
          <w:sz w:val="24"/>
        </w:rPr>
        <w:t>increase</w:t>
      </w:r>
      <w:r>
        <w:rPr>
          <w:spacing w:val="-6"/>
          <w:w w:val="110"/>
          <w:sz w:val="24"/>
        </w:rPr>
        <w:t> </w:t>
      </w:r>
      <w:r>
        <w:rPr>
          <w:w w:val="110"/>
          <w:sz w:val="24"/>
        </w:rPr>
        <w:t>in</w:t>
      </w:r>
      <w:r>
        <w:rPr>
          <w:spacing w:val="-6"/>
          <w:w w:val="110"/>
          <w:sz w:val="24"/>
        </w:rPr>
        <w:t> </w:t>
      </w:r>
      <w:r>
        <w:rPr>
          <w:w w:val="110"/>
          <w:sz w:val="24"/>
        </w:rPr>
        <w:t>short- term financial flexibility.</w:t>
      </w:r>
    </w:p>
    <w:p>
      <w:pPr>
        <w:spacing w:line="213" w:lineRule="auto" w:before="339"/>
        <w:ind w:left="537" w:right="931" w:firstLine="0"/>
        <w:jc w:val="both"/>
        <w:rPr>
          <w:sz w:val="24"/>
        </w:rPr>
      </w:pPr>
      <w:r>
        <w:rPr>
          <w:w w:val="110"/>
          <w:sz w:val="24"/>
        </w:rPr>
        <w:t>Competitors</w:t>
      </w:r>
      <w:r>
        <w:rPr>
          <w:spacing w:val="-4"/>
          <w:w w:val="110"/>
          <w:sz w:val="24"/>
        </w:rPr>
        <w:t> </w:t>
      </w:r>
      <w:r>
        <w:rPr>
          <w:w w:val="110"/>
          <w:sz w:val="24"/>
        </w:rPr>
        <w:t>are</w:t>
      </w:r>
      <w:r>
        <w:rPr>
          <w:spacing w:val="-4"/>
          <w:w w:val="110"/>
          <w:sz w:val="24"/>
        </w:rPr>
        <w:t> </w:t>
      </w:r>
      <w:r>
        <w:rPr>
          <w:w w:val="110"/>
          <w:sz w:val="24"/>
        </w:rPr>
        <w:t>strong</w:t>
      </w:r>
      <w:r>
        <w:rPr>
          <w:spacing w:val="-4"/>
          <w:w w:val="110"/>
          <w:sz w:val="24"/>
        </w:rPr>
        <w:t> </w:t>
      </w:r>
      <w:r>
        <w:rPr>
          <w:w w:val="110"/>
          <w:sz w:val="24"/>
        </w:rPr>
        <w:t>in</w:t>
      </w:r>
      <w:r>
        <w:rPr>
          <w:spacing w:val="-4"/>
          <w:w w:val="110"/>
          <w:sz w:val="24"/>
        </w:rPr>
        <w:t> </w:t>
      </w:r>
      <w:r>
        <w:rPr>
          <w:w w:val="110"/>
          <w:sz w:val="24"/>
        </w:rPr>
        <w:t>asset</w:t>
      </w:r>
      <w:r>
        <w:rPr>
          <w:spacing w:val="-4"/>
          <w:w w:val="110"/>
          <w:sz w:val="24"/>
        </w:rPr>
        <w:t> </w:t>
      </w:r>
      <w:r>
        <w:rPr>
          <w:w w:val="110"/>
          <w:sz w:val="24"/>
        </w:rPr>
        <w:t>efficiency,</w:t>
      </w:r>
      <w:r>
        <w:rPr>
          <w:spacing w:val="-4"/>
          <w:w w:val="110"/>
          <w:sz w:val="24"/>
        </w:rPr>
        <w:t> </w:t>
      </w:r>
      <w:r>
        <w:rPr>
          <w:w w:val="110"/>
          <w:sz w:val="24"/>
        </w:rPr>
        <w:t>as</w:t>
      </w:r>
      <w:r>
        <w:rPr>
          <w:spacing w:val="-4"/>
          <w:w w:val="110"/>
          <w:sz w:val="24"/>
        </w:rPr>
        <w:t> </w:t>
      </w:r>
      <w:r>
        <w:rPr>
          <w:w w:val="110"/>
          <w:sz w:val="24"/>
        </w:rPr>
        <w:t>evidenced</w:t>
      </w:r>
      <w:r>
        <w:rPr>
          <w:spacing w:val="-4"/>
          <w:w w:val="110"/>
          <w:sz w:val="24"/>
        </w:rPr>
        <w:t> </w:t>
      </w:r>
      <w:r>
        <w:rPr>
          <w:w w:val="110"/>
          <w:sz w:val="24"/>
        </w:rPr>
        <w:t>by</w:t>
      </w:r>
      <w:r>
        <w:rPr>
          <w:spacing w:val="-4"/>
          <w:w w:val="110"/>
          <w:sz w:val="24"/>
        </w:rPr>
        <w:t> </w:t>
      </w:r>
      <w:r>
        <w:rPr>
          <w:w w:val="110"/>
          <w:sz w:val="24"/>
        </w:rPr>
        <w:t>the</w:t>
      </w:r>
      <w:r>
        <w:rPr>
          <w:spacing w:val="-4"/>
          <w:w w:val="110"/>
          <w:sz w:val="24"/>
        </w:rPr>
        <w:t> </w:t>
      </w:r>
      <w:r>
        <w:rPr>
          <w:w w:val="110"/>
          <w:sz w:val="24"/>
        </w:rPr>
        <w:t>higher</w:t>
      </w:r>
      <w:r>
        <w:rPr>
          <w:spacing w:val="-4"/>
          <w:w w:val="110"/>
          <w:sz w:val="24"/>
        </w:rPr>
        <w:t> </w:t>
      </w:r>
      <w:r>
        <w:rPr>
          <w:w w:val="110"/>
          <w:sz w:val="24"/>
        </w:rPr>
        <w:t>Fixed Asset</w:t>
      </w:r>
      <w:r>
        <w:rPr>
          <w:spacing w:val="-8"/>
          <w:w w:val="110"/>
          <w:sz w:val="24"/>
        </w:rPr>
        <w:t> </w:t>
      </w:r>
      <w:r>
        <w:rPr>
          <w:w w:val="110"/>
          <w:sz w:val="24"/>
        </w:rPr>
        <w:t>Turnover</w:t>
      </w:r>
      <w:r>
        <w:rPr>
          <w:spacing w:val="-8"/>
          <w:w w:val="110"/>
          <w:sz w:val="24"/>
        </w:rPr>
        <w:t> </w:t>
      </w:r>
      <w:r>
        <w:rPr>
          <w:w w:val="110"/>
          <w:sz w:val="24"/>
        </w:rPr>
        <w:t>Ratios</w:t>
      </w:r>
      <w:r>
        <w:rPr>
          <w:spacing w:val="-8"/>
          <w:w w:val="110"/>
          <w:sz w:val="24"/>
        </w:rPr>
        <w:t> </w:t>
      </w:r>
      <w:r>
        <w:rPr>
          <w:w w:val="110"/>
          <w:sz w:val="24"/>
        </w:rPr>
        <w:t>and</w:t>
      </w:r>
      <w:r>
        <w:rPr>
          <w:spacing w:val="-8"/>
          <w:w w:val="110"/>
          <w:sz w:val="24"/>
        </w:rPr>
        <w:t> </w:t>
      </w:r>
      <w:r>
        <w:rPr>
          <w:w w:val="110"/>
          <w:sz w:val="24"/>
        </w:rPr>
        <w:t>better</w:t>
      </w:r>
      <w:r>
        <w:rPr>
          <w:spacing w:val="-8"/>
          <w:w w:val="110"/>
          <w:sz w:val="24"/>
        </w:rPr>
        <w:t> </w:t>
      </w:r>
      <w:r>
        <w:rPr>
          <w:w w:val="110"/>
          <w:sz w:val="24"/>
        </w:rPr>
        <w:t>liquidity</w:t>
      </w:r>
      <w:r>
        <w:rPr>
          <w:spacing w:val="-8"/>
          <w:w w:val="110"/>
          <w:sz w:val="24"/>
        </w:rPr>
        <w:t> </w:t>
      </w:r>
      <w:r>
        <w:rPr>
          <w:w w:val="110"/>
          <w:sz w:val="24"/>
        </w:rPr>
        <w:t>positions</w:t>
      </w:r>
      <w:r>
        <w:rPr>
          <w:spacing w:val="-8"/>
          <w:w w:val="110"/>
          <w:sz w:val="24"/>
        </w:rPr>
        <w:t> </w:t>
      </w:r>
      <w:r>
        <w:rPr>
          <w:w w:val="110"/>
          <w:sz w:val="24"/>
        </w:rPr>
        <w:t>reflected</w:t>
      </w:r>
      <w:r>
        <w:rPr>
          <w:spacing w:val="-8"/>
          <w:w w:val="110"/>
          <w:sz w:val="24"/>
        </w:rPr>
        <w:t> </w:t>
      </w:r>
      <w:r>
        <w:rPr>
          <w:w w:val="110"/>
          <w:sz w:val="24"/>
        </w:rPr>
        <w:t>by</w:t>
      </w:r>
      <w:r>
        <w:rPr>
          <w:spacing w:val="-8"/>
          <w:w w:val="110"/>
          <w:sz w:val="24"/>
        </w:rPr>
        <w:t> </w:t>
      </w:r>
      <w:r>
        <w:rPr>
          <w:w w:val="110"/>
          <w:sz w:val="24"/>
        </w:rPr>
        <w:t>their</w:t>
      </w:r>
      <w:r>
        <w:rPr>
          <w:spacing w:val="-8"/>
          <w:w w:val="110"/>
          <w:sz w:val="24"/>
        </w:rPr>
        <w:t> </w:t>
      </w:r>
      <w:r>
        <w:rPr>
          <w:w w:val="110"/>
          <w:sz w:val="24"/>
        </w:rPr>
        <w:t>higher Current</w:t>
      </w:r>
      <w:r>
        <w:rPr>
          <w:w w:val="110"/>
          <w:sz w:val="24"/>
        </w:rPr>
        <w:t> and</w:t>
      </w:r>
      <w:r>
        <w:rPr>
          <w:w w:val="110"/>
          <w:sz w:val="24"/>
        </w:rPr>
        <w:t> Cash</w:t>
      </w:r>
      <w:r>
        <w:rPr>
          <w:w w:val="110"/>
          <w:sz w:val="24"/>
        </w:rPr>
        <w:t> Ratios.</w:t>
      </w:r>
      <w:r>
        <w:rPr>
          <w:w w:val="110"/>
          <w:sz w:val="24"/>
        </w:rPr>
        <w:t> This</w:t>
      </w:r>
      <w:r>
        <w:rPr>
          <w:w w:val="110"/>
          <w:sz w:val="24"/>
        </w:rPr>
        <w:t> is</w:t>
      </w:r>
      <w:r>
        <w:rPr>
          <w:w w:val="110"/>
          <w:sz w:val="24"/>
        </w:rPr>
        <w:t> indicative</w:t>
      </w:r>
      <w:r>
        <w:rPr>
          <w:w w:val="110"/>
          <w:sz w:val="24"/>
        </w:rPr>
        <w:t> of</w:t>
      </w:r>
      <w:r>
        <w:rPr>
          <w:w w:val="110"/>
          <w:sz w:val="24"/>
        </w:rPr>
        <w:t> the</w:t>
      </w:r>
      <w:r>
        <w:rPr>
          <w:w w:val="110"/>
          <w:sz w:val="24"/>
        </w:rPr>
        <w:t> focus</w:t>
      </w:r>
      <w:r>
        <w:rPr>
          <w:w w:val="110"/>
          <w:sz w:val="24"/>
        </w:rPr>
        <w:t> of</w:t>
      </w:r>
      <w:r>
        <w:rPr>
          <w:w w:val="110"/>
          <w:sz w:val="24"/>
        </w:rPr>
        <w:t> competitors</w:t>
      </w:r>
      <w:r>
        <w:rPr>
          <w:w w:val="110"/>
          <w:sz w:val="24"/>
        </w:rPr>
        <w:t> on maximizing</w:t>
      </w:r>
      <w:r>
        <w:rPr>
          <w:w w:val="110"/>
          <w:sz w:val="24"/>
        </w:rPr>
        <w:t> output</w:t>
      </w:r>
      <w:r>
        <w:rPr>
          <w:w w:val="110"/>
          <w:sz w:val="24"/>
        </w:rPr>
        <w:t> from</w:t>
      </w:r>
      <w:r>
        <w:rPr>
          <w:w w:val="110"/>
          <w:sz w:val="24"/>
        </w:rPr>
        <w:t> their</w:t>
      </w:r>
      <w:r>
        <w:rPr>
          <w:w w:val="110"/>
          <w:sz w:val="24"/>
        </w:rPr>
        <w:t> resources</w:t>
      </w:r>
      <w:r>
        <w:rPr>
          <w:w w:val="110"/>
          <w:sz w:val="24"/>
        </w:rPr>
        <w:t> and</w:t>
      </w:r>
      <w:r>
        <w:rPr>
          <w:w w:val="110"/>
          <w:sz w:val="24"/>
        </w:rPr>
        <w:t> maintaining</w:t>
      </w:r>
      <w:r>
        <w:rPr>
          <w:w w:val="110"/>
          <w:sz w:val="24"/>
        </w:rPr>
        <w:t> conservative liquidity</w:t>
      </w:r>
      <w:r>
        <w:rPr>
          <w:w w:val="110"/>
          <w:sz w:val="24"/>
        </w:rPr>
        <w:t> strategies.</w:t>
      </w:r>
      <w:r>
        <w:rPr>
          <w:w w:val="110"/>
          <w:sz w:val="24"/>
        </w:rPr>
        <w:t> However,</w:t>
      </w:r>
      <w:r>
        <w:rPr>
          <w:w w:val="110"/>
          <w:sz w:val="24"/>
        </w:rPr>
        <w:t> it</w:t>
      </w:r>
      <w:r>
        <w:rPr>
          <w:w w:val="110"/>
          <w:sz w:val="24"/>
        </w:rPr>
        <w:t> lags</w:t>
      </w:r>
      <w:r>
        <w:rPr>
          <w:w w:val="110"/>
          <w:sz w:val="24"/>
        </w:rPr>
        <w:t> behind</w:t>
      </w:r>
      <w:r>
        <w:rPr>
          <w:w w:val="110"/>
          <w:sz w:val="24"/>
        </w:rPr>
        <w:t> Lindt</w:t>
      </w:r>
      <w:r>
        <w:rPr>
          <w:w w:val="110"/>
          <w:sz w:val="24"/>
        </w:rPr>
        <w:t> both</w:t>
      </w:r>
      <w:r>
        <w:rPr>
          <w:w w:val="110"/>
          <w:sz w:val="24"/>
        </w:rPr>
        <w:t> in</w:t>
      </w:r>
      <w:r>
        <w:rPr>
          <w:w w:val="110"/>
          <w:sz w:val="24"/>
        </w:rPr>
        <w:t> profitability</w:t>
      </w:r>
      <w:r>
        <w:rPr>
          <w:w w:val="110"/>
          <w:sz w:val="24"/>
        </w:rPr>
        <w:t> and workforce</w:t>
      </w:r>
      <w:r>
        <w:rPr>
          <w:w w:val="110"/>
          <w:sz w:val="24"/>
        </w:rPr>
        <w:t> productivity</w:t>
      </w:r>
      <w:r>
        <w:rPr>
          <w:w w:val="110"/>
          <w:sz w:val="24"/>
        </w:rPr>
        <w:t> and</w:t>
      </w:r>
      <w:r>
        <w:rPr>
          <w:w w:val="110"/>
          <w:sz w:val="24"/>
        </w:rPr>
        <w:t> thus</w:t>
      </w:r>
      <w:r>
        <w:rPr>
          <w:w w:val="110"/>
          <w:sz w:val="24"/>
        </w:rPr>
        <w:t> can</w:t>
      </w:r>
      <w:r>
        <w:rPr>
          <w:w w:val="110"/>
          <w:sz w:val="24"/>
        </w:rPr>
        <w:t> hardly</w:t>
      </w:r>
      <w:r>
        <w:rPr>
          <w:w w:val="110"/>
          <w:sz w:val="24"/>
        </w:rPr>
        <w:t> compete</w:t>
      </w:r>
      <w:r>
        <w:rPr>
          <w:w w:val="110"/>
          <w:sz w:val="24"/>
        </w:rPr>
        <w:t> with</w:t>
      </w:r>
      <w:r>
        <w:rPr>
          <w:w w:val="110"/>
          <w:sz w:val="24"/>
        </w:rPr>
        <w:t> Lindt</w:t>
      </w:r>
      <w:r>
        <w:rPr>
          <w:w w:val="110"/>
          <w:sz w:val="24"/>
        </w:rPr>
        <w:t> in</w:t>
      </w:r>
      <w:r>
        <w:rPr>
          <w:w w:val="110"/>
          <w:sz w:val="24"/>
        </w:rPr>
        <w:t> some market segments.</w:t>
      </w:r>
    </w:p>
    <w:p>
      <w:pPr>
        <w:spacing w:line="216" w:lineRule="auto" w:before="365"/>
        <w:ind w:left="537" w:right="931" w:firstLine="0"/>
        <w:jc w:val="both"/>
        <w:rPr>
          <w:sz w:val="26"/>
        </w:rPr>
      </w:pPr>
      <w:r>
        <w:rPr>
          <w:w w:val="110"/>
          <w:sz w:val="26"/>
        </w:rPr>
        <w:t>This</w:t>
      </w:r>
      <w:r>
        <w:rPr>
          <w:w w:val="110"/>
          <w:sz w:val="26"/>
        </w:rPr>
        <w:t> would</w:t>
      </w:r>
      <w:r>
        <w:rPr>
          <w:w w:val="110"/>
          <w:sz w:val="26"/>
        </w:rPr>
        <w:t> also</w:t>
      </w:r>
      <w:r>
        <w:rPr>
          <w:w w:val="110"/>
          <w:sz w:val="26"/>
        </w:rPr>
        <w:t> explain</w:t>
      </w:r>
      <w:r>
        <w:rPr>
          <w:w w:val="110"/>
          <w:sz w:val="26"/>
        </w:rPr>
        <w:t> the</w:t>
      </w:r>
      <w:r>
        <w:rPr>
          <w:w w:val="110"/>
          <w:sz w:val="26"/>
        </w:rPr>
        <w:t> difference</w:t>
      </w:r>
      <w:r>
        <w:rPr>
          <w:w w:val="110"/>
          <w:sz w:val="26"/>
        </w:rPr>
        <w:t> in</w:t>
      </w:r>
      <w:r>
        <w:rPr>
          <w:w w:val="110"/>
          <w:sz w:val="26"/>
        </w:rPr>
        <w:t> strategic</w:t>
      </w:r>
      <w:r>
        <w:rPr>
          <w:w w:val="110"/>
          <w:sz w:val="26"/>
        </w:rPr>
        <w:t> priorities</w:t>
      </w:r>
      <w:r>
        <w:rPr>
          <w:w w:val="110"/>
          <w:sz w:val="26"/>
        </w:rPr>
        <w:t> between them,</w:t>
      </w:r>
      <w:r>
        <w:rPr>
          <w:w w:val="110"/>
          <w:sz w:val="26"/>
        </w:rPr>
        <w:t> as</w:t>
      </w:r>
      <w:r>
        <w:rPr>
          <w:w w:val="110"/>
          <w:sz w:val="26"/>
        </w:rPr>
        <w:t> Lindt</w:t>
      </w:r>
      <w:r>
        <w:rPr>
          <w:w w:val="110"/>
          <w:sz w:val="26"/>
        </w:rPr>
        <w:t> focuses</w:t>
      </w:r>
      <w:r>
        <w:rPr>
          <w:w w:val="110"/>
          <w:sz w:val="26"/>
        </w:rPr>
        <w:t> on</w:t>
      </w:r>
      <w:r>
        <w:rPr>
          <w:w w:val="110"/>
          <w:sz w:val="26"/>
        </w:rPr>
        <w:t> branding</w:t>
      </w:r>
      <w:r>
        <w:rPr>
          <w:w w:val="110"/>
          <w:sz w:val="26"/>
        </w:rPr>
        <w:t> and</w:t>
      </w:r>
      <w:r>
        <w:rPr>
          <w:w w:val="110"/>
          <w:sz w:val="26"/>
        </w:rPr>
        <w:t> operational</w:t>
      </w:r>
      <w:r>
        <w:rPr>
          <w:w w:val="110"/>
          <w:sz w:val="26"/>
        </w:rPr>
        <w:t> productivity, whereas</w:t>
      </w:r>
      <w:r>
        <w:rPr>
          <w:w w:val="110"/>
          <w:sz w:val="26"/>
        </w:rPr>
        <w:t> other</w:t>
      </w:r>
      <w:r>
        <w:rPr>
          <w:w w:val="110"/>
          <w:sz w:val="26"/>
        </w:rPr>
        <w:t> companies</w:t>
      </w:r>
      <w:r>
        <w:rPr>
          <w:w w:val="110"/>
          <w:sz w:val="26"/>
        </w:rPr>
        <w:t> emphasize</w:t>
      </w:r>
      <w:r>
        <w:rPr>
          <w:w w:val="110"/>
          <w:sz w:val="26"/>
        </w:rPr>
        <w:t> asset</w:t>
      </w:r>
      <w:r>
        <w:rPr>
          <w:w w:val="110"/>
          <w:sz w:val="26"/>
        </w:rPr>
        <w:t> efficiency.</w:t>
      </w:r>
      <w:r>
        <w:rPr>
          <w:w w:val="110"/>
          <w:sz w:val="26"/>
        </w:rPr>
        <w:t> Generally, opportunities</w:t>
      </w:r>
      <w:r>
        <w:rPr>
          <w:spacing w:val="-1"/>
          <w:w w:val="110"/>
          <w:sz w:val="26"/>
        </w:rPr>
        <w:t> </w:t>
      </w:r>
      <w:r>
        <w:rPr>
          <w:w w:val="110"/>
          <w:sz w:val="26"/>
        </w:rPr>
        <w:t>can</w:t>
      </w:r>
      <w:r>
        <w:rPr>
          <w:spacing w:val="-1"/>
          <w:w w:val="110"/>
          <w:sz w:val="26"/>
        </w:rPr>
        <w:t> </w:t>
      </w:r>
      <w:r>
        <w:rPr>
          <w:w w:val="110"/>
          <w:sz w:val="26"/>
        </w:rPr>
        <w:t>be</w:t>
      </w:r>
      <w:r>
        <w:rPr>
          <w:spacing w:val="-1"/>
          <w:w w:val="110"/>
          <w:sz w:val="26"/>
        </w:rPr>
        <w:t> </w:t>
      </w:r>
      <w:r>
        <w:rPr>
          <w:w w:val="110"/>
          <w:sz w:val="26"/>
        </w:rPr>
        <w:t>seen</w:t>
      </w:r>
      <w:r>
        <w:rPr>
          <w:spacing w:val="-1"/>
          <w:w w:val="110"/>
          <w:sz w:val="26"/>
        </w:rPr>
        <w:t> </w:t>
      </w:r>
      <w:r>
        <w:rPr>
          <w:w w:val="110"/>
          <w:sz w:val="26"/>
        </w:rPr>
        <w:t>in</w:t>
      </w:r>
      <w:r>
        <w:rPr>
          <w:spacing w:val="-1"/>
          <w:w w:val="110"/>
          <w:sz w:val="26"/>
        </w:rPr>
        <w:t> </w:t>
      </w:r>
      <w:r>
        <w:rPr>
          <w:w w:val="110"/>
          <w:sz w:val="26"/>
        </w:rPr>
        <w:t>improving</w:t>
      </w:r>
      <w:r>
        <w:rPr>
          <w:spacing w:val="-1"/>
          <w:w w:val="110"/>
          <w:sz w:val="26"/>
        </w:rPr>
        <w:t> </w:t>
      </w:r>
      <w:r>
        <w:rPr>
          <w:w w:val="110"/>
          <w:sz w:val="26"/>
        </w:rPr>
        <w:t>some</w:t>
      </w:r>
      <w:r>
        <w:rPr>
          <w:spacing w:val="-1"/>
          <w:w w:val="110"/>
          <w:sz w:val="26"/>
        </w:rPr>
        <w:t> </w:t>
      </w:r>
      <w:r>
        <w:rPr>
          <w:w w:val="110"/>
          <w:sz w:val="26"/>
        </w:rPr>
        <w:t>areas</w:t>
      </w:r>
      <w:r>
        <w:rPr>
          <w:spacing w:val="-1"/>
          <w:w w:val="110"/>
          <w:sz w:val="26"/>
        </w:rPr>
        <w:t> </w:t>
      </w:r>
      <w:r>
        <w:rPr>
          <w:w w:val="110"/>
          <w:sz w:val="26"/>
        </w:rPr>
        <w:t>of</w:t>
      </w:r>
      <w:r>
        <w:rPr>
          <w:spacing w:val="-1"/>
          <w:w w:val="110"/>
          <w:sz w:val="26"/>
        </w:rPr>
        <w:t> </w:t>
      </w:r>
      <w:r>
        <w:rPr>
          <w:w w:val="110"/>
          <w:sz w:val="26"/>
        </w:rPr>
        <w:t>their</w:t>
      </w:r>
      <w:r>
        <w:rPr>
          <w:spacing w:val="-1"/>
          <w:w w:val="110"/>
          <w:sz w:val="26"/>
        </w:rPr>
        <w:t> </w:t>
      </w:r>
      <w:r>
        <w:rPr>
          <w:w w:val="110"/>
          <w:sz w:val="26"/>
        </w:rPr>
        <w:t>business- </w:t>
      </w:r>
      <w:r>
        <w:rPr>
          <w:sz w:val="26"/>
        </w:rPr>
        <w:t>either in asset utilization or liquidity for Lindt, or workforce productivity</w:t>
      </w:r>
      <w:r>
        <w:rPr>
          <w:spacing w:val="80"/>
          <w:w w:val="110"/>
          <w:sz w:val="26"/>
        </w:rPr>
        <w:t> </w:t>
      </w:r>
      <w:r>
        <w:rPr>
          <w:w w:val="110"/>
          <w:sz w:val="26"/>
        </w:rPr>
        <w:t>and</w:t>
      </w:r>
      <w:r>
        <w:rPr>
          <w:w w:val="110"/>
          <w:sz w:val="26"/>
        </w:rPr>
        <w:t> enhancement</w:t>
      </w:r>
      <w:r>
        <w:rPr>
          <w:w w:val="110"/>
          <w:sz w:val="26"/>
        </w:rPr>
        <w:t> of</w:t>
      </w:r>
      <w:r>
        <w:rPr>
          <w:w w:val="110"/>
          <w:sz w:val="26"/>
        </w:rPr>
        <w:t> profitability</w:t>
      </w:r>
      <w:r>
        <w:rPr>
          <w:w w:val="110"/>
          <w:sz w:val="26"/>
        </w:rPr>
        <w:t> by</w:t>
      </w:r>
      <w:r>
        <w:rPr>
          <w:w w:val="110"/>
          <w:sz w:val="26"/>
        </w:rPr>
        <w:t> its</w:t>
      </w:r>
      <w:r>
        <w:rPr>
          <w:w w:val="110"/>
          <w:sz w:val="26"/>
        </w:rPr>
        <w:t> competitors.</w:t>
      </w:r>
      <w:r>
        <w:rPr>
          <w:w w:val="110"/>
          <w:sz w:val="26"/>
        </w:rPr>
        <w:t> The</w:t>
      </w:r>
      <w:r>
        <w:rPr>
          <w:w w:val="110"/>
          <w:sz w:val="26"/>
        </w:rPr>
        <w:t> case represents</w:t>
      </w:r>
      <w:r>
        <w:rPr>
          <w:w w:val="110"/>
          <w:sz w:val="26"/>
        </w:rPr>
        <w:t> a</w:t>
      </w:r>
      <w:r>
        <w:rPr>
          <w:w w:val="110"/>
          <w:sz w:val="26"/>
        </w:rPr>
        <w:t> cross-sectional</w:t>
      </w:r>
      <w:r>
        <w:rPr>
          <w:w w:val="110"/>
          <w:sz w:val="26"/>
        </w:rPr>
        <w:t> analysis</w:t>
      </w:r>
      <w:r>
        <w:rPr>
          <w:w w:val="110"/>
          <w:sz w:val="26"/>
        </w:rPr>
        <w:t> that</w:t>
      </w:r>
      <w:r>
        <w:rPr>
          <w:w w:val="110"/>
          <w:sz w:val="26"/>
        </w:rPr>
        <w:t> has</w:t>
      </w:r>
      <w:r>
        <w:rPr>
          <w:w w:val="110"/>
          <w:sz w:val="26"/>
        </w:rPr>
        <w:t> a</w:t>
      </w:r>
      <w:r>
        <w:rPr>
          <w:w w:val="110"/>
          <w:sz w:val="26"/>
        </w:rPr>
        <w:t> huge</w:t>
      </w:r>
      <w:r>
        <w:rPr>
          <w:w w:val="110"/>
          <w:sz w:val="26"/>
        </w:rPr>
        <w:t> scope</w:t>
      </w:r>
      <w:r>
        <w:rPr>
          <w:w w:val="110"/>
          <w:sz w:val="26"/>
        </w:rPr>
        <w:t> for potential</w:t>
      </w:r>
      <w:r>
        <w:rPr>
          <w:spacing w:val="-12"/>
          <w:w w:val="110"/>
          <w:sz w:val="26"/>
        </w:rPr>
        <w:t> </w:t>
      </w:r>
      <w:r>
        <w:rPr>
          <w:w w:val="110"/>
          <w:sz w:val="26"/>
        </w:rPr>
        <w:t>improvements</w:t>
      </w:r>
      <w:r>
        <w:rPr>
          <w:spacing w:val="-12"/>
          <w:w w:val="110"/>
          <w:sz w:val="26"/>
        </w:rPr>
        <w:t> </w:t>
      </w:r>
      <w:r>
        <w:rPr>
          <w:w w:val="110"/>
          <w:sz w:val="26"/>
        </w:rPr>
        <w:t>toward</w:t>
      </w:r>
      <w:r>
        <w:rPr>
          <w:spacing w:val="-12"/>
          <w:w w:val="110"/>
          <w:sz w:val="26"/>
        </w:rPr>
        <w:t> </w:t>
      </w:r>
      <w:r>
        <w:rPr>
          <w:w w:val="110"/>
          <w:sz w:val="26"/>
        </w:rPr>
        <w:t>competitiveness</w:t>
      </w:r>
      <w:r>
        <w:rPr>
          <w:spacing w:val="-12"/>
          <w:w w:val="110"/>
          <w:sz w:val="26"/>
        </w:rPr>
        <w:t> </w:t>
      </w:r>
      <w:r>
        <w:rPr>
          <w:w w:val="110"/>
          <w:sz w:val="26"/>
        </w:rPr>
        <w:t>in</w:t>
      </w:r>
      <w:r>
        <w:rPr>
          <w:spacing w:val="-12"/>
          <w:w w:val="110"/>
          <w:sz w:val="26"/>
        </w:rPr>
        <w:t> </w:t>
      </w:r>
      <w:r>
        <w:rPr>
          <w:w w:val="110"/>
          <w:sz w:val="26"/>
        </w:rPr>
        <w:t>the</w:t>
      </w:r>
      <w:r>
        <w:rPr>
          <w:spacing w:val="-12"/>
          <w:w w:val="110"/>
          <w:sz w:val="26"/>
        </w:rPr>
        <w:t> </w:t>
      </w:r>
      <w:r>
        <w:rPr>
          <w:w w:val="110"/>
          <w:sz w:val="26"/>
        </w:rPr>
        <w:t>industry.</w:t>
      </w:r>
    </w:p>
    <w:sectPr>
      <w:footerReference w:type="even" r:id="rId19"/>
      <w:pgSz w:w="11910" w:h="16850"/>
      <w:pgMar w:header="0" w:footer="504" w:top="0" w:bottom="700" w:left="566" w:right="14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Palatino Linotype">
    <w:altName w:val="Palatino Linotype"/>
    <w:charset w:val="1"/>
    <w:family w:val="roman"/>
    <w:pitch w:val="variable"/>
  </w:font>
  <w:font w:name="Arial Black">
    <w:altName w:val="Arial Black"/>
    <w:charset w:val="1"/>
    <w:family w:val="swiss"/>
    <w:pitch w:val="variable"/>
  </w:font>
  <w:font w:name="Lucida Sans Unicode">
    <w:altName w:val="Lucida Sans Unicode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06592">
              <wp:simplePos x="0" y="0"/>
              <wp:positionH relativeFrom="page">
                <wp:posOffset>2785004</wp:posOffset>
              </wp:positionH>
              <wp:positionV relativeFrom="page">
                <wp:posOffset>10329769</wp:posOffset>
              </wp:positionV>
              <wp:extent cx="1773555" cy="240665"/>
              <wp:effectExtent l="0" t="0" r="0" b="0"/>
              <wp:wrapNone/>
              <wp:docPr id="16" name="Textbox 1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6" name="Textbox 16"/>
                    <wps:cNvSpPr txBox="1"/>
                    <wps:spPr>
                      <a:xfrm>
                        <a:off x="0" y="0"/>
                        <a:ext cx="1773555" cy="2406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6"/>
                            <w:ind w:left="20" w:right="0" w:firstLine="0"/>
                            <w:jc w:val="left"/>
                            <w:rPr>
                              <w:rFonts w:ascii="Arial Black"/>
                              <w:sz w:val="23"/>
                            </w:rPr>
                          </w:pPr>
                          <w:r>
                            <w:rPr>
                              <w:rFonts w:ascii="Arial Black"/>
                              <w:color w:val="897845"/>
                              <w:w w:val="90"/>
                              <w:sz w:val="23"/>
                            </w:rPr>
                            <w:t>BY</w:t>
                          </w:r>
                          <w:r>
                            <w:rPr>
                              <w:rFonts w:ascii="Arial Black"/>
                              <w:color w:val="897845"/>
                              <w:spacing w:val="-8"/>
                              <w:sz w:val="23"/>
                            </w:rPr>
                            <w:t> </w:t>
                          </w:r>
                          <w:r>
                            <w:rPr>
                              <w:rFonts w:ascii="Arial Black"/>
                              <w:color w:val="897845"/>
                              <w:w w:val="90"/>
                              <w:sz w:val="23"/>
                            </w:rPr>
                            <w:t>AHMETCENAJ</w:t>
                          </w:r>
                          <w:r>
                            <w:rPr>
                              <w:rFonts w:ascii="Arial Black"/>
                              <w:color w:val="897845"/>
                              <w:spacing w:val="-7"/>
                              <w:sz w:val="23"/>
                            </w:rPr>
                            <w:t> </w:t>
                          </w:r>
                          <w:r>
                            <w:rPr>
                              <w:rFonts w:ascii="Arial Black"/>
                              <w:color w:val="897845"/>
                              <w:spacing w:val="-2"/>
                              <w:w w:val="90"/>
                              <w:sz w:val="23"/>
                            </w:rPr>
                            <w:t>SINDI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19.291656pt;margin-top:813.367676pt;width:139.65pt;height:18.95pt;mso-position-horizontal-relative:page;mso-position-vertical-relative:page;z-index:-15909888" type="#_x0000_t202" id="docshape16" filled="false" stroked="false">
              <v:textbox inset="0,0,0,0">
                <w:txbxContent>
                  <w:p>
                    <w:pPr>
                      <w:spacing w:before="16"/>
                      <w:ind w:left="20" w:right="0" w:firstLine="0"/>
                      <w:jc w:val="left"/>
                      <w:rPr>
                        <w:rFonts w:ascii="Arial Black"/>
                        <w:sz w:val="23"/>
                      </w:rPr>
                    </w:pPr>
                    <w:r>
                      <w:rPr>
                        <w:rFonts w:ascii="Arial Black"/>
                        <w:color w:val="897845"/>
                        <w:w w:val="90"/>
                        <w:sz w:val="23"/>
                      </w:rPr>
                      <w:t>BY</w:t>
                    </w:r>
                    <w:r>
                      <w:rPr>
                        <w:rFonts w:ascii="Arial Black"/>
                        <w:color w:val="897845"/>
                        <w:spacing w:val="-8"/>
                        <w:sz w:val="23"/>
                      </w:rPr>
                      <w:t> </w:t>
                    </w:r>
                    <w:r>
                      <w:rPr>
                        <w:rFonts w:ascii="Arial Black"/>
                        <w:color w:val="897845"/>
                        <w:w w:val="90"/>
                        <w:sz w:val="23"/>
                      </w:rPr>
                      <w:t>AHMETCENAJ</w:t>
                    </w:r>
                    <w:r>
                      <w:rPr>
                        <w:rFonts w:ascii="Arial Black"/>
                        <w:color w:val="897845"/>
                        <w:spacing w:val="-7"/>
                        <w:sz w:val="23"/>
                      </w:rPr>
                      <w:t> </w:t>
                    </w:r>
                    <w:r>
                      <w:rPr>
                        <w:rFonts w:ascii="Arial Black"/>
                        <w:color w:val="897845"/>
                        <w:spacing w:val="-2"/>
                        <w:w w:val="90"/>
                        <w:sz w:val="23"/>
                      </w:rPr>
                      <w:t>SINDI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07104">
              <wp:simplePos x="0" y="0"/>
              <wp:positionH relativeFrom="page">
                <wp:posOffset>2288913</wp:posOffset>
              </wp:positionH>
              <wp:positionV relativeFrom="page">
                <wp:posOffset>10254565</wp:posOffset>
              </wp:positionV>
              <wp:extent cx="3227070" cy="1270"/>
              <wp:effectExtent l="0" t="0" r="0" b="0"/>
              <wp:wrapNone/>
              <wp:docPr id="17" name="Graphic 1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7" name="Graphic 17"/>
                    <wps:cNvSpPr/>
                    <wps:spPr>
                      <a:xfrm>
                        <a:off x="0" y="0"/>
                        <a:ext cx="322707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3227070" h="0">
                            <a:moveTo>
                              <a:pt x="0" y="0"/>
                            </a:moveTo>
                            <a:lnTo>
                              <a:pt x="3226661" y="0"/>
                            </a:lnTo>
                          </a:path>
                        </a:pathLst>
                      </a:custGeom>
                      <a:ln w="9524">
                        <a:solidFill>
                          <a:srgbClr val="BEB48F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5909376" from="180.229416pt,807.446106pt" to="434.297273pt,807.446106pt" stroked="true" strokeweight=".75pt" strokecolor="#beb48f">
              <v:stroke dashstyle="solid"/>
              <w10:wrap type="none"/>
            </v:line>
          </w:pict>
        </mc:Fallback>
      </mc:AlternateContent>
    </w: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07616">
              <wp:simplePos x="0" y="0"/>
              <wp:positionH relativeFrom="page">
                <wp:posOffset>2288913</wp:posOffset>
              </wp:positionH>
              <wp:positionV relativeFrom="page">
                <wp:posOffset>10254565</wp:posOffset>
              </wp:positionV>
              <wp:extent cx="3227070" cy="1270"/>
              <wp:effectExtent l="0" t="0" r="0" b="0"/>
              <wp:wrapNone/>
              <wp:docPr id="55" name="Graphic 5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5" name="Graphic 55"/>
                    <wps:cNvSpPr/>
                    <wps:spPr>
                      <a:xfrm>
                        <a:off x="0" y="0"/>
                        <a:ext cx="322707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3227070" h="0">
                            <a:moveTo>
                              <a:pt x="0" y="0"/>
                            </a:moveTo>
                            <a:lnTo>
                              <a:pt x="3226661" y="0"/>
                            </a:lnTo>
                          </a:path>
                        </a:pathLst>
                      </a:custGeom>
                      <a:ln w="9524">
                        <a:solidFill>
                          <a:srgbClr val="BEB48F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5908864" from="180.229416pt,807.446106pt" to="434.297273pt,807.446106pt" stroked="true" strokeweight=".75pt" strokecolor="#beb48f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08128">
              <wp:simplePos x="0" y="0"/>
              <wp:positionH relativeFrom="page">
                <wp:posOffset>3174342</wp:posOffset>
              </wp:positionH>
              <wp:positionV relativeFrom="page">
                <wp:posOffset>10344601</wp:posOffset>
              </wp:positionV>
              <wp:extent cx="1820545" cy="234950"/>
              <wp:effectExtent l="0" t="0" r="0" b="0"/>
              <wp:wrapNone/>
              <wp:docPr id="56" name="Textbox 5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6" name="Textbox 56"/>
                    <wps:cNvSpPr txBox="1"/>
                    <wps:spPr>
                      <a:xfrm>
                        <a:off x="0" y="0"/>
                        <a:ext cx="1820545" cy="2349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1"/>
                            <w:ind w:left="20"/>
                            <w:rPr>
                              <w:rFonts w:ascii="Arial Black"/>
                            </w:rPr>
                          </w:pPr>
                          <w:r>
                            <w:rPr>
                              <w:rFonts w:ascii="Arial Black"/>
                              <w:color w:val="D39967"/>
                              <w:w w:val="90"/>
                            </w:rPr>
                            <w:t>BY</w:t>
                          </w:r>
                          <w:r>
                            <w:rPr>
                              <w:rFonts w:ascii="Arial Black"/>
                              <w:color w:val="D39967"/>
                            </w:rPr>
                            <w:t> </w:t>
                          </w:r>
                          <w:r>
                            <w:rPr>
                              <w:rFonts w:ascii="Arial Black"/>
                              <w:color w:val="D39967"/>
                              <w:w w:val="90"/>
                            </w:rPr>
                            <w:t>MOGES</w:t>
                          </w:r>
                          <w:r>
                            <w:rPr>
                              <w:rFonts w:ascii="Arial Black"/>
                              <w:color w:val="D39967"/>
                            </w:rPr>
                            <w:t> </w:t>
                          </w:r>
                          <w:r>
                            <w:rPr>
                              <w:rFonts w:ascii="Arial Black"/>
                              <w:color w:val="D39967"/>
                              <w:w w:val="90"/>
                            </w:rPr>
                            <w:t>ABEL</w:t>
                          </w:r>
                          <w:r>
                            <w:rPr>
                              <w:rFonts w:ascii="Arial Black"/>
                              <w:color w:val="D39967"/>
                            </w:rPr>
                            <w:t> </w:t>
                          </w:r>
                          <w:r>
                            <w:rPr>
                              <w:rFonts w:ascii="Arial Black"/>
                              <w:color w:val="D39967"/>
                              <w:spacing w:val="-2"/>
                              <w:w w:val="90"/>
                            </w:rPr>
                            <w:t>ERMIAS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49.948196pt;margin-top:814.535522pt;width:143.35pt;height:18.5pt;mso-position-horizontal-relative:page;mso-position-vertical-relative:page;z-index:-15908352" type="#_x0000_t202" id="docshape54" filled="false" stroked="false">
              <v:textbox inset="0,0,0,0">
                <w:txbxContent>
                  <w:p>
                    <w:pPr>
                      <w:pStyle w:val="BodyText"/>
                      <w:spacing w:before="21"/>
                      <w:ind w:left="20"/>
                      <w:rPr>
                        <w:rFonts w:ascii="Arial Black"/>
                      </w:rPr>
                    </w:pPr>
                    <w:r>
                      <w:rPr>
                        <w:rFonts w:ascii="Arial Black"/>
                        <w:color w:val="D39967"/>
                        <w:w w:val="90"/>
                      </w:rPr>
                      <w:t>BY</w:t>
                    </w:r>
                    <w:r>
                      <w:rPr>
                        <w:rFonts w:ascii="Arial Black"/>
                        <w:color w:val="D39967"/>
                      </w:rPr>
                      <w:t> </w:t>
                    </w:r>
                    <w:r>
                      <w:rPr>
                        <w:rFonts w:ascii="Arial Black"/>
                        <w:color w:val="D39967"/>
                        <w:w w:val="90"/>
                      </w:rPr>
                      <w:t>MOGES</w:t>
                    </w:r>
                    <w:r>
                      <w:rPr>
                        <w:rFonts w:ascii="Arial Black"/>
                        <w:color w:val="D39967"/>
                      </w:rPr>
                      <w:t> </w:t>
                    </w:r>
                    <w:r>
                      <w:rPr>
                        <w:rFonts w:ascii="Arial Black"/>
                        <w:color w:val="D39967"/>
                        <w:w w:val="90"/>
                      </w:rPr>
                      <w:t>ABEL</w:t>
                    </w:r>
                    <w:r>
                      <w:rPr>
                        <w:rFonts w:ascii="Arial Black"/>
                        <w:color w:val="D39967"/>
                      </w:rPr>
                      <w:t> </w:t>
                    </w:r>
                    <w:r>
                      <w:rPr>
                        <w:rFonts w:ascii="Arial Black"/>
                        <w:color w:val="D39967"/>
                        <w:spacing w:val="-2"/>
                        <w:w w:val="90"/>
                      </w:rPr>
                      <w:t>ERMIAS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08640">
              <wp:simplePos x="0" y="0"/>
              <wp:positionH relativeFrom="page">
                <wp:posOffset>2288913</wp:posOffset>
              </wp:positionH>
              <wp:positionV relativeFrom="page">
                <wp:posOffset>10254565</wp:posOffset>
              </wp:positionV>
              <wp:extent cx="3227070" cy="1270"/>
              <wp:effectExtent l="0" t="0" r="0" b="0"/>
              <wp:wrapNone/>
              <wp:docPr id="57" name="Graphic 5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7" name="Graphic 57"/>
                    <wps:cNvSpPr/>
                    <wps:spPr>
                      <a:xfrm>
                        <a:off x="0" y="0"/>
                        <a:ext cx="322707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3227070" h="0">
                            <a:moveTo>
                              <a:pt x="0" y="0"/>
                            </a:moveTo>
                            <a:lnTo>
                              <a:pt x="3226661" y="0"/>
                            </a:lnTo>
                          </a:path>
                        </a:pathLst>
                      </a:custGeom>
                      <a:ln w="9524">
                        <a:solidFill>
                          <a:srgbClr val="BEB48F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5907840" from="180.229416pt,807.446106pt" to="434.297273pt,807.446106pt" stroked="true" strokeweight=".75pt" strokecolor="#beb48f">
              <v:stroke dashstyle="solid"/>
              <w10:wrap type="none"/>
            </v:line>
          </w:pict>
        </mc:Fallback>
      </mc:AlternateContent>
    </w:r>
  </w:p>
</w:ftr>
</file>

<file path=word/footer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09152">
              <wp:simplePos x="0" y="0"/>
              <wp:positionH relativeFrom="page">
                <wp:posOffset>2288913</wp:posOffset>
              </wp:positionH>
              <wp:positionV relativeFrom="page">
                <wp:posOffset>10254565</wp:posOffset>
              </wp:positionV>
              <wp:extent cx="3227070" cy="1270"/>
              <wp:effectExtent l="0" t="0" r="0" b="0"/>
              <wp:wrapNone/>
              <wp:docPr id="76" name="Graphic 7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6" name="Graphic 76"/>
                    <wps:cNvSpPr/>
                    <wps:spPr>
                      <a:xfrm>
                        <a:off x="0" y="0"/>
                        <a:ext cx="322707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3227070" h="0">
                            <a:moveTo>
                              <a:pt x="0" y="0"/>
                            </a:moveTo>
                            <a:lnTo>
                              <a:pt x="3226661" y="0"/>
                            </a:lnTo>
                          </a:path>
                        </a:pathLst>
                      </a:custGeom>
                      <a:ln w="9524">
                        <a:solidFill>
                          <a:srgbClr val="BEB48F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5907328" from="180.229416pt,807.446106pt" to="434.297273pt,807.446106pt" stroked="true" strokeweight=".75pt" strokecolor="#beb48f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09664">
              <wp:simplePos x="0" y="0"/>
              <wp:positionH relativeFrom="page">
                <wp:posOffset>3044414</wp:posOffset>
              </wp:positionH>
              <wp:positionV relativeFrom="page">
                <wp:posOffset>10301708</wp:posOffset>
              </wp:positionV>
              <wp:extent cx="1773555" cy="240665"/>
              <wp:effectExtent l="0" t="0" r="0" b="0"/>
              <wp:wrapNone/>
              <wp:docPr id="77" name="Textbox 7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7" name="Textbox 77"/>
                    <wps:cNvSpPr txBox="1"/>
                    <wps:spPr>
                      <a:xfrm>
                        <a:off x="0" y="0"/>
                        <a:ext cx="1773555" cy="2406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6"/>
                            <w:ind w:left="20" w:right="0" w:firstLine="0"/>
                            <w:jc w:val="left"/>
                            <w:rPr>
                              <w:rFonts w:ascii="Arial Black"/>
                              <w:sz w:val="23"/>
                            </w:rPr>
                          </w:pPr>
                          <w:r>
                            <w:rPr>
                              <w:rFonts w:ascii="Arial Black"/>
                              <w:color w:val="897845"/>
                              <w:w w:val="90"/>
                              <w:sz w:val="23"/>
                            </w:rPr>
                            <w:t>BY</w:t>
                          </w:r>
                          <w:r>
                            <w:rPr>
                              <w:rFonts w:ascii="Arial Black"/>
                              <w:color w:val="897845"/>
                              <w:spacing w:val="-8"/>
                              <w:sz w:val="23"/>
                            </w:rPr>
                            <w:t> </w:t>
                          </w:r>
                          <w:r>
                            <w:rPr>
                              <w:rFonts w:ascii="Arial Black"/>
                              <w:color w:val="897845"/>
                              <w:w w:val="90"/>
                              <w:sz w:val="23"/>
                            </w:rPr>
                            <w:t>AHMETCENAJ</w:t>
                          </w:r>
                          <w:r>
                            <w:rPr>
                              <w:rFonts w:ascii="Arial Black"/>
                              <w:color w:val="897845"/>
                              <w:spacing w:val="-7"/>
                              <w:sz w:val="23"/>
                            </w:rPr>
                            <w:t> </w:t>
                          </w:r>
                          <w:r>
                            <w:rPr>
                              <w:rFonts w:ascii="Arial Black"/>
                              <w:color w:val="897845"/>
                              <w:spacing w:val="-2"/>
                              <w:w w:val="90"/>
                              <w:sz w:val="23"/>
                            </w:rPr>
                            <w:t>SINDI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39.717651pt;margin-top:811.158142pt;width:139.65pt;height:18.95pt;mso-position-horizontal-relative:page;mso-position-vertical-relative:page;z-index:-15906816" type="#_x0000_t202" id="docshape68" filled="false" stroked="false">
              <v:textbox inset="0,0,0,0">
                <w:txbxContent>
                  <w:p>
                    <w:pPr>
                      <w:spacing w:before="16"/>
                      <w:ind w:left="20" w:right="0" w:firstLine="0"/>
                      <w:jc w:val="left"/>
                      <w:rPr>
                        <w:rFonts w:ascii="Arial Black"/>
                        <w:sz w:val="23"/>
                      </w:rPr>
                    </w:pPr>
                    <w:r>
                      <w:rPr>
                        <w:rFonts w:ascii="Arial Black"/>
                        <w:color w:val="897845"/>
                        <w:w w:val="90"/>
                        <w:sz w:val="23"/>
                      </w:rPr>
                      <w:t>BY</w:t>
                    </w:r>
                    <w:r>
                      <w:rPr>
                        <w:rFonts w:ascii="Arial Black"/>
                        <w:color w:val="897845"/>
                        <w:spacing w:val="-8"/>
                        <w:sz w:val="23"/>
                      </w:rPr>
                      <w:t> </w:t>
                    </w:r>
                    <w:r>
                      <w:rPr>
                        <w:rFonts w:ascii="Arial Black"/>
                        <w:color w:val="897845"/>
                        <w:w w:val="90"/>
                        <w:sz w:val="23"/>
                      </w:rPr>
                      <w:t>AHMETCENAJ</w:t>
                    </w:r>
                    <w:r>
                      <w:rPr>
                        <w:rFonts w:ascii="Arial Black"/>
                        <w:color w:val="897845"/>
                        <w:spacing w:val="-7"/>
                        <w:sz w:val="23"/>
                      </w:rPr>
                      <w:t> </w:t>
                    </w:r>
                    <w:r>
                      <w:rPr>
                        <w:rFonts w:ascii="Arial Black"/>
                        <w:color w:val="897845"/>
                        <w:spacing w:val="-2"/>
                        <w:w w:val="90"/>
                        <w:sz w:val="23"/>
                      </w:rPr>
                      <w:t>SINDI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0"/>
      <w:numFmt w:val="bullet"/>
      <w:lvlText w:val="•"/>
      <w:lvlJc w:val="left"/>
      <w:pPr>
        <w:ind w:left="537" w:hanging="234"/>
      </w:pPr>
      <w:rPr>
        <w:rFonts w:hint="default" w:ascii="Lucida Sans Unicode" w:hAnsi="Lucida Sans Unicode" w:eastAsia="Lucida Sans Unicode" w:cs="Lucida Sans Unicode"/>
        <w:spacing w:val="0"/>
        <w:w w:val="5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520" w:hanging="196"/>
      </w:pPr>
      <w:rPr>
        <w:rFonts w:hint="default" w:ascii="Lucida Sans Unicode" w:hAnsi="Lucida Sans Unicode" w:eastAsia="Lucida Sans Unicode" w:cs="Lucida Sans Unicode"/>
        <w:spacing w:val="0"/>
        <w:w w:val="51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24" w:hanging="19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09" w:hanging="19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94" w:hanging="19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79" w:hanging="19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63" w:hanging="19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648" w:hanging="19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833" w:hanging="196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988" w:hanging="329"/>
        <w:jc w:val="left"/>
      </w:pPr>
      <w:rPr>
        <w:rFonts w:hint="default"/>
        <w:spacing w:val="-1"/>
        <w:w w:val="64"/>
        <w:u w:val="thick" w:color="897845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216" w:hanging="556"/>
        <w:jc w:val="left"/>
      </w:pPr>
      <w:rPr>
        <w:rFonts w:hint="default"/>
        <w:spacing w:val="-1"/>
        <w:w w:val="64"/>
        <w:u w:val="thick" w:color="897845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43" w:hanging="55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66" w:hanging="55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89" w:hanging="55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12" w:hanging="55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35" w:hanging="55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58" w:hanging="55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81" w:hanging="556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evenAndOddHeaders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Lucida Sans Unicode" w:hAnsi="Lucida Sans Unicode" w:eastAsia="Lucida Sans Unicode" w:cs="Lucida Sans Unicode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Lucida Sans Unicode" w:hAnsi="Lucida Sans Unicode" w:eastAsia="Lucida Sans Unicode" w:cs="Lucida Sans Unicode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457"/>
      <w:outlineLvl w:val="1"/>
    </w:pPr>
    <w:rPr>
      <w:rFonts w:ascii="Palatino Linotype" w:hAnsi="Palatino Linotype" w:eastAsia="Palatino Linotype" w:cs="Palatino Linotype"/>
      <w:sz w:val="47"/>
      <w:szCs w:val="47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3299"/>
      <w:outlineLvl w:val="2"/>
    </w:pPr>
    <w:rPr>
      <w:rFonts w:ascii="Arial Black" w:hAnsi="Arial Black" w:eastAsia="Arial Black" w:cs="Arial Black"/>
      <w:sz w:val="35"/>
      <w:szCs w:val="35"/>
      <w:lang w:val="en-US" w:eastAsia="en-US" w:bidi="ar-SA"/>
    </w:rPr>
  </w:style>
  <w:style w:styleId="Heading3" w:type="paragraph">
    <w:name w:val="Heading 3"/>
    <w:basedOn w:val="Normal"/>
    <w:uiPriority w:val="1"/>
    <w:qFormat/>
    <w:pPr>
      <w:spacing w:before="51"/>
      <w:ind w:left="520"/>
      <w:outlineLvl w:val="3"/>
    </w:pPr>
    <w:rPr>
      <w:rFonts w:ascii="Arial Black" w:hAnsi="Arial Black" w:eastAsia="Arial Black" w:cs="Arial Black"/>
      <w:sz w:val="29"/>
      <w:szCs w:val="29"/>
      <w:u w:val="single" w:color="000000"/>
      <w:lang w:val="en-US" w:eastAsia="en-US" w:bidi="ar-SA"/>
    </w:rPr>
  </w:style>
  <w:style w:styleId="Heading4" w:type="paragraph">
    <w:name w:val="Heading 4"/>
    <w:basedOn w:val="Normal"/>
    <w:uiPriority w:val="1"/>
    <w:qFormat/>
    <w:pPr>
      <w:spacing w:before="1"/>
      <w:ind w:left="520"/>
      <w:jc w:val="both"/>
      <w:outlineLvl w:val="4"/>
    </w:pPr>
    <w:rPr>
      <w:rFonts w:ascii="Lucida Sans Unicode" w:hAnsi="Lucida Sans Unicode" w:eastAsia="Lucida Sans Unicode" w:cs="Lucida Sans Unicode"/>
      <w:sz w:val="23"/>
      <w:szCs w:val="23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323" w:line="1401" w:lineRule="exact"/>
      <w:ind w:left="535"/>
    </w:pPr>
    <w:rPr>
      <w:rFonts w:ascii="Palatino Linotype" w:hAnsi="Palatino Linotype" w:eastAsia="Palatino Linotype" w:cs="Palatino Linotype"/>
      <w:sz w:val="115"/>
      <w:szCs w:val="115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497" w:right="971"/>
      <w:jc w:val="both"/>
    </w:pPr>
    <w:rPr>
      <w:rFonts w:ascii="Lucida Sans Unicode" w:hAnsi="Lucida Sans Unicode" w:eastAsia="Lucida Sans Unicode" w:cs="Lucida Sans Unicode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line="390" w:lineRule="exact"/>
    </w:pPr>
    <w:rPr>
      <w:rFonts w:ascii="Lucida Sans Unicode" w:hAnsi="Lucida Sans Unicode" w:eastAsia="Lucida Sans Unicode" w:cs="Lucida Sans Unicode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footer" Target="footer1.xml"/><Relationship Id="rId12" Type="http://schemas.openxmlformats.org/officeDocument/2006/relationships/footer" Target="footer2.xml"/><Relationship Id="rId13" Type="http://schemas.openxmlformats.org/officeDocument/2006/relationships/image" Target="media/image7.png"/><Relationship Id="rId14" Type="http://schemas.openxmlformats.org/officeDocument/2006/relationships/image" Target="media/image8.png"/><Relationship Id="rId15" Type="http://schemas.openxmlformats.org/officeDocument/2006/relationships/image" Target="media/image9.png"/><Relationship Id="rId16" Type="http://schemas.openxmlformats.org/officeDocument/2006/relationships/image" Target="media/image10.png"/><Relationship Id="rId17" Type="http://schemas.openxmlformats.org/officeDocument/2006/relationships/footer" Target="footer3.xml"/><Relationship Id="rId18" Type="http://schemas.openxmlformats.org/officeDocument/2006/relationships/footer" Target="footer4.xml"/><Relationship Id="rId19" Type="http://schemas.openxmlformats.org/officeDocument/2006/relationships/footer" Target="footer5.xml"/><Relationship Id="rId20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Sindyahm</dc:creator>
  <cp:keywords>DAGa9dEK2sE,BAGawxK-nqw</cp:keywords>
  <dc:title>Group45_groupreport</dc:title>
  <dcterms:created xsi:type="dcterms:W3CDTF">2025-01-03T00:18:36Z</dcterms:created>
  <dcterms:modified xsi:type="dcterms:W3CDTF">2025-01-03T00:18:36Z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2025-01-03T00:00:00Z</vt:filetime>
  </property>
  <property fmtid="{D5CDD505-2E9C-101B-9397-08002B2CF9AE}" pid="3" name="Creator">
    <vt:lpwstr>Canva</vt:lpwstr>
  </property>
  <property fmtid="{D5CDD505-2E9C-101B-9397-08002B2CF9AE}" pid="4" name="LastSaved">
    <vt:filetime>2025-01-03T00:00:00Z</vt:filetime>
  </property>
  <property fmtid="{D5CDD505-2E9C-101B-9397-08002B2CF9AE}" pid="5" name="Producer">
    <vt:lpwstr>Canva</vt:lpwstr>
  </property>
</Properties>
</file>