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765B8D1D" w:rsidR="00023536" w:rsidRPr="00DD22F9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DD22F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5EA0DF6" w14:textId="18D5928B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D22F9">
        <w:rPr>
          <w:rFonts w:ascii="Times New Roman" w:hAnsi="Times New Roman" w:cs="Times New Roman"/>
          <w:sz w:val="28"/>
          <w:szCs w:val="28"/>
          <w:lang w:val="uk-UA"/>
        </w:rPr>
        <w:t>Оптимальне бінарне дерево пошуку (динамічне програмування)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6CEDAFE6" w:rsidR="00F8739A" w:rsidRDefault="00163C4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оптимальне бінарне дерево пошуку засобами динамічного програмування</w:t>
      </w:r>
      <w:r w:rsidR="00F8739A">
        <w:rPr>
          <w:rFonts w:ascii="Times New Roman" w:hAnsi="Times New Roman" w:cs="Times New Roman"/>
          <w:sz w:val="28"/>
          <w:szCs w:val="28"/>
          <w:lang w:val="uk-UA"/>
        </w:rPr>
        <w:t>, застосувавши його до моделі, описаної у Вашому варіанті.</w:t>
      </w:r>
    </w:p>
    <w:p w14:paraId="134D1E8A" w14:textId="77777777" w:rsidR="005B05B9" w:rsidRPr="009A60EB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63BA58EA" w14:textId="2F75A2A0" w:rsidR="009A60EB" w:rsidRPr="0055178B" w:rsidRDefault="009A60EB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>Розглянемо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довільну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множину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S = {</w:t>
      </w:r>
      <w:r w:rsidR="00B165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A60E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1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B165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A60E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2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..., </w:t>
      </w:r>
      <w:r w:rsidR="00B165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A60E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n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}, що складається з n різних елементів таких, що </w:t>
      </w:r>
      <w:r w:rsidR="00B165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A60E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1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165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A60E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2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165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A60E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n</w:t>
      </w:r>
      <w:r w:rsidRPr="009A60EB">
        <w:rPr>
          <w:rFonts w:ascii="Times New Roman" w:hAnsi="Times New Roman" w:cs="Times New Roman"/>
          <w:bCs/>
          <w:sz w:val="28"/>
          <w:szCs w:val="28"/>
          <w:lang w:val="uk-UA"/>
        </w:rPr>
        <w:t>. Розглянемо бінарне дерево пошуку, що складається з елементів S. Чим частіше проводиться запит до елементу, тим ближче він повинен розташовуватися до кореня.</w:t>
      </w:r>
    </w:p>
    <w:p w14:paraId="0930298B" w14:textId="2C9C3CF3" w:rsidR="0055178B" w:rsidRPr="009A60EB" w:rsidRDefault="0055178B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кожного ключа задана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5178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вірогідність його пошуку, </w:t>
      </w:r>
      <w:bookmarkStart w:id="0" w:name="_Hlk35562122"/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  <w:r w:rsidR="004E19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 n</m:t>
            </m:r>
          </m:e>
        </m:acc>
      </m:oMath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4E19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Причому шукані користувачем елементи не обов’язково містяться в дереві, тому передбачені ймовірності </w:t>
      </w:r>
      <w:r w:rsidR="004E19B6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4E19B6" w:rsidRPr="004E19B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="004E19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пошуків проміжних значень</w:t>
      </w:r>
      <w:r w:rsidR="004E19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4E19B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4E19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  <w:r w:rsidR="004E19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n</m:t>
            </m:r>
          </m:e>
        </m:acc>
      </m:oMath>
      <w:r w:rsidR="00DC3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та самі значення </w:t>
      </w:r>
      <w:r w:rsidR="00DC3300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DC3300" w:rsidRPr="00DC3300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="00DF73C3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DC3300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DC3300" w:rsidRPr="00DC33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33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DC33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n</m:t>
            </m:r>
          </m:e>
        </m:acc>
      </m:oMath>
      <w:r w:rsidR="00DC330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14:paraId="53FCE83B" w14:textId="6364AD55" w:rsidR="00B165DF" w:rsidRPr="00407E55" w:rsidRDefault="00B165DF" w:rsidP="00B165D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Припустимо, що фактична вартість пошуку визначається кількістю перевірених вузлів, тобто глибиною вузла, збільшеною на одиницю. Тоді мат. сподівання вартості пошуку в дереві з елементами 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рівне:</w:t>
      </w:r>
    </w:p>
    <w:p w14:paraId="285A8BBE" w14:textId="51DF37F1" w:rsidR="00407E55" w:rsidRPr="00407E55" w:rsidRDefault="00407E55" w:rsidP="00407E55">
      <w:pPr>
        <w:pStyle w:val="a3"/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вартість пошуку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depth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depth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.</w:t>
      </w:r>
    </w:p>
    <w:p w14:paraId="41E4DD19" w14:textId="7D81904E" w:rsidR="003268C7" w:rsidRDefault="003268C7" w:rsidP="003268C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68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Дерево, яке має найменшу вартість, вважається найкращим для пошуку елементів з S. Саме тому воно називається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Pr="003268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птимальним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 w:rsidRPr="003268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інарним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3268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еревом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3268C7">
        <w:rPr>
          <w:rFonts w:ascii="Times New Roman" w:hAnsi="Times New Roman" w:cs="Times New Roman"/>
          <w:bCs/>
          <w:sz w:val="28"/>
          <w:szCs w:val="28"/>
          <w:lang w:val="uk-UA"/>
        </w:rPr>
        <w:t>ошуку.</w:t>
      </w:r>
    </w:p>
    <w:p w14:paraId="324BE2C7" w14:textId="77777777" w:rsidR="00252628" w:rsidRPr="00252628" w:rsidRDefault="00252628" w:rsidP="0025262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Динамічне програмування є водночас і методом математичної оптимізації і методом комп'ютерного програмування. В обох контекстах воно використовує підхід спрощення пошуку розв'язку складної задачі, розбиттям її на простіші </w:t>
      </w:r>
      <w:proofErr w:type="spellStart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часто методом рекурсії. </w:t>
      </w:r>
    </w:p>
    <w:p w14:paraId="6E91C95A" w14:textId="3C6F7F9B" w:rsidR="00D16036" w:rsidRPr="00D16036" w:rsidRDefault="00252628" w:rsidP="00D1603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Хоча деякі задачі не можуть бути розв'язані таким чином, рішення, які охоплюють кілька точок у часі дійсно часто розбиваються </w:t>
      </w:r>
      <w:proofErr w:type="spellStart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>рекурсивно</w:t>
      </w:r>
      <w:proofErr w:type="spellEnd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</w:t>
      </w:r>
      <w:proofErr w:type="spellStart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Подібно до цього, в комп'ютерних науках про проблему, яка може бути розбита на </w:t>
      </w:r>
      <w:proofErr w:type="spellStart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>рекурсивно</w:t>
      </w:r>
      <w:proofErr w:type="spellEnd"/>
      <w:r w:rsidRPr="00252628">
        <w:rPr>
          <w:rFonts w:ascii="Times New Roman" w:hAnsi="Times New Roman" w:cs="Times New Roman"/>
          <w:bCs/>
          <w:sz w:val="28"/>
          <w:szCs w:val="28"/>
          <w:lang w:val="uk-UA"/>
        </w:rPr>
        <w:t>, говорять що вона має оптимальну підструктуру.</w:t>
      </w:r>
    </w:p>
    <w:p w14:paraId="1C7F4191" w14:textId="2C527874" w:rsidR="00D16036" w:rsidRPr="00D16036" w:rsidRDefault="00D16036" w:rsidP="00D1603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Оптимальна підструктура для даної задачі: якщо до складу оптимального дерева пошуку Т входить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піддерево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Т’, що містить ключі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160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160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то це дерево має бути оптимальним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ключами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160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160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фіктивними ключами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160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E152522" w14:textId="77777777" w:rsidR="00820D97" w:rsidRDefault="00820D97" w:rsidP="00D1603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E8CDD9" w14:textId="1C3E6CEF" w:rsidR="00D465E7" w:rsidRPr="00D16036" w:rsidRDefault="00D465E7" w:rsidP="00D160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 w:rsidRPr="00D1603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16036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D160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24B5CAF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Введення даних відбувається </w:t>
      </w:r>
      <w:r w:rsidR="002B08D3">
        <w:rPr>
          <w:rFonts w:ascii="Times New Roman" w:hAnsi="Times New Roman" w:cs="Times New Roman"/>
          <w:sz w:val="28"/>
          <w:szCs w:val="28"/>
          <w:lang w:val="uk-UA"/>
        </w:rPr>
        <w:t>через консоль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EB232" w14:textId="067EA901" w:rsidR="009471FF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 w:rsidR="00303380">
        <w:rPr>
          <w:rFonts w:ascii="Times New Roman" w:hAnsi="Times New Roman" w:cs="Times New Roman"/>
          <w:sz w:val="28"/>
          <w:szCs w:val="28"/>
          <w:lang w:val="uk-UA"/>
        </w:rPr>
        <w:t>відсортований масив назв залізниць, імовірностей пошуку цих значень та імовірностей пошуку проміжних значень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9D96D2" w14:textId="4F4162BD" w:rsidR="009471FF" w:rsidRPr="00BF2AEB" w:rsidRDefault="007625D9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74385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 w:rsidR="00521CD3">
        <w:rPr>
          <w:rFonts w:ascii="Times New Roman" w:hAnsi="Times New Roman" w:cs="Times New Roman"/>
          <w:sz w:val="28"/>
          <w:szCs w:val="28"/>
          <w:lang w:val="uk-UA"/>
        </w:rPr>
        <w:t xml:space="preserve"> назв залізниць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(друковане в </w:t>
      </w:r>
      <w:r>
        <w:rPr>
          <w:rFonts w:ascii="Times New Roman" w:hAnsi="Times New Roman" w:cs="Times New Roman"/>
          <w:sz w:val="28"/>
          <w:szCs w:val="28"/>
          <w:lang w:val="en-US"/>
        </w:rPr>
        <w:t>preorder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74A98C24" w14:textId="3962A06B" w:rsidR="00573898" w:rsidRPr="00DE61AA" w:rsidRDefault="00F9129E" w:rsidP="00DE61A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E61A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td::</w:t>
      </w:r>
      <w:proofErr w:type="gramEnd"/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vector&lt;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vector&lt;unsigned&gt;&gt; optimize(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vector&lt;double&gt;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const &amp;</w:t>
      </w:r>
      <w:proofErr w:type="spellStart"/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true_probs</w:t>
      </w:r>
      <w:proofErr w:type="spellEnd"/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vector&lt;double&gt; const &amp;</w:t>
      </w:r>
      <w:proofErr w:type="spellStart"/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false_probs</w:t>
      </w:r>
      <w:proofErr w:type="spellEnd"/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573898" w:rsidRPr="00DE61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10120C4" w14:textId="793CEE04" w:rsidR="00573898" w:rsidRPr="00573898" w:rsidRDefault="00573898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8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Вираховує оптимальну конфігурацію дерева, тобто таку, що мат. сподівання глибини пошуку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мінімальне. </w:t>
      </w:r>
      <w:r w:rsidRPr="00573898">
        <w:rPr>
          <w:rFonts w:ascii="Times New Roman" w:hAnsi="Times New Roman" w:cs="Times New Roman"/>
          <w:sz w:val="28"/>
          <w:szCs w:val="28"/>
          <w:lang w:val="uk-UA"/>
        </w:rPr>
        <w:t xml:space="preserve">Повертає масив коренів оптимальних </w:t>
      </w:r>
      <w:proofErr w:type="spellStart"/>
      <w:r w:rsidRPr="00573898">
        <w:rPr>
          <w:rFonts w:ascii="Times New Roman" w:hAnsi="Times New Roman" w:cs="Times New Roman"/>
          <w:sz w:val="28"/>
          <w:szCs w:val="28"/>
          <w:lang w:val="uk-UA"/>
        </w:rPr>
        <w:t>піддерев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738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C8697D4" w14:textId="6E2EBE0A" w:rsidR="001F212F" w:rsidRPr="00254B44" w:rsidRDefault="001F212F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09C772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6F9895" w14:textId="28151CEE" w:rsidR="00DE61AA" w:rsidRPr="00DE61AA" w:rsidRDefault="00345AE2" w:rsidP="00DE61A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>oid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>buildSubtree</w:t>
      </w:r>
      <w:proofErr w:type="spellEnd"/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DE61AA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vector&lt;T&gt; const &amp;keys, </w:t>
      </w:r>
      <w:r w:rsidR="00DE61AA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>vector&lt;</w:t>
      </w:r>
      <w:r w:rsidR="00DE61AA"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>vector&lt;unsigned&gt;&gt; const &amp;roots, unsigned left, unsigned right)</w:t>
      </w:r>
      <w:r w:rsidR="00DE61AA" w:rsidRPr="00DE61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D198BF0" w14:textId="0D1EF51C" w:rsidR="00254B44" w:rsidRPr="00695FDE" w:rsidRDefault="00FD1E51" w:rsidP="00FD1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1E51">
        <w:rPr>
          <w:rFonts w:ascii="Times New Roman" w:hAnsi="Times New Roman" w:cs="Times New Roman"/>
          <w:sz w:val="28"/>
          <w:szCs w:val="28"/>
          <w:lang w:val="uk-UA"/>
        </w:rPr>
        <w:t xml:space="preserve">Рекурсивно будує оптимальне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FD1E51"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proofErr w:type="spellEnd"/>
      <w:r w:rsidRPr="00FD1E51">
        <w:rPr>
          <w:rFonts w:ascii="Times New Roman" w:hAnsi="Times New Roman" w:cs="Times New Roman"/>
          <w:sz w:val="28"/>
          <w:szCs w:val="28"/>
          <w:lang w:val="uk-UA"/>
        </w:rPr>
        <w:t xml:space="preserve"> за масивом коренів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B73D8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6FE550" w14:textId="74F0A5F4" w:rsidR="00FD1E51" w:rsidRPr="00FD1E51" w:rsidRDefault="00FD1E51" w:rsidP="00FD1E5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buildTree</w:t>
      </w:r>
      <w:proofErr w:type="spellEnd"/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vector&lt;T&gt; const &amp;keys,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vector&lt;double&gt; const &amp;</w:t>
      </w:r>
      <w:proofErr w:type="spellStart"/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true_probs</w:t>
      </w:r>
      <w:proofErr w:type="spellEnd"/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std::</w:t>
      </w:r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vector&lt;double&gt; const &amp;</w:t>
      </w:r>
      <w:proofErr w:type="spellStart"/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false_probs</w:t>
      </w:r>
      <w:proofErr w:type="spellEnd"/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FD1E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6FA6025" w14:textId="4ED7F139" w:rsidR="00345AE2" w:rsidRPr="00345AE2" w:rsidRDefault="00345AE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AE2">
        <w:rPr>
          <w:rFonts w:ascii="Times New Roman" w:hAnsi="Times New Roman" w:cs="Times New Roman"/>
          <w:sz w:val="28"/>
          <w:szCs w:val="28"/>
          <w:lang w:val="uk-UA"/>
        </w:rPr>
        <w:t>Будує оптимальне дерево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9E9925" w14:textId="50625DBC" w:rsidR="005C2488" w:rsidRPr="00695FDE" w:rsidRDefault="00254B44" w:rsidP="00BF3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6AE33587" w14:textId="77777777" w:rsidR="005C2488" w:rsidRPr="005C2488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8834A" w14:textId="77777777" w:rsidR="00F32969" w:rsidRPr="00F32969" w:rsidRDefault="00F32969" w:rsidP="00F3296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29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F32969">
        <w:rPr>
          <w:rFonts w:ascii="Times New Roman" w:hAnsi="Times New Roman" w:cs="Times New Roman"/>
          <w:b/>
          <w:sz w:val="28"/>
          <w:szCs w:val="28"/>
          <w:lang w:val="en-US"/>
        </w:rPr>
        <w:t>insert(</w:t>
      </w:r>
      <w:proofErr w:type="gramEnd"/>
      <w:r w:rsidRPr="00F32969">
        <w:rPr>
          <w:rFonts w:ascii="Times New Roman" w:hAnsi="Times New Roman" w:cs="Times New Roman"/>
          <w:b/>
          <w:sz w:val="28"/>
          <w:szCs w:val="28"/>
          <w:lang w:val="en-US"/>
        </w:rPr>
        <w:t>T const &amp;key)</w:t>
      </w:r>
    </w:p>
    <w:p w14:paraId="4EEEA540" w14:textId="6FAF1EAE" w:rsidR="00AE6EE0" w:rsidRPr="00603713" w:rsidRDefault="00F32969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2969">
        <w:rPr>
          <w:rFonts w:ascii="Times New Roman" w:hAnsi="Times New Roman" w:cs="Times New Roman"/>
          <w:sz w:val="28"/>
          <w:szCs w:val="28"/>
          <w:lang w:val="uk-UA"/>
        </w:rPr>
        <w:t>Вставляє в дерево вершину з даним ключем</w:t>
      </w:r>
      <w:r w:rsidR="00603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56C257" w14:textId="590A7EDB" w:rsidR="00187F3B" w:rsidRDefault="00F32969" w:rsidP="00077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1077C7CC" w14:textId="5E389754" w:rsidR="0010319B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1D9CC8AF" w:rsidR="0010319B" w:rsidRDefault="0010319B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="00077C3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ode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&lt;T&gt;* </w:t>
      </w:r>
      <w:r w:rsidR="00077C3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unsigned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level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0, </w:t>
      </w:r>
      <w:r w:rsidR="00077C3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tatus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r w:rsidR="00077C3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tatus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::ROOT)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</w:p>
    <w:p w14:paraId="23158C2A" w14:textId="6CEEB79B" w:rsidR="0010319B" w:rsidRPr="0010319B" w:rsidRDefault="0010319B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19B">
        <w:rPr>
          <w:rFonts w:ascii="Times New Roman" w:hAnsi="Times New Roman" w:cs="Times New Roman"/>
          <w:sz w:val="28"/>
          <w:szCs w:val="28"/>
          <w:lang w:val="uk-UA"/>
        </w:rPr>
        <w:t>Друкує дерево (</w:t>
      </w:r>
      <w:proofErr w:type="spellStart"/>
      <w:r w:rsidRPr="0010319B">
        <w:rPr>
          <w:rFonts w:ascii="Times New Roman" w:hAnsi="Times New Roman" w:cs="Times New Roman"/>
          <w:sz w:val="28"/>
          <w:szCs w:val="28"/>
          <w:lang w:val="uk-UA"/>
        </w:rPr>
        <w:t>preorder</w:t>
      </w:r>
      <w:proofErr w:type="spellEnd"/>
      <w:r w:rsidRPr="0010319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319883" w14:textId="2C1DC85B" w:rsidR="00BB4103" w:rsidRPr="00E10CB2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6C04AE4B" w14:textId="77777777" w:rsidR="00472099" w:rsidRPr="00695FDE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14:paraId="12323405" w14:textId="0D59A4FA" w:rsidR="00831F55" w:rsidRPr="00531DB5" w:rsidRDefault="0006002D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B4B">
        <w:rPr>
          <w:rFonts w:ascii="Times New Roman" w:hAnsi="Times New Roman" w:cs="Times New Roman"/>
          <w:sz w:val="28"/>
          <w:szCs w:val="28"/>
          <w:lang w:val="uk-UA"/>
        </w:rPr>
        <w:t xml:space="preserve">Створив масив залізниць </w:t>
      </w:r>
      <w:r w:rsidRPr="002A4B4B">
        <w:rPr>
          <w:rFonts w:ascii="Times New Roman" w:hAnsi="Times New Roman" w:cs="Times New Roman"/>
          <w:sz w:val="28"/>
          <w:szCs w:val="28"/>
          <w:lang w:val="en-US"/>
        </w:rPr>
        <w:t xml:space="preserve">S = &lt; “Berlin”, “Kyiv”, “Paris”, “Tallinn”, “Warsaw” &gt;. </w:t>
      </w:r>
      <w:r w:rsidRPr="002A4B4B">
        <w:rPr>
          <w:rFonts w:ascii="Times New Roman" w:hAnsi="Times New Roman" w:cs="Times New Roman"/>
          <w:sz w:val="28"/>
          <w:szCs w:val="28"/>
          <w:lang w:val="uk-UA"/>
        </w:rPr>
        <w:t xml:space="preserve">Створив масив ймовірностей пошуку кожного значення </w:t>
      </w:r>
      <w:r w:rsidRPr="002A4B4B">
        <w:rPr>
          <w:rFonts w:ascii="Times New Roman" w:hAnsi="Times New Roman" w:cs="Times New Roman"/>
          <w:sz w:val="28"/>
          <w:szCs w:val="28"/>
          <w:lang w:val="en-US"/>
        </w:rPr>
        <w:t>P = &lt;</w:t>
      </w:r>
      <w:r w:rsidRPr="0006002D">
        <w:t xml:space="preserve"> </w:t>
      </w:r>
      <w:r w:rsidRPr="002A4B4B">
        <w:rPr>
          <w:lang w:val="en-US"/>
        </w:rPr>
        <w:t xml:space="preserve"> </w:t>
      </w:r>
      <w:r w:rsidRPr="002A4B4B">
        <w:rPr>
          <w:rFonts w:ascii="Times New Roman" w:hAnsi="Times New Roman" w:cs="Times New Roman"/>
          <w:sz w:val="28"/>
          <w:szCs w:val="28"/>
          <w:lang w:val="en-US"/>
        </w:rPr>
        <w:t>0.15, 0.10, 0.05, 0.10, 0.20</w:t>
      </w:r>
      <w:r w:rsidRPr="002A4B4B">
        <w:rPr>
          <w:rFonts w:ascii="Times New Roman" w:hAnsi="Times New Roman" w:cs="Times New Roman"/>
          <w:sz w:val="28"/>
          <w:szCs w:val="28"/>
          <w:lang w:val="en-US"/>
        </w:rPr>
        <w:t xml:space="preserve">  &gt;. </w:t>
      </w:r>
      <w:r w:rsidR="004945FC" w:rsidRPr="002A4B4B">
        <w:rPr>
          <w:rFonts w:ascii="Times New Roman" w:hAnsi="Times New Roman" w:cs="Times New Roman"/>
          <w:sz w:val="28"/>
          <w:szCs w:val="28"/>
          <w:lang w:val="uk-UA"/>
        </w:rPr>
        <w:t xml:space="preserve">Створив масив ймовірностей пошуку проміжних значень </w:t>
      </w:r>
      <w:r w:rsidR="004945FC" w:rsidRPr="002A4B4B">
        <w:rPr>
          <w:rFonts w:ascii="Times New Roman" w:hAnsi="Times New Roman" w:cs="Times New Roman"/>
          <w:sz w:val="28"/>
          <w:szCs w:val="28"/>
          <w:lang w:val="en-US"/>
        </w:rPr>
        <w:t xml:space="preserve">Q = &lt; </w:t>
      </w:r>
      <w:r w:rsidR="004945FC" w:rsidRPr="004945FC">
        <w:t xml:space="preserve"> </w:t>
      </w:r>
      <w:r w:rsidR="004945FC" w:rsidRPr="002A4B4B">
        <w:rPr>
          <w:rFonts w:ascii="Times New Roman" w:hAnsi="Times New Roman" w:cs="Times New Roman"/>
          <w:sz w:val="28"/>
          <w:szCs w:val="28"/>
          <w:lang w:val="en-US"/>
        </w:rPr>
        <w:t>0.05, 0.10, 0.05, 0.05, 0.05, 0.10</w:t>
      </w:r>
      <w:r w:rsidR="004945FC" w:rsidRPr="002A4B4B">
        <w:rPr>
          <w:rFonts w:ascii="Times New Roman" w:hAnsi="Times New Roman" w:cs="Times New Roman"/>
          <w:sz w:val="28"/>
          <w:szCs w:val="28"/>
          <w:lang w:val="en-US"/>
        </w:rPr>
        <w:t xml:space="preserve">  &gt;.</w:t>
      </w:r>
      <w:r w:rsidR="00531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1DB5">
        <w:rPr>
          <w:rFonts w:ascii="Times New Roman" w:hAnsi="Times New Roman" w:cs="Times New Roman"/>
          <w:sz w:val="28"/>
          <w:szCs w:val="28"/>
          <w:lang w:val="uk-UA"/>
        </w:rPr>
        <w:t>Передав дані в конструктор дерева.</w:t>
      </w:r>
    </w:p>
    <w:p w14:paraId="6F722C58" w14:textId="33BB8866" w:rsidR="00531DB5" w:rsidRPr="00531DB5" w:rsidRDefault="00531DB5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DB5">
        <w:drawing>
          <wp:anchor distT="0" distB="0" distL="114300" distR="114300" simplePos="0" relativeHeight="251658240" behindDoc="0" locked="0" layoutInCell="1" allowOverlap="1" wp14:anchorId="441F2E53" wp14:editId="3F1A766F">
            <wp:simplePos x="0" y="0"/>
            <wp:positionH relativeFrom="margin">
              <wp:align>left</wp:align>
            </wp:positionH>
            <wp:positionV relativeFrom="paragraph">
              <wp:posOffset>871220</wp:posOffset>
            </wp:positionV>
            <wp:extent cx="5940425" cy="394144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обчислив в точності такі таблиці мат. сподівань вартостей пошуку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сум ймовірностей пошуків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коренів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відповідно:</w:t>
      </w:r>
    </w:p>
    <w:p w14:paraId="431ABD79" w14:textId="427EADC1" w:rsidR="00531DB5" w:rsidRDefault="00531DB5" w:rsidP="00531DB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57C071" w14:textId="1694E229" w:rsidR="00531DB5" w:rsidRPr="00531DB5" w:rsidRDefault="00531DB5" w:rsidP="00531DB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DB5">
        <w:drawing>
          <wp:anchor distT="0" distB="0" distL="114300" distR="114300" simplePos="0" relativeHeight="251659264" behindDoc="0" locked="0" layoutInCell="1" allowOverlap="1" wp14:anchorId="5B936E09" wp14:editId="2C8B453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1819275" cy="1381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Отримав дерево:</w:t>
      </w:r>
    </w:p>
    <w:p w14:paraId="17EF7D99" w14:textId="75EB0141" w:rsidR="00531DB5" w:rsidRDefault="00531DB5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F56DA" w14:textId="31107F2B" w:rsidR="00484A6E" w:rsidRDefault="00531DB5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Отримане дерево в точності повторює</w:t>
      </w:r>
      <w:r w:rsidR="00A8321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1D">
        <w:rPr>
          <w:rFonts w:ascii="Times New Roman" w:hAnsi="Times New Roman" w:cs="Times New Roman"/>
          <w:sz w:val="28"/>
          <w:szCs w:val="28"/>
          <w:lang w:val="uk-UA"/>
        </w:rPr>
        <w:t>з посібника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r>
        <w:rPr>
          <w:rFonts w:ascii="Times New Roman" w:hAnsi="Times New Roman" w:cs="Times New Roman"/>
          <w:sz w:val="28"/>
          <w:szCs w:val="28"/>
          <w:lang w:val="uk-UA"/>
        </w:rPr>
        <w:t>ст. 427).</w:t>
      </w:r>
    </w:p>
    <w:p w14:paraId="0F798E2D" w14:textId="117B19CD" w:rsidR="00C645D7" w:rsidRDefault="00531DB5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998A8A" w14:textId="77777777" w:rsidR="003E44DF" w:rsidRPr="00531DB5" w:rsidRDefault="003E44DF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14:paraId="511EC0A4" w14:textId="54315DC3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21FE0DE1" w14:textId="5703AA20" w:rsidR="00715429" w:rsidRPr="00BF6D17" w:rsidRDefault="00BF6D1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Лейзерсон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Алгоритми: побудова і аналіз, 2-е видання. – 2005</w:t>
      </w:r>
    </w:p>
    <w:sectPr w:rsidR="00715429" w:rsidRPr="00BF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0435"/>
    <w:multiLevelType w:val="hybridMultilevel"/>
    <w:tmpl w:val="E904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C6DB1"/>
    <w:multiLevelType w:val="hybridMultilevel"/>
    <w:tmpl w:val="09C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268EF"/>
    <w:rsid w:val="0006002D"/>
    <w:rsid w:val="00062623"/>
    <w:rsid w:val="00077C33"/>
    <w:rsid w:val="0009239C"/>
    <w:rsid w:val="00092893"/>
    <w:rsid w:val="000928E4"/>
    <w:rsid w:val="0009382E"/>
    <w:rsid w:val="000C6593"/>
    <w:rsid w:val="000E78AD"/>
    <w:rsid w:val="0010319B"/>
    <w:rsid w:val="001405C9"/>
    <w:rsid w:val="00147E32"/>
    <w:rsid w:val="00163C40"/>
    <w:rsid w:val="001806B2"/>
    <w:rsid w:val="00182BF3"/>
    <w:rsid w:val="00187F3B"/>
    <w:rsid w:val="001953D0"/>
    <w:rsid w:val="00196D75"/>
    <w:rsid w:val="001A61D4"/>
    <w:rsid w:val="001B1314"/>
    <w:rsid w:val="001E6105"/>
    <w:rsid w:val="001F212F"/>
    <w:rsid w:val="00252628"/>
    <w:rsid w:val="00254B44"/>
    <w:rsid w:val="00260F9B"/>
    <w:rsid w:val="002612E7"/>
    <w:rsid w:val="00295D90"/>
    <w:rsid w:val="002A4B4B"/>
    <w:rsid w:val="002B08D3"/>
    <w:rsid w:val="002B6355"/>
    <w:rsid w:val="002F259B"/>
    <w:rsid w:val="00303380"/>
    <w:rsid w:val="003148FA"/>
    <w:rsid w:val="003268C7"/>
    <w:rsid w:val="003309D1"/>
    <w:rsid w:val="00343143"/>
    <w:rsid w:val="00345AE2"/>
    <w:rsid w:val="003923B6"/>
    <w:rsid w:val="003A0D9E"/>
    <w:rsid w:val="003B55F8"/>
    <w:rsid w:val="003B670D"/>
    <w:rsid w:val="003D3175"/>
    <w:rsid w:val="003E44DF"/>
    <w:rsid w:val="003E5A59"/>
    <w:rsid w:val="004073FF"/>
    <w:rsid w:val="00407E55"/>
    <w:rsid w:val="00472099"/>
    <w:rsid w:val="00481831"/>
    <w:rsid w:val="00484A6E"/>
    <w:rsid w:val="004945FC"/>
    <w:rsid w:val="004B1164"/>
    <w:rsid w:val="004E19B6"/>
    <w:rsid w:val="004E2358"/>
    <w:rsid w:val="004F35FA"/>
    <w:rsid w:val="00511D0F"/>
    <w:rsid w:val="00521CD3"/>
    <w:rsid w:val="00531DB5"/>
    <w:rsid w:val="005321B1"/>
    <w:rsid w:val="005436AF"/>
    <w:rsid w:val="0055178B"/>
    <w:rsid w:val="00570DBD"/>
    <w:rsid w:val="00573898"/>
    <w:rsid w:val="005777B6"/>
    <w:rsid w:val="00586067"/>
    <w:rsid w:val="005A0B9C"/>
    <w:rsid w:val="005B05B9"/>
    <w:rsid w:val="005C1B6E"/>
    <w:rsid w:val="005C2488"/>
    <w:rsid w:val="00603713"/>
    <w:rsid w:val="0066048B"/>
    <w:rsid w:val="0066541F"/>
    <w:rsid w:val="00692585"/>
    <w:rsid w:val="006956AD"/>
    <w:rsid w:val="00695FDE"/>
    <w:rsid w:val="006C6650"/>
    <w:rsid w:val="00715429"/>
    <w:rsid w:val="007154C5"/>
    <w:rsid w:val="007158DD"/>
    <w:rsid w:val="00720093"/>
    <w:rsid w:val="007625D9"/>
    <w:rsid w:val="00784D19"/>
    <w:rsid w:val="00793F74"/>
    <w:rsid w:val="007A00B6"/>
    <w:rsid w:val="007C7B37"/>
    <w:rsid w:val="007F1C7A"/>
    <w:rsid w:val="00820D97"/>
    <w:rsid w:val="00831F55"/>
    <w:rsid w:val="0084016A"/>
    <w:rsid w:val="00840DF1"/>
    <w:rsid w:val="008454E6"/>
    <w:rsid w:val="00851E4A"/>
    <w:rsid w:val="00863383"/>
    <w:rsid w:val="008731EE"/>
    <w:rsid w:val="00893B57"/>
    <w:rsid w:val="008C5F64"/>
    <w:rsid w:val="008D0E23"/>
    <w:rsid w:val="008D45FF"/>
    <w:rsid w:val="008F76F5"/>
    <w:rsid w:val="00907128"/>
    <w:rsid w:val="00931A8C"/>
    <w:rsid w:val="00934572"/>
    <w:rsid w:val="009471FF"/>
    <w:rsid w:val="009676F5"/>
    <w:rsid w:val="00983251"/>
    <w:rsid w:val="009A60EB"/>
    <w:rsid w:val="009E7FA2"/>
    <w:rsid w:val="009F336D"/>
    <w:rsid w:val="009F4A12"/>
    <w:rsid w:val="00A4206F"/>
    <w:rsid w:val="00A45143"/>
    <w:rsid w:val="00A74385"/>
    <w:rsid w:val="00A8321D"/>
    <w:rsid w:val="00AA38C4"/>
    <w:rsid w:val="00AE6EE0"/>
    <w:rsid w:val="00B06C9B"/>
    <w:rsid w:val="00B165DF"/>
    <w:rsid w:val="00B42968"/>
    <w:rsid w:val="00B50FEC"/>
    <w:rsid w:val="00B7418A"/>
    <w:rsid w:val="00B74598"/>
    <w:rsid w:val="00B9388C"/>
    <w:rsid w:val="00BB4103"/>
    <w:rsid w:val="00BE26E7"/>
    <w:rsid w:val="00BF2AEB"/>
    <w:rsid w:val="00BF3FD7"/>
    <w:rsid w:val="00BF6D17"/>
    <w:rsid w:val="00C01BF3"/>
    <w:rsid w:val="00C14652"/>
    <w:rsid w:val="00C20AAE"/>
    <w:rsid w:val="00C2400F"/>
    <w:rsid w:val="00C36D4C"/>
    <w:rsid w:val="00C475F6"/>
    <w:rsid w:val="00C645D7"/>
    <w:rsid w:val="00C94DFA"/>
    <w:rsid w:val="00CC29D2"/>
    <w:rsid w:val="00CC4CD2"/>
    <w:rsid w:val="00D16036"/>
    <w:rsid w:val="00D2796E"/>
    <w:rsid w:val="00D460B8"/>
    <w:rsid w:val="00D465E7"/>
    <w:rsid w:val="00D66AFE"/>
    <w:rsid w:val="00D7354D"/>
    <w:rsid w:val="00DA4A99"/>
    <w:rsid w:val="00DA52B1"/>
    <w:rsid w:val="00DB0C5B"/>
    <w:rsid w:val="00DB45C7"/>
    <w:rsid w:val="00DC3300"/>
    <w:rsid w:val="00DD22F9"/>
    <w:rsid w:val="00DE61AA"/>
    <w:rsid w:val="00DF0CBF"/>
    <w:rsid w:val="00DF64DF"/>
    <w:rsid w:val="00DF73C3"/>
    <w:rsid w:val="00E10CB2"/>
    <w:rsid w:val="00E16233"/>
    <w:rsid w:val="00E428FF"/>
    <w:rsid w:val="00E5001E"/>
    <w:rsid w:val="00E77C43"/>
    <w:rsid w:val="00E83343"/>
    <w:rsid w:val="00EB1278"/>
    <w:rsid w:val="00EB248E"/>
    <w:rsid w:val="00ED450D"/>
    <w:rsid w:val="00F20A96"/>
    <w:rsid w:val="00F32969"/>
    <w:rsid w:val="00F60B2F"/>
    <w:rsid w:val="00F62EA5"/>
    <w:rsid w:val="00F65BA1"/>
    <w:rsid w:val="00F85718"/>
    <w:rsid w:val="00F8739A"/>
    <w:rsid w:val="00F9129E"/>
    <w:rsid w:val="00F919D1"/>
    <w:rsid w:val="00FC5510"/>
    <w:rsid w:val="00FD1E51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39</cp:revision>
  <dcterms:created xsi:type="dcterms:W3CDTF">2020-03-19T23:16:00Z</dcterms:created>
  <dcterms:modified xsi:type="dcterms:W3CDTF">2020-03-20T01:03:00Z</dcterms:modified>
</cp:coreProperties>
</file>