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3E21" w:rsidRDefault="00E83E21">
      <w:bookmarkStart w:id="0" w:name="_GoBack"/>
      <w:bookmarkEnd w:id="0"/>
    </w:p>
    <w:sectPr w:rsidR="00E83E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003"/>
    <w:rsid w:val="00A86003"/>
    <w:rsid w:val="00E8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479FA-D0E4-4800-88C2-D7E6DCF6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Luisa Fernanda Perdomo Gutierrez</dc:creator>
  <cp:keywords/>
  <dc:description/>
  <cp:lastModifiedBy>Luisa Fernanda Perdomo Gutierrez</cp:lastModifiedBy>
  <cp:revision>1</cp:revision>
  <dcterms:created xsi:type="dcterms:W3CDTF">2019-01-14T18:49:00Z</dcterms:created>
  <dcterms:modified xsi:type="dcterms:W3CDTF">2019-01-14T18:49:00Z</dcterms:modified>
</cp:coreProperties>
</file>