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92"/>
        <w:gridCol w:w="4826"/>
        <w:gridCol w:w="4028"/>
      </w:tblGrid>
      <w:tr w:rsidR="00C50FD1" w:rsidRPr="00C50FD1" w14:paraId="5764F027" w14:textId="77777777" w:rsidTr="00C50FD1">
        <w:tc>
          <w:tcPr>
            <w:tcW w:w="3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D45D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FIA2 Student Experiment</w:t>
            </w:r>
          </w:p>
        </w:tc>
        <w:tc>
          <w:tcPr>
            <w:tcW w:w="7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5D2E6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A3BC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0170E997" w14:textId="77777777" w:rsidTr="00C50FD1">
        <w:tc>
          <w:tcPr>
            <w:tcW w:w="3204" w:type="dxa"/>
            <w:tcBorders>
              <w:top w:val="single" w:sz="8" w:space="0" w:color="A3A3A3"/>
              <w:left w:val="single" w:sz="8" w:space="0" w:color="A3A3A3"/>
              <w:bottom w:val="single" w:sz="8" w:space="0" w:color="A3A3A3"/>
              <w:right w:val="single" w:sz="8" w:space="0" w:color="A3A3A3"/>
            </w:tcBorders>
            <w:shd w:val="clear" w:color="auto" w:fill="BDD7EE"/>
            <w:tcMar>
              <w:top w:w="80" w:type="dxa"/>
              <w:left w:w="80" w:type="dxa"/>
              <w:bottom w:w="80" w:type="dxa"/>
              <w:right w:w="80" w:type="dxa"/>
            </w:tcMar>
            <w:hideMark/>
          </w:tcPr>
          <w:p w14:paraId="565DE959" w14:textId="77777777" w:rsidR="00C50FD1" w:rsidRPr="00C50FD1" w:rsidRDefault="00C50FD1" w:rsidP="00C50FD1">
            <w:pPr>
              <w:numPr>
                <w:ilvl w:val="1"/>
                <w:numId w:val="1"/>
              </w:numPr>
              <w:ind w:left="332"/>
              <w:textAlignment w:val="center"/>
              <w:rPr>
                <w:rFonts w:ascii="Calibri" w:eastAsia="Times New Roman" w:hAnsi="Calibri" w:cs="Calibri"/>
                <w:b/>
                <w:bCs/>
                <w:kern w:val="0"/>
                <w:lang w:eastAsia="en-GB"/>
                <w14:ligatures w14:val="none"/>
              </w:rPr>
            </w:pPr>
            <w:r w:rsidRPr="00C50FD1">
              <w:rPr>
                <w:rFonts w:ascii="Calibri" w:eastAsia="Times New Roman" w:hAnsi="Calibri" w:cs="Calibri"/>
                <w:b/>
                <w:bCs/>
                <w:kern w:val="0"/>
                <w:lang w:eastAsia="en-GB"/>
                <w14:ligatures w14:val="none"/>
              </w:rPr>
              <w:t>Forming</w:t>
            </w:r>
          </w:p>
        </w:tc>
        <w:tc>
          <w:tcPr>
            <w:tcW w:w="7376" w:type="dxa"/>
            <w:tcBorders>
              <w:top w:val="single" w:sz="8" w:space="0" w:color="A3A3A3"/>
              <w:left w:val="single" w:sz="8" w:space="0" w:color="A3A3A3"/>
              <w:bottom w:val="single" w:sz="8" w:space="0" w:color="A3A3A3"/>
              <w:right w:val="single" w:sz="8" w:space="0" w:color="A3A3A3"/>
            </w:tcBorders>
            <w:shd w:val="clear" w:color="auto" w:fill="BDD7EE"/>
            <w:tcMar>
              <w:top w:w="80" w:type="dxa"/>
              <w:left w:w="80" w:type="dxa"/>
              <w:bottom w:w="80" w:type="dxa"/>
              <w:right w:w="80" w:type="dxa"/>
            </w:tcMar>
            <w:hideMark/>
          </w:tcPr>
          <w:p w14:paraId="6BCDEBB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654" w:type="dxa"/>
            <w:tcBorders>
              <w:top w:val="single" w:sz="8" w:space="0" w:color="A3A3A3"/>
              <w:left w:val="single" w:sz="8" w:space="0" w:color="A3A3A3"/>
              <w:bottom w:val="single" w:sz="8" w:space="0" w:color="A3A3A3"/>
              <w:right w:val="single" w:sz="8" w:space="0" w:color="A3A3A3"/>
            </w:tcBorders>
            <w:shd w:val="clear" w:color="auto" w:fill="BDD7EE"/>
            <w:tcMar>
              <w:top w:w="80" w:type="dxa"/>
              <w:left w:w="80" w:type="dxa"/>
              <w:bottom w:w="80" w:type="dxa"/>
              <w:right w:w="80" w:type="dxa"/>
            </w:tcMar>
            <w:hideMark/>
          </w:tcPr>
          <w:p w14:paraId="55D903BA"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r>
      <w:tr w:rsidR="00C50FD1" w:rsidRPr="00C50FD1" w14:paraId="10E2CC94" w14:textId="77777777" w:rsidTr="00C50FD1">
        <w:tc>
          <w:tcPr>
            <w:tcW w:w="298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3BDF25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 xml:space="preserve">A considered rationale for the experiment </w:t>
            </w:r>
          </w:p>
          <w:p w14:paraId="0907AF9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06E7A54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1.1 Rationale</w:t>
            </w:r>
          </w:p>
        </w:tc>
        <w:tc>
          <w:tcPr>
            <w:tcW w:w="748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FBB2B9D" w14:textId="77777777" w:rsidR="00C50FD1" w:rsidRPr="00C50FD1" w:rsidRDefault="00C50FD1" w:rsidP="00C50FD1">
            <w:pPr>
              <w:numPr>
                <w:ilvl w:val="1"/>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Intro</w:t>
            </w:r>
          </w:p>
          <w:p w14:paraId="4A851C0C"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Outline initial experiment (</w:t>
            </w:r>
            <w:proofErr w:type="gramStart"/>
            <w:r w:rsidRPr="00C50FD1">
              <w:rPr>
                <w:rFonts w:ascii="Calibri" w:eastAsia="Times New Roman" w:hAnsi="Calibri" w:cs="Calibri"/>
                <w:kern w:val="0"/>
                <w:lang w:eastAsia="en-GB"/>
                <w14:ligatures w14:val="none"/>
              </w:rPr>
              <w:t>brief summary</w:t>
            </w:r>
            <w:proofErr w:type="gramEnd"/>
            <w:r w:rsidRPr="00C50FD1">
              <w:rPr>
                <w:rFonts w:ascii="Calibri" w:eastAsia="Times New Roman" w:hAnsi="Calibri" w:cs="Calibri"/>
                <w:kern w:val="0"/>
                <w:lang w:eastAsia="en-GB"/>
                <w14:ligatures w14:val="none"/>
              </w:rPr>
              <w:t>)</w:t>
            </w:r>
          </w:p>
          <w:p w14:paraId="6F91D57E"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Description of results/relationship</w:t>
            </w:r>
          </w:p>
          <w:p w14:paraId="48B83A82"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Suggest issue with original experiment (precision/accuracy etc)</w:t>
            </w:r>
          </w:p>
          <w:p w14:paraId="5EA9711B" w14:textId="77777777" w:rsidR="00C50FD1" w:rsidRPr="00C50FD1" w:rsidRDefault="00C50FD1" w:rsidP="00C50FD1">
            <w:pPr>
              <w:ind w:left="1260"/>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564F785" w14:textId="77777777" w:rsidR="00C50FD1" w:rsidRPr="00C50FD1" w:rsidRDefault="00C50FD1" w:rsidP="00C50FD1">
            <w:pPr>
              <w:numPr>
                <w:ilvl w:val="1"/>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Discussion of Variables</w:t>
            </w:r>
          </w:p>
          <w:p w14:paraId="2D787392"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What variable could have affected the experiment?</w:t>
            </w:r>
          </w:p>
          <w:p w14:paraId="00F6821B"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One/two will be brief, outline effects of changing the variables</w:t>
            </w:r>
          </w:p>
          <w:p w14:paraId="0BEA0607"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Go into detail about the last one - this will be the variable you will change in the new experiment (IV)</w:t>
            </w:r>
          </w:p>
          <w:p w14:paraId="2BF5E135"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Add research on the effect of changing this variable</w:t>
            </w:r>
          </w:p>
          <w:p w14:paraId="12CD891C"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Include any equations AND physics theory/concepts that relate</w:t>
            </w:r>
          </w:p>
          <w:p w14:paraId="7211A0A4" w14:textId="77777777" w:rsidR="00C50FD1" w:rsidRPr="00C50FD1" w:rsidRDefault="00C50FD1" w:rsidP="00C50FD1">
            <w:pPr>
              <w:ind w:left="1260"/>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94CB53E" w14:textId="77777777" w:rsidR="00C50FD1" w:rsidRPr="00C50FD1" w:rsidRDefault="00C50FD1" w:rsidP="00C50FD1">
            <w:pPr>
              <w:numPr>
                <w:ilvl w:val="1"/>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Lead into new experiment</w:t>
            </w:r>
          </w:p>
          <w:p w14:paraId="7ED1DEC4" w14:textId="77777777" w:rsidR="00C50FD1" w:rsidRPr="00C50FD1" w:rsidRDefault="00C50FD1" w:rsidP="00C50FD1">
            <w:pPr>
              <w:numPr>
                <w:ilvl w:val="2"/>
                <w:numId w:val="2"/>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Once variables have been discussed, this should naturally follow into the modifications and the RQ</w:t>
            </w:r>
          </w:p>
          <w:p w14:paraId="545BFDD6" w14:textId="77777777" w:rsidR="00C50FD1" w:rsidRPr="00C50FD1" w:rsidRDefault="00C50FD1" w:rsidP="00C50FD1">
            <w:pPr>
              <w:ind w:left="720"/>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93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825E58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In the original calorimetry experiment, students found the change in temp of a heated block of metal (100deg C) and water in a calorimeter. They recorded the initial temp of the metal and its mass, as well as the mass of water in the calorimeter, the water initial temp and the final temp of the block and water once thermal equilibrium had been reached. This data was then used to calculate and confirm the specific heat capacity of the metal.</w:t>
            </w:r>
          </w:p>
        </w:tc>
      </w:tr>
      <w:tr w:rsidR="00C50FD1" w:rsidRPr="00C50FD1" w14:paraId="4A3EB908" w14:textId="77777777" w:rsidTr="00C50FD1">
        <w:tc>
          <w:tcPr>
            <w:tcW w:w="312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7CEF22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 xml:space="preserve">Justified modifications to the methodology </w:t>
            </w:r>
          </w:p>
          <w:p w14:paraId="092C985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0EDCF0B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1.2 Modifications</w:t>
            </w:r>
          </w:p>
        </w:tc>
        <w:tc>
          <w:tcPr>
            <w:tcW w:w="737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82"/>
              <w:gridCol w:w="2470"/>
            </w:tblGrid>
            <w:tr w:rsidR="00C50FD1" w:rsidRPr="00C50FD1" w14:paraId="7CFB413F" w14:textId="77777777" w:rsidTr="00C50FD1">
              <w:tc>
                <w:tcPr>
                  <w:tcW w:w="2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0C3FC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Modification</w:t>
                  </w:r>
                </w:p>
              </w:tc>
              <w:tc>
                <w:tcPr>
                  <w:tcW w:w="3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F87DB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Justification</w:t>
                  </w:r>
                </w:p>
              </w:tc>
            </w:tr>
            <w:tr w:rsidR="00C50FD1" w:rsidRPr="00C50FD1" w14:paraId="53C05E35" w14:textId="77777777" w:rsidTr="00C50FD1">
              <w:tc>
                <w:tcPr>
                  <w:tcW w:w="2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30C7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Redirect</w:t>
                  </w:r>
                </w:p>
              </w:tc>
              <w:tc>
                <w:tcPr>
                  <w:tcW w:w="3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011CF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0D01FBBA" w14:textId="77777777" w:rsidTr="00C50FD1">
              <w:tc>
                <w:tcPr>
                  <w:tcW w:w="2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AFF7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Refine</w:t>
                  </w:r>
                </w:p>
              </w:tc>
              <w:tc>
                <w:tcPr>
                  <w:tcW w:w="3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57DE8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62336026" w14:textId="77777777" w:rsidTr="00C50FD1">
              <w:tc>
                <w:tcPr>
                  <w:tcW w:w="23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22D81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Extend</w:t>
                  </w:r>
                </w:p>
              </w:tc>
              <w:tc>
                <w:tcPr>
                  <w:tcW w:w="3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C8320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bl>
          <w:p w14:paraId="67FC8185" w14:textId="77777777" w:rsidR="00C50FD1" w:rsidRPr="00C50FD1" w:rsidRDefault="00C50FD1" w:rsidP="00C50FD1">
            <w:pPr>
              <w:rPr>
                <w:rFonts w:ascii="Times New Roman" w:eastAsia="Times New Roman" w:hAnsi="Times New Roman" w:cs="Times New Roman"/>
                <w:kern w:val="0"/>
                <w:lang w:eastAsia="en-GB"/>
                <w14:ligatures w14:val="none"/>
              </w:rPr>
            </w:pPr>
          </w:p>
        </w:tc>
        <w:tc>
          <w:tcPr>
            <w:tcW w:w="793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D01C4D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The modifications can be as suggested in the table or written as a paragraph, you do not need to have all three (redirect, refine, extend), just specify which one of these the suggested modification addresses.</w:t>
            </w:r>
          </w:p>
          <w:p w14:paraId="27E9AA8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Justification: you will need to justify why the modification was made to the original experiment. you should specify how the modification will enable you to investigate the research question, enable more precise or accurate results</w:t>
            </w:r>
          </w:p>
        </w:tc>
      </w:tr>
      <w:tr w:rsidR="00C50FD1" w:rsidRPr="00C50FD1" w14:paraId="5FC78D2D" w14:textId="77777777" w:rsidTr="00C50FD1">
        <w:tc>
          <w:tcPr>
            <w:tcW w:w="2981"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34D3B2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lastRenderedPageBreak/>
              <w:t xml:space="preserve">A specific and relevant research question </w:t>
            </w:r>
          </w:p>
          <w:p w14:paraId="24E3197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3753C87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1.3 Research Question</w:t>
            </w:r>
          </w:p>
          <w:p w14:paraId="243E2A7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48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FF0CC28" w14:textId="77777777" w:rsidR="00C50FD1" w:rsidRPr="00C50FD1" w:rsidRDefault="00C50FD1" w:rsidP="00C50FD1">
            <w:pPr>
              <w:numPr>
                <w:ilvl w:val="1"/>
                <w:numId w:val="3"/>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Independent variable</w:t>
            </w:r>
          </w:p>
          <w:p w14:paraId="53D51710" w14:textId="77777777" w:rsidR="00C50FD1" w:rsidRPr="00C50FD1" w:rsidRDefault="00C50FD1" w:rsidP="00C50FD1">
            <w:pPr>
              <w:numPr>
                <w:ilvl w:val="1"/>
                <w:numId w:val="3"/>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Dependant variable</w:t>
            </w:r>
          </w:p>
          <w:p w14:paraId="30E2964F" w14:textId="77777777" w:rsidR="00C50FD1" w:rsidRPr="00C50FD1" w:rsidRDefault="00C50FD1" w:rsidP="00C50FD1">
            <w:pPr>
              <w:numPr>
                <w:ilvl w:val="1"/>
                <w:numId w:val="3"/>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Control variables (2)</w:t>
            </w:r>
          </w:p>
        </w:tc>
        <w:tc>
          <w:tcPr>
            <w:tcW w:w="774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FAD11D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Write as a question</w:t>
            </w:r>
          </w:p>
          <w:p w14:paraId="2D92475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Start with "What is the relationship between (IV and (DV)…"</w:t>
            </w:r>
          </w:p>
        </w:tc>
      </w:tr>
      <w:tr w:rsidR="00C50FD1" w:rsidRPr="00C50FD1" w14:paraId="1F3AECD1" w14:textId="77777777" w:rsidTr="00C50FD1">
        <w:tc>
          <w:tcPr>
            <w:tcW w:w="310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57FD68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 xml:space="preserve">A methodology that enables the collection of sufficient and relevant data </w:t>
            </w:r>
          </w:p>
          <w:p w14:paraId="145506E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1CF799C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 xml:space="preserve">(no need to include as a </w:t>
            </w:r>
            <w:proofErr w:type="gramStart"/>
            <w:r w:rsidRPr="00C50FD1">
              <w:rPr>
                <w:rFonts w:ascii="Calibri" w:eastAsia="Times New Roman" w:hAnsi="Calibri" w:cs="Calibri"/>
                <w:kern w:val="0"/>
                <w:highlight w:val="green"/>
                <w:lang w:eastAsia="en-GB"/>
                <w14:ligatures w14:val="none"/>
              </w:rPr>
              <w:t>sub heading</w:t>
            </w:r>
            <w:proofErr w:type="gramEnd"/>
            <w:r w:rsidRPr="00C50FD1">
              <w:rPr>
                <w:rFonts w:ascii="Calibri" w:eastAsia="Times New Roman" w:hAnsi="Calibri" w:cs="Calibri"/>
                <w:kern w:val="0"/>
                <w:highlight w:val="green"/>
                <w:lang w:eastAsia="en-GB"/>
                <w14:ligatures w14:val="none"/>
              </w:rPr>
              <w:t xml:space="preserve"> - I will mark this from your results table)</w:t>
            </w:r>
          </w:p>
          <w:p w14:paraId="61D40FE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48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F742216" w14:textId="77777777" w:rsidR="00C50FD1" w:rsidRPr="00C50FD1" w:rsidRDefault="00C50FD1" w:rsidP="00C50FD1">
            <w:pPr>
              <w:numPr>
                <w:ilvl w:val="1"/>
                <w:numId w:val="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This will be your results table</w:t>
            </w:r>
          </w:p>
          <w:p w14:paraId="454C6CCD" w14:textId="77777777" w:rsidR="00C50FD1" w:rsidRPr="00C50FD1" w:rsidRDefault="00C50FD1" w:rsidP="00C50FD1">
            <w:pPr>
              <w:numPr>
                <w:ilvl w:val="1"/>
                <w:numId w:val="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Ensure consistent sig figs for data</w:t>
            </w:r>
          </w:p>
          <w:p w14:paraId="1FF6C0E7" w14:textId="77777777" w:rsidR="00C50FD1" w:rsidRPr="00C50FD1" w:rsidRDefault="00C50FD1" w:rsidP="00C50FD1">
            <w:pPr>
              <w:numPr>
                <w:ilvl w:val="1"/>
                <w:numId w:val="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Ensure precision of instruments noted</w:t>
            </w:r>
          </w:p>
          <w:p w14:paraId="58531BE2" w14:textId="77777777" w:rsidR="00C50FD1" w:rsidRPr="00C50FD1" w:rsidRDefault="00C50FD1" w:rsidP="00C50FD1">
            <w:pPr>
              <w:numPr>
                <w:ilvl w:val="1"/>
                <w:numId w:val="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5 data points for IV</w:t>
            </w:r>
          </w:p>
          <w:p w14:paraId="07618F43" w14:textId="77777777" w:rsidR="00C50FD1" w:rsidRPr="00C50FD1" w:rsidRDefault="00C50FD1" w:rsidP="00C50FD1">
            <w:pPr>
              <w:numPr>
                <w:ilvl w:val="1"/>
                <w:numId w:val="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3 trials</w:t>
            </w:r>
          </w:p>
          <w:p w14:paraId="44C1AEDE" w14:textId="77777777" w:rsidR="00C50FD1" w:rsidRPr="00C50FD1" w:rsidRDefault="00C50FD1" w:rsidP="00C50FD1">
            <w:pPr>
              <w:ind w:left="720"/>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62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55E56F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2FCA4F8E" w14:textId="77777777" w:rsidTr="00C50FD1">
        <w:tc>
          <w:tcPr>
            <w:tcW w:w="312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29BD26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Appropriate use of genre and referencing conventions</w:t>
            </w:r>
          </w:p>
          <w:p w14:paraId="1EE3E0B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73156E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 xml:space="preserve">(no need to include as a </w:t>
            </w:r>
            <w:proofErr w:type="gramStart"/>
            <w:r w:rsidRPr="00C50FD1">
              <w:rPr>
                <w:rFonts w:ascii="Calibri" w:eastAsia="Times New Roman" w:hAnsi="Calibri" w:cs="Calibri"/>
                <w:kern w:val="0"/>
                <w:highlight w:val="green"/>
                <w:lang w:eastAsia="en-GB"/>
                <w14:ligatures w14:val="none"/>
              </w:rPr>
              <w:t>sub heading</w:t>
            </w:r>
            <w:proofErr w:type="gramEnd"/>
            <w:r w:rsidRPr="00C50FD1">
              <w:rPr>
                <w:rFonts w:ascii="Calibri" w:eastAsia="Times New Roman" w:hAnsi="Calibri" w:cs="Calibri"/>
                <w:kern w:val="0"/>
                <w:highlight w:val="green"/>
                <w:lang w:eastAsia="en-GB"/>
                <w14:ligatures w14:val="none"/>
              </w:rPr>
              <w:t xml:space="preserve"> - except Reference section at end of report)</w:t>
            </w:r>
          </w:p>
          <w:p w14:paraId="2AE098A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488"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54C9D8E" w14:textId="77777777" w:rsidR="00C50FD1" w:rsidRPr="00C50FD1" w:rsidRDefault="00C50FD1" w:rsidP="00C50FD1">
            <w:pPr>
              <w:numPr>
                <w:ilvl w:val="1"/>
                <w:numId w:val="5"/>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Do at end</w:t>
            </w:r>
          </w:p>
          <w:p w14:paraId="6744F91F" w14:textId="77777777" w:rsidR="00C50FD1" w:rsidRPr="00C50FD1" w:rsidRDefault="00C50FD1" w:rsidP="00C50FD1">
            <w:pPr>
              <w:numPr>
                <w:ilvl w:val="1"/>
                <w:numId w:val="5"/>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paragraphs</w:t>
            </w:r>
          </w:p>
          <w:p w14:paraId="5C15FE5D" w14:textId="77777777" w:rsidR="00C50FD1" w:rsidRPr="00C50FD1" w:rsidRDefault="00C50FD1" w:rsidP="00C50FD1">
            <w:pPr>
              <w:numPr>
                <w:ilvl w:val="1"/>
                <w:numId w:val="5"/>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Enter in text citations for relevant scientific concepts</w:t>
            </w:r>
          </w:p>
          <w:p w14:paraId="52CC2966" w14:textId="77777777" w:rsidR="00C50FD1" w:rsidRPr="00C50FD1" w:rsidRDefault="00C50FD1" w:rsidP="00C50FD1">
            <w:pPr>
              <w:numPr>
                <w:ilvl w:val="1"/>
                <w:numId w:val="5"/>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Use scientific papers, not journal articles/wiki etc</w:t>
            </w:r>
          </w:p>
          <w:p w14:paraId="7D5D124E" w14:textId="77777777" w:rsidR="00C50FD1" w:rsidRPr="00C50FD1" w:rsidRDefault="00C50FD1" w:rsidP="00C50FD1">
            <w:pPr>
              <w:ind w:left="720"/>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60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6943BE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747D5AA6" w14:textId="77777777" w:rsidTr="00C50FD1">
        <w:tc>
          <w:tcPr>
            <w:tcW w:w="3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5AB73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331DB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077E1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6400C9C5" w14:textId="77777777" w:rsidTr="00C50FD1">
        <w:tc>
          <w:tcPr>
            <w:tcW w:w="3204"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14:paraId="080B7CC9" w14:textId="77777777" w:rsidR="00C50FD1" w:rsidRPr="00C50FD1" w:rsidRDefault="00C50FD1" w:rsidP="00C50FD1">
            <w:pPr>
              <w:numPr>
                <w:ilvl w:val="1"/>
                <w:numId w:val="6"/>
              </w:numPr>
              <w:ind w:left="332"/>
              <w:textAlignment w:val="center"/>
              <w:rPr>
                <w:rFonts w:ascii="Calibri" w:eastAsia="Times New Roman" w:hAnsi="Calibri" w:cs="Calibri"/>
                <w:b/>
                <w:bCs/>
                <w:kern w:val="0"/>
                <w:lang w:eastAsia="en-GB"/>
                <w14:ligatures w14:val="none"/>
              </w:rPr>
            </w:pPr>
            <w:r w:rsidRPr="00C50FD1">
              <w:rPr>
                <w:rFonts w:ascii="Calibri" w:eastAsia="Times New Roman" w:hAnsi="Calibri" w:cs="Calibri"/>
                <w:b/>
                <w:bCs/>
                <w:kern w:val="0"/>
                <w:lang w:eastAsia="en-GB"/>
                <w14:ligatures w14:val="none"/>
              </w:rPr>
              <w:t>Finding</w:t>
            </w:r>
          </w:p>
        </w:tc>
        <w:tc>
          <w:tcPr>
            <w:tcW w:w="7376"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14:paraId="3BBED36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654"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14:paraId="22C112F3"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r>
      <w:tr w:rsidR="00C50FD1" w:rsidRPr="00C50FD1" w14:paraId="5248C22A"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0D496E1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 xml:space="preserve">Considered management of risks / </w:t>
            </w:r>
            <w:proofErr w:type="gramStart"/>
            <w:r w:rsidRPr="00C50FD1">
              <w:rPr>
                <w:rFonts w:ascii="Calibri" w:eastAsia="Times New Roman" w:hAnsi="Calibri" w:cs="Calibri"/>
                <w:kern w:val="0"/>
                <w:highlight w:val="yellow"/>
                <w:lang w:eastAsia="en-GB"/>
                <w14:ligatures w14:val="none"/>
              </w:rPr>
              <w:t>ethical  issues</w:t>
            </w:r>
            <w:proofErr w:type="gramEnd"/>
            <w:r w:rsidRPr="00C50FD1">
              <w:rPr>
                <w:rFonts w:ascii="Calibri" w:eastAsia="Times New Roman" w:hAnsi="Calibri" w:cs="Calibri"/>
                <w:kern w:val="0"/>
                <w:highlight w:val="yellow"/>
                <w:lang w:eastAsia="en-GB"/>
                <w14:ligatures w14:val="none"/>
              </w:rPr>
              <w:t xml:space="preserve"> / environmental issues</w:t>
            </w:r>
          </w:p>
          <w:p w14:paraId="55108AC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76A8866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lastRenderedPageBreak/>
              <w:t>2.1 Risk Assessment</w:t>
            </w:r>
          </w:p>
        </w:tc>
        <w:tc>
          <w:tcPr>
            <w:tcW w:w="7376"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69"/>
              <w:gridCol w:w="1056"/>
              <w:gridCol w:w="1527"/>
            </w:tblGrid>
            <w:tr w:rsidR="00C50FD1" w:rsidRPr="00C50FD1" w14:paraId="17559438" w14:textId="77777777" w:rsidTr="00C50FD1">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39DBC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lastRenderedPageBreak/>
                    <w:t>Hazard</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1A64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Risk</w:t>
                  </w:r>
                </w:p>
              </w:tc>
              <w:tc>
                <w:tcPr>
                  <w:tcW w:w="22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44E01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Control</w:t>
                  </w:r>
                </w:p>
              </w:tc>
            </w:tr>
            <w:tr w:rsidR="00C50FD1" w:rsidRPr="00C50FD1" w14:paraId="2BC0CB71" w14:textId="77777777" w:rsidTr="00C50FD1">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23F53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834D2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2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3267B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5B790091" w14:textId="77777777" w:rsidTr="00C50FD1">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49753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2347B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2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82941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6F2CAB81" w14:textId="77777777" w:rsidTr="00C50FD1">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1797F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2D97A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2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0A37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2FCB9497" w14:textId="77777777" w:rsidTr="00C50FD1">
              <w:tc>
                <w:tcPr>
                  <w:tcW w:w="19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C5D7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Environmental</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968F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2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1D301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bl>
          <w:p w14:paraId="30102658" w14:textId="77777777" w:rsidR="00C50FD1" w:rsidRPr="00C50FD1" w:rsidRDefault="00C50FD1" w:rsidP="00C50FD1">
            <w:pPr>
              <w:rPr>
                <w:rFonts w:ascii="Times New Roman" w:eastAsia="Times New Roman" w:hAnsi="Times New Roman" w:cs="Times New Roman"/>
                <w:kern w:val="0"/>
                <w:lang w:eastAsia="en-GB"/>
                <w14:ligatures w14:val="none"/>
              </w:rPr>
            </w:pPr>
          </w:p>
        </w:tc>
        <w:tc>
          <w:tcPr>
            <w:tcW w:w="7933"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769BCE5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Environmental = pollution/contamination of environment/rubbish/recycling etc</w:t>
            </w:r>
          </w:p>
        </w:tc>
      </w:tr>
      <w:tr w:rsidR="00C50FD1" w:rsidRPr="00C50FD1" w14:paraId="157EE5E1" w14:textId="77777777" w:rsidTr="00C50FD1">
        <w:tc>
          <w:tcPr>
            <w:tcW w:w="2981"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4C4DB32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Collection of sufficient and relevant raw data</w:t>
            </w:r>
          </w:p>
          <w:p w14:paraId="5BDFB11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F99C73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2.21 Raw Data</w:t>
            </w:r>
          </w:p>
        </w:tc>
        <w:tc>
          <w:tcPr>
            <w:tcW w:w="8325"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397BD56E" w14:textId="77777777" w:rsidR="00C50FD1" w:rsidRPr="00C50FD1" w:rsidRDefault="00C50FD1" w:rsidP="00C50FD1">
            <w:pPr>
              <w:numPr>
                <w:ilvl w:val="1"/>
                <w:numId w:val="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This will be your results table</w:t>
            </w:r>
          </w:p>
          <w:p w14:paraId="5EB7B7FF" w14:textId="77777777" w:rsidR="00C50FD1" w:rsidRPr="00C50FD1" w:rsidRDefault="00C50FD1" w:rsidP="00C50FD1">
            <w:pPr>
              <w:numPr>
                <w:ilvl w:val="1"/>
                <w:numId w:val="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Ensure consistent sig figs for data</w:t>
            </w:r>
          </w:p>
          <w:p w14:paraId="491AA613" w14:textId="77777777" w:rsidR="00C50FD1" w:rsidRPr="00C50FD1" w:rsidRDefault="00C50FD1" w:rsidP="00C50FD1">
            <w:pPr>
              <w:numPr>
                <w:ilvl w:val="1"/>
                <w:numId w:val="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Ensure precision of instruments noted</w:t>
            </w:r>
          </w:p>
          <w:p w14:paraId="1E620B15" w14:textId="77777777" w:rsidR="00C50FD1" w:rsidRPr="00C50FD1" w:rsidRDefault="00C50FD1" w:rsidP="00C50FD1">
            <w:pPr>
              <w:ind w:left="720"/>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324FF8D9" w14:textId="77777777" w:rsidR="00C50FD1" w:rsidRPr="00C50FD1" w:rsidRDefault="00C50FD1" w:rsidP="00C50FD1">
            <w:pPr>
              <w:ind w:left="720"/>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bl>
            <w:tblPr>
              <w:tblW w:w="4285" w:type="dxa"/>
              <w:tblInd w:w="67"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13"/>
              <w:gridCol w:w="491"/>
              <w:gridCol w:w="614"/>
              <w:gridCol w:w="492"/>
              <w:gridCol w:w="818"/>
              <w:gridCol w:w="207"/>
              <w:gridCol w:w="537"/>
              <w:gridCol w:w="513"/>
            </w:tblGrid>
            <w:tr w:rsidR="00C50FD1" w:rsidRPr="00C50FD1" w14:paraId="3E07ED9D" w14:textId="77777777" w:rsidTr="00C50FD1">
              <w:tc>
                <w:tcPr>
                  <w:tcW w:w="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A7CF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68EB4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1774B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DV (unit)</w:t>
                  </w:r>
                </w:p>
              </w:tc>
              <w:tc>
                <w:tcPr>
                  <w:tcW w:w="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E63DF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E5101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8166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6F6C0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8FBB0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0458DD5D" w14:textId="77777777" w:rsidTr="00C50FD1">
              <w:tc>
                <w:tcPr>
                  <w:tcW w:w="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337EA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IV (unit)</w:t>
                  </w:r>
                </w:p>
              </w:tc>
              <w:tc>
                <w:tcPr>
                  <w:tcW w:w="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8F4FC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trail 1</w:t>
                  </w:r>
                </w:p>
              </w:tc>
              <w:tc>
                <w:tcPr>
                  <w:tcW w:w="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F416C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trial 2</w:t>
                  </w:r>
                </w:p>
              </w:tc>
              <w:tc>
                <w:tcPr>
                  <w:tcW w:w="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19A9F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trail 3</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9C63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average</w:t>
                  </w:r>
                </w:p>
              </w:tc>
              <w:tc>
                <w:tcPr>
                  <w:tcW w:w="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55036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6FF90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Ab. </w:t>
                  </w:r>
                  <w:proofErr w:type="spellStart"/>
                  <w:r w:rsidRPr="00C50FD1">
                    <w:rPr>
                      <w:rFonts w:ascii="Calibri" w:eastAsia="Times New Roman" w:hAnsi="Calibri" w:cs="Calibri"/>
                      <w:kern w:val="0"/>
                      <w:lang w:eastAsia="en-GB"/>
                      <w14:ligatures w14:val="none"/>
                    </w:rPr>
                    <w:t>Unc</w:t>
                  </w:r>
                  <w:proofErr w:type="spellEnd"/>
                  <w:r w:rsidRPr="00C50FD1">
                    <w:rPr>
                      <w:rFonts w:ascii="Calibri" w:eastAsia="Times New Roman" w:hAnsi="Calibri" w:cs="Calibri"/>
                      <w:kern w:val="0"/>
                      <w:lang w:eastAsia="en-GB"/>
                      <w14:ligatures w14:val="none"/>
                    </w:rPr>
                    <w:t>.</w:t>
                  </w:r>
                </w:p>
              </w:tc>
              <w:tc>
                <w:tcPr>
                  <w:tcW w:w="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B087D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 </w:t>
                  </w:r>
                  <w:proofErr w:type="spellStart"/>
                  <w:r w:rsidRPr="00C50FD1">
                    <w:rPr>
                      <w:rFonts w:ascii="Calibri" w:eastAsia="Times New Roman" w:hAnsi="Calibri" w:cs="Calibri"/>
                      <w:kern w:val="0"/>
                      <w:lang w:eastAsia="en-GB"/>
                      <w14:ligatures w14:val="none"/>
                    </w:rPr>
                    <w:t>unc</w:t>
                  </w:r>
                  <w:proofErr w:type="spellEnd"/>
                  <w:r w:rsidRPr="00C50FD1">
                    <w:rPr>
                      <w:rFonts w:ascii="Calibri" w:eastAsia="Times New Roman" w:hAnsi="Calibri" w:cs="Calibri"/>
                      <w:kern w:val="0"/>
                      <w:lang w:eastAsia="en-GB"/>
                      <w14:ligatures w14:val="none"/>
                    </w:rPr>
                    <w:t>.</w:t>
                  </w:r>
                </w:p>
              </w:tc>
            </w:tr>
            <w:tr w:rsidR="00C50FD1" w:rsidRPr="00C50FD1" w14:paraId="4172487F" w14:textId="77777777" w:rsidTr="00C50FD1">
              <w:tc>
                <w:tcPr>
                  <w:tcW w:w="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30F58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4907F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3CEE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E60A0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1C782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3A4B6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6C9DF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F3FE5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30A232A3" w14:textId="77777777" w:rsidTr="00C50FD1">
              <w:tc>
                <w:tcPr>
                  <w:tcW w:w="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53FCA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0FE48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E53A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9AF96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5E4A1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4E441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97862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02E89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429563DA" w14:textId="77777777" w:rsidTr="00C50FD1">
              <w:tc>
                <w:tcPr>
                  <w:tcW w:w="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7D771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FCD4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83280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A2C14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DE620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63126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C53F2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37C5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75EB9FBE" w14:textId="77777777" w:rsidTr="00C50FD1">
              <w:tc>
                <w:tcPr>
                  <w:tcW w:w="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248B0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F61D1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64F1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D4585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4D72D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BAAB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1073F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3D838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7BE23FC1" w14:textId="77777777" w:rsidTr="00C50FD1">
              <w:tc>
                <w:tcPr>
                  <w:tcW w:w="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5C23C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D638F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54B00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F0E06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DD47D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1A42C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071D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9BD25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bl>
          <w:p w14:paraId="31B4C6A0" w14:textId="77777777" w:rsidR="00C50FD1" w:rsidRPr="00C50FD1" w:rsidRDefault="00C50FD1" w:rsidP="00C50FD1">
            <w:pPr>
              <w:ind w:left="720"/>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c>
          <w:tcPr>
            <w:tcW w:w="7180"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7F34B72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A table of data showing:</w:t>
            </w:r>
          </w:p>
          <w:p w14:paraId="24640507" w14:textId="77777777" w:rsidR="00C50FD1" w:rsidRPr="00C50FD1" w:rsidRDefault="00C50FD1" w:rsidP="00C50FD1">
            <w:pPr>
              <w:numPr>
                <w:ilvl w:val="0"/>
                <w:numId w:val="8"/>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Min 5 data points with min 3 trails each</w:t>
            </w:r>
          </w:p>
          <w:p w14:paraId="2C21A28E" w14:textId="77777777" w:rsidR="00C50FD1" w:rsidRPr="00C50FD1" w:rsidRDefault="00C50FD1" w:rsidP="00C50FD1">
            <w:pPr>
              <w:numPr>
                <w:ilvl w:val="0"/>
                <w:numId w:val="8"/>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 xml:space="preserve">Average </w:t>
            </w:r>
          </w:p>
          <w:p w14:paraId="2165E03A" w14:textId="77777777" w:rsidR="00C50FD1" w:rsidRPr="00C50FD1" w:rsidRDefault="00C50FD1" w:rsidP="00C50FD1">
            <w:pPr>
              <w:numPr>
                <w:ilvl w:val="0"/>
                <w:numId w:val="8"/>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Uncertainty in measuring instruments (+- min scale reading)</w:t>
            </w:r>
          </w:p>
          <w:p w14:paraId="5C57E537" w14:textId="77777777" w:rsidR="00C50FD1" w:rsidRPr="00C50FD1" w:rsidRDefault="00C50FD1" w:rsidP="00C50FD1">
            <w:pPr>
              <w:numPr>
                <w:ilvl w:val="0"/>
                <w:numId w:val="8"/>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Significant figures based on measurement uncertainty</w:t>
            </w:r>
          </w:p>
          <w:p w14:paraId="33014825" w14:textId="77777777" w:rsidR="00C50FD1" w:rsidRPr="00C50FD1" w:rsidRDefault="00C50FD1" w:rsidP="00C50FD1">
            <w:pPr>
              <w:numPr>
                <w:ilvl w:val="0"/>
                <w:numId w:val="8"/>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Absolute uncertainty (range ÷ 2)</w:t>
            </w:r>
          </w:p>
          <w:p w14:paraId="53399320" w14:textId="77777777" w:rsidR="00C50FD1" w:rsidRPr="00C50FD1" w:rsidRDefault="00C50FD1" w:rsidP="00C50FD1">
            <w:pPr>
              <w:numPr>
                <w:ilvl w:val="0"/>
                <w:numId w:val="8"/>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Percent uncertainty (absolute uncertainty ÷ average)</w:t>
            </w:r>
          </w:p>
          <w:p w14:paraId="62CE0ABD" w14:textId="77777777" w:rsidR="00C50FD1" w:rsidRPr="00C50FD1" w:rsidRDefault="00C50FD1" w:rsidP="00C50FD1">
            <w:pPr>
              <w:numPr>
                <w:ilvl w:val="0"/>
                <w:numId w:val="8"/>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Ensure to use standard units (kg/</w:t>
            </w:r>
            <w:proofErr w:type="spellStart"/>
            <w:r w:rsidRPr="00C50FD1">
              <w:rPr>
                <w:rFonts w:ascii="Calibri" w:eastAsia="Times New Roman" w:hAnsi="Calibri" w:cs="Calibri"/>
                <w:kern w:val="0"/>
                <w:lang w:eastAsia="en-GB"/>
                <w14:ligatures w14:val="none"/>
              </w:rPr>
              <w:t>degC</w:t>
            </w:r>
            <w:proofErr w:type="spellEnd"/>
            <w:r w:rsidRPr="00C50FD1">
              <w:rPr>
                <w:rFonts w:ascii="Calibri" w:eastAsia="Times New Roman" w:hAnsi="Calibri" w:cs="Calibri"/>
                <w:kern w:val="0"/>
                <w:lang w:eastAsia="en-GB"/>
                <w14:ligatures w14:val="none"/>
              </w:rPr>
              <w:t>)</w:t>
            </w:r>
          </w:p>
        </w:tc>
      </w:tr>
      <w:tr w:rsidR="00C50FD1" w:rsidRPr="00C50FD1" w14:paraId="6ADAE141"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4045ADD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thorough identification of relevant trends / patterns / relationships</w:t>
            </w:r>
          </w:p>
          <w:p w14:paraId="4C2A3D4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0B7D035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2.22 Graph of raw data</w:t>
            </w:r>
          </w:p>
        </w:tc>
        <w:tc>
          <w:tcPr>
            <w:tcW w:w="7376"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55F6E05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Plot IV (x axis) vs DV (y axis)</w:t>
            </w:r>
          </w:p>
          <w:p w14:paraId="7B08AC5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Use </w:t>
            </w:r>
            <w:proofErr w:type="gramStart"/>
            <w:r w:rsidRPr="00C50FD1">
              <w:rPr>
                <w:rFonts w:ascii="Calibri" w:eastAsia="Times New Roman" w:hAnsi="Calibri" w:cs="Calibri"/>
                <w:kern w:val="0"/>
                <w:lang w:eastAsia="en-GB"/>
                <w14:ligatures w14:val="none"/>
              </w:rPr>
              <w:t>excel</w:t>
            </w:r>
            <w:proofErr w:type="gramEnd"/>
            <w:r w:rsidRPr="00C50FD1">
              <w:rPr>
                <w:rFonts w:ascii="Calibri" w:eastAsia="Times New Roman" w:hAnsi="Calibri" w:cs="Calibri"/>
                <w:kern w:val="0"/>
                <w:lang w:eastAsia="en-GB"/>
                <w14:ligatures w14:val="none"/>
              </w:rPr>
              <w:t xml:space="preserve"> and use "</w:t>
            </w:r>
            <w:proofErr w:type="spellStart"/>
            <w:r w:rsidRPr="00C50FD1">
              <w:rPr>
                <w:rFonts w:ascii="Calibri" w:eastAsia="Times New Roman" w:hAnsi="Calibri" w:cs="Calibri"/>
                <w:kern w:val="0"/>
                <w:lang w:eastAsia="en-GB"/>
                <w14:ligatures w14:val="none"/>
              </w:rPr>
              <w:t>xy</w:t>
            </w:r>
            <w:proofErr w:type="spellEnd"/>
            <w:r w:rsidRPr="00C50FD1">
              <w:rPr>
                <w:rFonts w:ascii="Calibri" w:eastAsia="Times New Roman" w:hAnsi="Calibri" w:cs="Calibri"/>
                <w:kern w:val="0"/>
                <w:lang w:eastAsia="en-GB"/>
                <w14:ligatures w14:val="none"/>
              </w:rPr>
              <w:t xml:space="preserve"> scatter graph"</w:t>
            </w:r>
          </w:p>
          <w:p w14:paraId="16C762F0" w14:textId="77777777" w:rsidR="00C50FD1" w:rsidRPr="00C50FD1" w:rsidRDefault="00C50FD1" w:rsidP="00C50FD1">
            <w:pPr>
              <w:numPr>
                <w:ilvl w:val="0"/>
                <w:numId w:val="9"/>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Make sure you graph has:</w:t>
            </w:r>
          </w:p>
          <w:p w14:paraId="7A2B5DFC" w14:textId="77777777" w:rsidR="00C50FD1" w:rsidRPr="00C50FD1" w:rsidRDefault="00C50FD1" w:rsidP="00C50FD1">
            <w:pPr>
              <w:numPr>
                <w:ilvl w:val="1"/>
                <w:numId w:val="9"/>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Title</w:t>
            </w:r>
          </w:p>
          <w:p w14:paraId="6CC193B7" w14:textId="77777777" w:rsidR="00C50FD1" w:rsidRPr="00C50FD1" w:rsidRDefault="00C50FD1" w:rsidP="00C50FD1">
            <w:pPr>
              <w:numPr>
                <w:ilvl w:val="1"/>
                <w:numId w:val="9"/>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Axis labels</w:t>
            </w:r>
          </w:p>
          <w:p w14:paraId="594CC765" w14:textId="77777777" w:rsidR="00C50FD1" w:rsidRPr="00C50FD1" w:rsidRDefault="00C50FD1" w:rsidP="00C50FD1">
            <w:pPr>
              <w:numPr>
                <w:ilvl w:val="1"/>
                <w:numId w:val="9"/>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Units</w:t>
            </w:r>
          </w:p>
          <w:p w14:paraId="718A4787" w14:textId="77777777" w:rsidR="00C50FD1" w:rsidRPr="00C50FD1" w:rsidRDefault="00C50FD1" w:rsidP="00C50FD1">
            <w:pPr>
              <w:numPr>
                <w:ilvl w:val="1"/>
                <w:numId w:val="9"/>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Line of best fit (trendline) - curved or straight?</w:t>
            </w:r>
          </w:p>
          <w:p w14:paraId="60E6FE14" w14:textId="77777777" w:rsidR="00C50FD1" w:rsidRPr="00C50FD1" w:rsidRDefault="00C50FD1" w:rsidP="00C50FD1">
            <w:pPr>
              <w:numPr>
                <w:ilvl w:val="1"/>
                <w:numId w:val="9"/>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Add in the equation and R</w:t>
            </w:r>
            <w:r w:rsidRPr="00C50FD1">
              <w:rPr>
                <w:rFonts w:ascii="Calibri" w:eastAsia="Times New Roman" w:hAnsi="Calibri" w:cs="Calibri"/>
                <w:kern w:val="0"/>
                <w:vertAlign w:val="superscript"/>
                <w:lang w:eastAsia="en-GB"/>
                <w14:ligatures w14:val="none"/>
              </w:rPr>
              <w:t>2</w:t>
            </w:r>
            <w:r w:rsidRPr="00C50FD1">
              <w:rPr>
                <w:rFonts w:ascii="Calibri" w:eastAsia="Times New Roman" w:hAnsi="Calibri" w:cs="Calibri"/>
                <w:kern w:val="0"/>
                <w:lang w:eastAsia="en-GB"/>
                <w14:ligatures w14:val="none"/>
              </w:rPr>
              <w:t xml:space="preserve"> value for the trendline</w:t>
            </w:r>
          </w:p>
        </w:tc>
        <w:tc>
          <w:tcPr>
            <w:tcW w:w="7743"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18AE1EA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72CBA7EA"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6A006CB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thorough identification of relevant trends / patterns / relationships</w:t>
            </w:r>
          </w:p>
          <w:p w14:paraId="2D580DF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61D646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2.23 Discussion of raw data</w:t>
            </w:r>
          </w:p>
        </w:tc>
        <w:tc>
          <w:tcPr>
            <w:tcW w:w="7376"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50A16D7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This is the section where you can comment on what the relationship in the data is</w:t>
            </w:r>
          </w:p>
          <w:p w14:paraId="5BF0D128" w14:textId="77777777" w:rsidR="00C50FD1" w:rsidRPr="00C50FD1" w:rsidRDefault="00C50FD1" w:rsidP="00C50FD1">
            <w:pPr>
              <w:numPr>
                <w:ilvl w:val="0"/>
                <w:numId w:val="10"/>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Linear?</w:t>
            </w:r>
          </w:p>
          <w:p w14:paraId="4094D974" w14:textId="77777777" w:rsidR="00C50FD1" w:rsidRPr="00C50FD1" w:rsidRDefault="00C50FD1" w:rsidP="00C50FD1">
            <w:pPr>
              <w:numPr>
                <w:ilvl w:val="0"/>
                <w:numId w:val="10"/>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Exponential?</w:t>
            </w:r>
          </w:p>
          <w:p w14:paraId="2966FC87" w14:textId="77777777" w:rsidR="00C50FD1" w:rsidRPr="00C50FD1" w:rsidRDefault="00C50FD1" w:rsidP="00C50FD1">
            <w:pPr>
              <w:numPr>
                <w:ilvl w:val="0"/>
                <w:numId w:val="10"/>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Power?</w:t>
            </w:r>
          </w:p>
          <w:p w14:paraId="6EF28229" w14:textId="77777777" w:rsidR="00C50FD1" w:rsidRPr="00C50FD1" w:rsidRDefault="00C50FD1" w:rsidP="00C50FD1">
            <w:pPr>
              <w:numPr>
                <w:ilvl w:val="0"/>
                <w:numId w:val="10"/>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Etc</w:t>
            </w:r>
          </w:p>
          <w:p w14:paraId="687844C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Use the trendline on excel to get the R</w:t>
            </w:r>
            <w:r w:rsidRPr="00C50FD1">
              <w:rPr>
                <w:rFonts w:ascii="Calibri" w:eastAsia="Times New Roman" w:hAnsi="Calibri" w:cs="Calibri"/>
                <w:kern w:val="0"/>
                <w:vertAlign w:val="superscript"/>
                <w:lang w:eastAsia="en-GB"/>
                <w14:ligatures w14:val="none"/>
              </w:rPr>
              <w:t>2</w:t>
            </w:r>
            <w:r w:rsidRPr="00C50FD1">
              <w:rPr>
                <w:rFonts w:ascii="Calibri" w:eastAsia="Times New Roman" w:hAnsi="Calibri" w:cs="Calibri"/>
                <w:kern w:val="0"/>
                <w:lang w:eastAsia="en-GB"/>
                <w14:ligatures w14:val="none"/>
              </w:rPr>
              <w:t xml:space="preserve"> value for these different trendlines - the one with the highest is the one you discuss!</w:t>
            </w:r>
          </w:p>
          <w:p w14:paraId="68F4212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78A87CE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Include the y=</w:t>
            </w:r>
            <w:proofErr w:type="spellStart"/>
            <w:r w:rsidRPr="00C50FD1">
              <w:rPr>
                <w:rFonts w:ascii="Calibri" w:eastAsia="Times New Roman" w:hAnsi="Calibri" w:cs="Calibri"/>
                <w:kern w:val="0"/>
                <w:lang w:eastAsia="en-GB"/>
                <w14:ligatures w14:val="none"/>
              </w:rPr>
              <w:t>mx+c</w:t>
            </w:r>
            <w:proofErr w:type="spellEnd"/>
            <w:r w:rsidRPr="00C50FD1">
              <w:rPr>
                <w:rFonts w:ascii="Calibri" w:eastAsia="Times New Roman" w:hAnsi="Calibri" w:cs="Calibri"/>
                <w:kern w:val="0"/>
                <w:lang w:eastAsia="en-GB"/>
                <w14:ligatures w14:val="none"/>
              </w:rPr>
              <w:t xml:space="preserve"> relationship</w:t>
            </w:r>
          </w:p>
        </w:tc>
      </w:tr>
      <w:tr w:rsidR="00C50FD1" w:rsidRPr="00C50FD1" w14:paraId="1129B3F7"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09F5B6A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 xml:space="preserve">Fluent and concise use of scientific language and </w:t>
            </w:r>
            <w:r w:rsidRPr="00C50FD1">
              <w:rPr>
                <w:rFonts w:ascii="Calibri" w:eastAsia="Times New Roman" w:hAnsi="Calibri" w:cs="Calibri"/>
                <w:kern w:val="0"/>
                <w:highlight w:val="yellow"/>
                <w:lang w:eastAsia="en-GB"/>
                <w14:ligatures w14:val="none"/>
              </w:rPr>
              <w:lastRenderedPageBreak/>
              <w:t>representation</w:t>
            </w:r>
          </w:p>
          <w:p w14:paraId="326D7EE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DAB753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w:t>
            </w:r>
            <w:proofErr w:type="gramStart"/>
            <w:r w:rsidRPr="00C50FD1">
              <w:rPr>
                <w:rFonts w:ascii="Calibri" w:eastAsia="Times New Roman" w:hAnsi="Calibri" w:cs="Calibri"/>
                <w:kern w:val="0"/>
                <w:highlight w:val="green"/>
                <w:lang w:eastAsia="en-GB"/>
                <w14:ligatures w14:val="none"/>
              </w:rPr>
              <w:t>no</w:t>
            </w:r>
            <w:proofErr w:type="gramEnd"/>
            <w:r w:rsidRPr="00C50FD1">
              <w:rPr>
                <w:rFonts w:ascii="Calibri" w:eastAsia="Times New Roman" w:hAnsi="Calibri" w:cs="Calibri"/>
                <w:kern w:val="0"/>
                <w:highlight w:val="green"/>
                <w:lang w:eastAsia="en-GB"/>
                <w14:ligatures w14:val="none"/>
              </w:rPr>
              <w:t xml:space="preserve"> need to include as a </w:t>
            </w:r>
            <w:proofErr w:type="gramStart"/>
            <w:r w:rsidRPr="00C50FD1">
              <w:rPr>
                <w:rFonts w:ascii="Calibri" w:eastAsia="Times New Roman" w:hAnsi="Calibri" w:cs="Calibri"/>
                <w:kern w:val="0"/>
                <w:highlight w:val="green"/>
                <w:lang w:eastAsia="en-GB"/>
                <w14:ligatures w14:val="none"/>
              </w:rPr>
              <w:t>sub heading</w:t>
            </w:r>
            <w:proofErr w:type="gramEnd"/>
            <w:r w:rsidRPr="00C50FD1">
              <w:rPr>
                <w:rFonts w:ascii="Calibri" w:eastAsia="Times New Roman" w:hAnsi="Calibri" w:cs="Calibri"/>
                <w:kern w:val="0"/>
                <w:highlight w:val="green"/>
                <w:lang w:eastAsia="en-GB"/>
                <w14:ligatures w14:val="none"/>
              </w:rPr>
              <w:t>)</w:t>
            </w:r>
          </w:p>
        </w:tc>
        <w:tc>
          <w:tcPr>
            <w:tcW w:w="7376"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25BD538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lastRenderedPageBreak/>
              <w:t>This will be assessed in how you write your report</w:t>
            </w:r>
          </w:p>
          <w:p w14:paraId="6B3ABFAE" w14:textId="77777777" w:rsidR="00C50FD1" w:rsidRPr="00C50FD1" w:rsidRDefault="00C50FD1" w:rsidP="00C50FD1">
            <w:pPr>
              <w:numPr>
                <w:ilvl w:val="0"/>
                <w:numId w:val="11"/>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Headings</w:t>
            </w:r>
          </w:p>
          <w:p w14:paraId="47D85B4A" w14:textId="77777777" w:rsidR="00C50FD1" w:rsidRPr="00C50FD1" w:rsidRDefault="00C50FD1" w:rsidP="00C50FD1">
            <w:pPr>
              <w:numPr>
                <w:ilvl w:val="0"/>
                <w:numId w:val="11"/>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Paragraph writing</w:t>
            </w:r>
          </w:p>
          <w:p w14:paraId="52330112" w14:textId="77777777" w:rsidR="00C50FD1" w:rsidRPr="00C50FD1" w:rsidRDefault="00C50FD1" w:rsidP="00C50FD1">
            <w:pPr>
              <w:numPr>
                <w:ilvl w:val="0"/>
                <w:numId w:val="11"/>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lastRenderedPageBreak/>
              <w:t>Concise (word limit)</w:t>
            </w:r>
          </w:p>
          <w:p w14:paraId="09BCEB8E" w14:textId="77777777" w:rsidR="00C50FD1" w:rsidRPr="00C50FD1" w:rsidRDefault="00C50FD1" w:rsidP="00C50FD1">
            <w:pPr>
              <w:numPr>
                <w:ilvl w:val="0"/>
                <w:numId w:val="11"/>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Tables and figures annotated</w:t>
            </w:r>
          </w:p>
          <w:p w14:paraId="2FA55C29" w14:textId="77777777" w:rsidR="00C50FD1" w:rsidRPr="00C50FD1" w:rsidRDefault="00C50FD1" w:rsidP="00C50FD1">
            <w:pPr>
              <w:numPr>
                <w:ilvl w:val="0"/>
                <w:numId w:val="11"/>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lang w:eastAsia="en-GB"/>
                <w14:ligatures w14:val="none"/>
              </w:rPr>
              <w:t>Units and symbols correct</w:t>
            </w:r>
          </w:p>
          <w:p w14:paraId="75CD65D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63C9A85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shd w:val="clear" w:color="auto" w:fill="FBE5D5"/>
            <w:tcMar>
              <w:top w:w="80" w:type="dxa"/>
              <w:left w:w="80" w:type="dxa"/>
              <w:bottom w:w="80" w:type="dxa"/>
              <w:right w:w="80" w:type="dxa"/>
            </w:tcMar>
            <w:hideMark/>
          </w:tcPr>
          <w:p w14:paraId="4A4D43A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lastRenderedPageBreak/>
              <w:t> </w:t>
            </w:r>
          </w:p>
        </w:tc>
      </w:tr>
      <w:tr w:rsidR="00C50FD1" w:rsidRPr="00C50FD1" w14:paraId="1B254DBC" w14:textId="77777777" w:rsidTr="00C50FD1">
        <w:tc>
          <w:tcPr>
            <w:tcW w:w="3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E9D11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007285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A341F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1CBD66D8" w14:textId="77777777" w:rsidTr="00C50FD1">
        <w:tc>
          <w:tcPr>
            <w:tcW w:w="3204"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0123EBF5" w14:textId="77777777" w:rsidR="00C50FD1" w:rsidRPr="00C50FD1" w:rsidRDefault="00C50FD1" w:rsidP="00C50FD1">
            <w:pPr>
              <w:numPr>
                <w:ilvl w:val="1"/>
                <w:numId w:val="12"/>
              </w:numPr>
              <w:tabs>
                <w:tab w:val="clear" w:pos="1440"/>
                <w:tab w:val="num" w:pos="1466"/>
              </w:tabs>
              <w:ind w:left="332"/>
              <w:textAlignment w:val="center"/>
              <w:rPr>
                <w:rFonts w:ascii="Calibri" w:eastAsia="Times New Roman" w:hAnsi="Calibri" w:cs="Calibri"/>
                <w:b/>
                <w:bCs/>
                <w:kern w:val="0"/>
                <w:lang w:eastAsia="en-GB"/>
                <w14:ligatures w14:val="none"/>
              </w:rPr>
            </w:pPr>
            <w:r w:rsidRPr="00C50FD1">
              <w:rPr>
                <w:rFonts w:ascii="Calibri" w:eastAsia="Times New Roman" w:hAnsi="Calibri" w:cs="Calibri"/>
                <w:b/>
                <w:bCs/>
                <w:kern w:val="0"/>
                <w:lang w:eastAsia="en-GB"/>
                <w14:ligatures w14:val="none"/>
              </w:rPr>
              <w:t>Analysing</w:t>
            </w:r>
          </w:p>
        </w:tc>
        <w:tc>
          <w:tcPr>
            <w:tcW w:w="7376"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5A1FD47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654" w:type="dxa"/>
            <w:tcBorders>
              <w:top w:val="single" w:sz="8" w:space="0" w:color="A3A3A3"/>
              <w:left w:val="single" w:sz="8" w:space="0" w:color="A3A3A3"/>
              <w:bottom w:val="single" w:sz="8" w:space="0" w:color="A3A3A3"/>
              <w:right w:val="single" w:sz="8" w:space="0" w:color="A3A3A3"/>
            </w:tcBorders>
            <w:shd w:val="clear" w:color="auto" w:fill="C5E0B3"/>
            <w:tcMar>
              <w:top w:w="80" w:type="dxa"/>
              <w:left w:w="80" w:type="dxa"/>
              <w:bottom w:w="80" w:type="dxa"/>
              <w:right w:w="80" w:type="dxa"/>
            </w:tcMar>
            <w:hideMark/>
          </w:tcPr>
          <w:p w14:paraId="1227D259"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r>
      <w:tr w:rsidR="00C50FD1" w:rsidRPr="00C50FD1" w14:paraId="340DCE28"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291F1D0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Correct and relevant processing of data</w:t>
            </w:r>
            <w:r w:rsidRPr="00C50FD1">
              <w:rPr>
                <w:rFonts w:ascii="Calibri" w:eastAsia="Times New Roman" w:hAnsi="Calibri" w:cs="Calibri"/>
                <w:kern w:val="0"/>
                <w:highlight w:val="yellow"/>
                <w:lang w:eastAsia="en-GB"/>
                <w14:ligatures w14:val="none"/>
              </w:rPr>
              <w:t> </w:t>
            </w:r>
          </w:p>
          <w:p w14:paraId="29A93DA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5CAE2A2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3.1 Sample calculations</w:t>
            </w:r>
          </w:p>
          <w:p w14:paraId="2093B36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5D56F1E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All calculations done should have an example here (can be a table)</w:t>
            </w:r>
          </w:p>
          <w:p w14:paraId="6B8A0EB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A6280D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Averages</w:t>
            </w:r>
          </w:p>
          <w:p w14:paraId="1FF62242" w14:textId="77777777" w:rsidR="00C50FD1" w:rsidRPr="00C50FD1" w:rsidRDefault="00C50FD1" w:rsidP="00C50FD1">
            <w:pPr>
              <w:rPr>
                <w:rFonts w:ascii="Calibri" w:eastAsia="Times New Roman" w:hAnsi="Calibri" w:cs="Calibri"/>
                <w:kern w:val="0"/>
                <w:lang w:eastAsia="en-GB"/>
                <w14:ligatures w14:val="none"/>
              </w:rPr>
            </w:pPr>
            <w:proofErr w:type="spellStart"/>
            <w:r w:rsidRPr="00C50FD1">
              <w:rPr>
                <w:rFonts w:ascii="Calibri" w:eastAsia="Times New Roman" w:hAnsi="Calibri" w:cs="Calibri"/>
                <w:kern w:val="0"/>
                <w:lang w:eastAsia="en-GB"/>
                <w14:ligatures w14:val="none"/>
              </w:rPr>
              <w:t>Absulute</w:t>
            </w:r>
            <w:proofErr w:type="spellEnd"/>
            <w:r w:rsidRPr="00C50FD1">
              <w:rPr>
                <w:rFonts w:ascii="Calibri" w:eastAsia="Times New Roman" w:hAnsi="Calibri" w:cs="Calibri"/>
                <w:kern w:val="0"/>
                <w:lang w:eastAsia="en-GB"/>
                <w14:ligatures w14:val="none"/>
              </w:rPr>
              <w:t xml:space="preserve"> uncertainty</w:t>
            </w:r>
          </w:p>
          <w:p w14:paraId="408D098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uncertainty</w:t>
            </w:r>
          </w:p>
          <w:p w14:paraId="7DB2774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Standard Deviation</w:t>
            </w:r>
          </w:p>
          <w:p w14:paraId="42978BD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SHC</w:t>
            </w:r>
          </w:p>
          <w:p w14:paraId="4ADD23F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Etc</w:t>
            </w:r>
          </w:p>
          <w:p w14:paraId="20B927D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7A3A925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19203CF9"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10AA9C3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thorough identification of relevant trends / patterns / relationships</w:t>
            </w:r>
            <w:r w:rsidRPr="00C50FD1">
              <w:rPr>
                <w:rFonts w:ascii="Calibri" w:eastAsia="Times New Roman" w:hAnsi="Calibri" w:cs="Calibri"/>
                <w:kern w:val="0"/>
                <w:highlight w:val="yellow"/>
                <w:lang w:eastAsia="en-GB"/>
                <w14:ligatures w14:val="none"/>
              </w:rPr>
              <w:t> </w:t>
            </w:r>
          </w:p>
          <w:p w14:paraId="7C38A37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3E47EE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3.2 Theoretical Calculations</w:t>
            </w:r>
          </w:p>
        </w:tc>
        <w:tc>
          <w:tcPr>
            <w:tcW w:w="7376"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0FE60A7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This is where you calculate and show the theoretical relationship for your variables</w:t>
            </w:r>
          </w:p>
          <w:p w14:paraId="072C2BD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449A517C" w14:textId="77777777" w:rsidR="00C50FD1" w:rsidRPr="00C50FD1" w:rsidRDefault="00C50FD1" w:rsidP="00C50FD1">
            <w:pPr>
              <w:rPr>
                <w:rFonts w:ascii="Calibri" w:eastAsia="Times New Roman" w:hAnsi="Calibri" w:cs="Calibri"/>
                <w:kern w:val="0"/>
                <w:lang w:eastAsia="en-GB"/>
                <w14:ligatures w14:val="none"/>
              </w:rPr>
            </w:pPr>
            <w:proofErr w:type="spellStart"/>
            <w:r w:rsidRPr="00C50FD1">
              <w:rPr>
                <w:rFonts w:ascii="Calibri" w:eastAsia="Times New Roman" w:hAnsi="Calibri" w:cs="Calibri"/>
                <w:kern w:val="0"/>
                <w:lang w:eastAsia="en-GB"/>
                <w14:ligatures w14:val="none"/>
              </w:rPr>
              <w:t>eg</w:t>
            </w:r>
            <w:proofErr w:type="spellEnd"/>
          </w:p>
          <w:p w14:paraId="6F34EA5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870"/>
              <w:gridCol w:w="907"/>
              <w:gridCol w:w="733"/>
              <w:gridCol w:w="377"/>
              <w:gridCol w:w="910"/>
              <w:gridCol w:w="575"/>
            </w:tblGrid>
            <w:tr w:rsidR="00C50FD1" w:rsidRPr="00C50FD1" w14:paraId="74D8E517" w14:textId="77777777" w:rsidTr="00C50FD1">
              <w:tc>
                <w:tcPr>
                  <w:tcW w:w="1205" w:type="dxa"/>
                  <w:tcBorders>
                    <w:top w:val="nil"/>
                    <w:left w:val="nil"/>
                    <w:bottom w:val="nil"/>
                    <w:right w:val="nil"/>
                  </w:tcBorders>
                  <w:tcMar>
                    <w:top w:w="80" w:type="dxa"/>
                    <w:left w:w="80" w:type="dxa"/>
                    <w:bottom w:w="80" w:type="dxa"/>
                    <w:right w:w="80" w:type="dxa"/>
                  </w:tcMar>
                  <w:hideMark/>
                </w:tcPr>
                <w:p w14:paraId="5C0F2C2D" w14:textId="77777777" w:rsidR="00C50FD1" w:rsidRPr="00C50FD1" w:rsidRDefault="00C50FD1" w:rsidP="00C50FD1">
                  <w:pPr>
                    <w:rPr>
                      <w:rFonts w:ascii="Calibri" w:eastAsia="Times New Roman" w:hAnsi="Calibri" w:cs="Calibri"/>
                      <w:kern w:val="0"/>
                      <w:lang w:eastAsia="en-GB"/>
                      <w14:ligatures w14:val="none"/>
                    </w:rPr>
                  </w:pPr>
                  <w:proofErr w:type="spellStart"/>
                  <w:r w:rsidRPr="00C50FD1">
                    <w:rPr>
                      <w:rFonts w:ascii="Calibri" w:eastAsia="Times New Roman" w:hAnsi="Calibri" w:cs="Calibri"/>
                      <w:kern w:val="0"/>
                      <w:lang w:eastAsia="en-GB"/>
                      <w14:ligatures w14:val="none"/>
                    </w:rPr>
                    <w:t>C</w:t>
                  </w:r>
                  <w:r w:rsidRPr="00C50FD1">
                    <w:rPr>
                      <w:rFonts w:ascii="Calibri" w:eastAsia="Times New Roman" w:hAnsi="Calibri" w:cs="Calibri"/>
                      <w:kern w:val="0"/>
                      <w:vertAlign w:val="subscript"/>
                      <w:lang w:eastAsia="en-GB"/>
                      <w14:ligatures w14:val="none"/>
                    </w:rPr>
                    <w:t>solution</w:t>
                  </w:r>
                  <w:proofErr w:type="spellEnd"/>
                  <w:r w:rsidRPr="00C50FD1">
                    <w:rPr>
                      <w:rFonts w:ascii="Calibri" w:eastAsia="Times New Roman" w:hAnsi="Calibri" w:cs="Calibri"/>
                      <w:kern w:val="0"/>
                      <w:lang w:eastAsia="en-GB"/>
                      <w14:ligatures w14:val="none"/>
                    </w:rPr>
                    <w:t xml:space="preserve"> = </w:t>
                  </w:r>
                </w:p>
              </w:tc>
              <w:tc>
                <w:tcPr>
                  <w:tcW w:w="1050" w:type="dxa"/>
                  <w:tcBorders>
                    <w:top w:val="nil"/>
                    <w:left w:val="nil"/>
                    <w:bottom w:val="nil"/>
                    <w:right w:val="nil"/>
                  </w:tcBorders>
                  <w:tcMar>
                    <w:top w:w="80" w:type="dxa"/>
                    <w:left w:w="80" w:type="dxa"/>
                    <w:bottom w:w="80" w:type="dxa"/>
                    <w:right w:w="80" w:type="dxa"/>
                  </w:tcMar>
                  <w:hideMark/>
                </w:tcPr>
                <w:p w14:paraId="4D1E9E1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w:t>
                  </w:r>
                  <w:proofErr w:type="spellStart"/>
                  <w:proofErr w:type="gramStart"/>
                  <w:r w:rsidRPr="00C50FD1">
                    <w:rPr>
                      <w:rFonts w:ascii="Calibri" w:eastAsia="Times New Roman" w:hAnsi="Calibri" w:cs="Calibri"/>
                      <w:kern w:val="0"/>
                      <w:u w:val="single"/>
                      <w:lang w:eastAsia="en-GB"/>
                      <w14:ligatures w14:val="none"/>
                    </w:rPr>
                    <w:t>m</w:t>
                  </w:r>
                  <w:r w:rsidRPr="00C50FD1">
                    <w:rPr>
                      <w:rFonts w:ascii="Calibri" w:eastAsia="Times New Roman" w:hAnsi="Calibri" w:cs="Calibri"/>
                      <w:kern w:val="0"/>
                      <w:u w:val="single"/>
                      <w:vertAlign w:val="subscript"/>
                      <w:lang w:eastAsia="en-GB"/>
                      <w14:ligatures w14:val="none"/>
                    </w:rPr>
                    <w:t>water</w:t>
                  </w:r>
                  <w:proofErr w:type="spellEnd"/>
                  <w:proofErr w:type="gramEnd"/>
                </w:p>
              </w:tc>
              <w:tc>
                <w:tcPr>
                  <w:tcW w:w="988" w:type="dxa"/>
                  <w:tcBorders>
                    <w:top w:val="nil"/>
                    <w:left w:val="nil"/>
                    <w:bottom w:val="nil"/>
                    <w:right w:val="nil"/>
                  </w:tcBorders>
                  <w:tcMar>
                    <w:top w:w="80" w:type="dxa"/>
                    <w:left w:w="80" w:type="dxa"/>
                    <w:bottom w:w="80" w:type="dxa"/>
                    <w:right w:w="80" w:type="dxa"/>
                  </w:tcMar>
                  <w:hideMark/>
                </w:tcPr>
                <w:p w14:paraId="2AA3360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X </w:t>
                  </w:r>
                  <w:proofErr w:type="spellStart"/>
                  <w:r w:rsidRPr="00C50FD1">
                    <w:rPr>
                      <w:rFonts w:ascii="Calibri" w:eastAsia="Times New Roman" w:hAnsi="Calibri" w:cs="Calibri"/>
                      <w:kern w:val="0"/>
                      <w:lang w:eastAsia="en-GB"/>
                      <w14:ligatures w14:val="none"/>
                    </w:rPr>
                    <w:t>c</w:t>
                  </w:r>
                  <w:r w:rsidRPr="00C50FD1">
                    <w:rPr>
                      <w:rFonts w:ascii="Calibri" w:eastAsia="Times New Roman" w:hAnsi="Calibri" w:cs="Calibri"/>
                      <w:kern w:val="0"/>
                      <w:vertAlign w:val="subscript"/>
                      <w:lang w:eastAsia="en-GB"/>
                      <w14:ligatures w14:val="none"/>
                    </w:rPr>
                    <w:t>water</w:t>
                  </w:r>
                  <w:proofErr w:type="spellEnd"/>
                  <w:r w:rsidRPr="00C50FD1">
                    <w:rPr>
                      <w:rFonts w:ascii="Calibri" w:eastAsia="Times New Roman" w:hAnsi="Calibri" w:cs="Calibri"/>
                      <w:kern w:val="0"/>
                      <w:vertAlign w:val="subscript"/>
                      <w:lang w:eastAsia="en-GB"/>
                      <w14:ligatures w14:val="none"/>
                    </w:rPr>
                    <w:t>)</w:t>
                  </w:r>
                </w:p>
              </w:tc>
              <w:tc>
                <w:tcPr>
                  <w:tcW w:w="960" w:type="dxa"/>
                  <w:tcBorders>
                    <w:top w:val="nil"/>
                    <w:left w:val="nil"/>
                    <w:bottom w:val="nil"/>
                    <w:right w:val="nil"/>
                  </w:tcBorders>
                  <w:tcMar>
                    <w:top w:w="80" w:type="dxa"/>
                    <w:left w:w="80" w:type="dxa"/>
                    <w:bottom w:w="80" w:type="dxa"/>
                    <w:right w:w="80" w:type="dxa"/>
                  </w:tcMar>
                  <w:hideMark/>
                </w:tcPr>
                <w:p w14:paraId="525CF02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w:t>
                  </w:r>
                </w:p>
              </w:tc>
              <w:tc>
                <w:tcPr>
                  <w:tcW w:w="1067" w:type="dxa"/>
                  <w:tcBorders>
                    <w:top w:val="nil"/>
                    <w:left w:val="nil"/>
                    <w:bottom w:val="nil"/>
                    <w:right w:val="nil"/>
                  </w:tcBorders>
                  <w:tcMar>
                    <w:top w:w="80" w:type="dxa"/>
                    <w:left w:w="80" w:type="dxa"/>
                    <w:bottom w:w="80" w:type="dxa"/>
                    <w:right w:w="80" w:type="dxa"/>
                  </w:tcMar>
                  <w:hideMark/>
                </w:tcPr>
                <w:p w14:paraId="5274FB4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w:t>
                  </w:r>
                  <w:proofErr w:type="spellStart"/>
                  <w:proofErr w:type="gramStart"/>
                  <w:r w:rsidRPr="00C50FD1">
                    <w:rPr>
                      <w:rFonts w:ascii="Calibri" w:eastAsia="Times New Roman" w:hAnsi="Calibri" w:cs="Calibri"/>
                      <w:kern w:val="0"/>
                      <w:lang w:eastAsia="en-GB"/>
                      <w14:ligatures w14:val="none"/>
                    </w:rPr>
                    <w:t>m</w:t>
                  </w:r>
                  <w:r w:rsidRPr="00C50FD1">
                    <w:rPr>
                      <w:rFonts w:ascii="Calibri" w:eastAsia="Times New Roman" w:hAnsi="Calibri" w:cs="Calibri"/>
                      <w:kern w:val="0"/>
                      <w:vertAlign w:val="subscript"/>
                      <w:lang w:eastAsia="en-GB"/>
                      <w14:ligatures w14:val="none"/>
                    </w:rPr>
                    <w:t>salt</w:t>
                  </w:r>
                  <w:proofErr w:type="spellEnd"/>
                  <w:proofErr w:type="gramEnd"/>
                </w:p>
              </w:tc>
              <w:tc>
                <w:tcPr>
                  <w:tcW w:w="782" w:type="dxa"/>
                  <w:tcBorders>
                    <w:top w:val="nil"/>
                    <w:left w:val="nil"/>
                    <w:bottom w:val="nil"/>
                    <w:right w:val="nil"/>
                  </w:tcBorders>
                  <w:tcMar>
                    <w:top w:w="80" w:type="dxa"/>
                    <w:left w:w="80" w:type="dxa"/>
                    <w:bottom w:w="80" w:type="dxa"/>
                    <w:right w:w="80" w:type="dxa"/>
                  </w:tcMar>
                  <w:hideMark/>
                </w:tcPr>
                <w:p w14:paraId="6CD9A69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X </w:t>
                  </w:r>
                  <w:proofErr w:type="spellStart"/>
                  <w:r w:rsidRPr="00C50FD1">
                    <w:rPr>
                      <w:rFonts w:ascii="Calibri" w:eastAsia="Times New Roman" w:hAnsi="Calibri" w:cs="Calibri"/>
                      <w:kern w:val="0"/>
                      <w:lang w:eastAsia="en-GB"/>
                      <w14:ligatures w14:val="none"/>
                    </w:rPr>
                    <w:t>c</w:t>
                  </w:r>
                  <w:r w:rsidRPr="00C50FD1">
                    <w:rPr>
                      <w:rFonts w:ascii="Calibri" w:eastAsia="Times New Roman" w:hAnsi="Calibri" w:cs="Calibri"/>
                      <w:kern w:val="0"/>
                      <w:vertAlign w:val="subscript"/>
                      <w:lang w:eastAsia="en-GB"/>
                      <w14:ligatures w14:val="none"/>
                    </w:rPr>
                    <w:t>salt</w:t>
                  </w:r>
                  <w:proofErr w:type="spellEnd"/>
                  <w:r w:rsidRPr="00C50FD1">
                    <w:rPr>
                      <w:rFonts w:ascii="Calibri" w:eastAsia="Times New Roman" w:hAnsi="Calibri" w:cs="Calibri"/>
                      <w:kern w:val="0"/>
                      <w:vertAlign w:val="subscript"/>
                      <w:lang w:eastAsia="en-GB"/>
                      <w14:ligatures w14:val="none"/>
                    </w:rPr>
                    <w:t>)</w:t>
                  </w:r>
                </w:p>
              </w:tc>
            </w:tr>
            <w:tr w:rsidR="00C50FD1" w:rsidRPr="00C50FD1" w14:paraId="1942D6C6" w14:textId="77777777" w:rsidTr="00C50FD1">
              <w:tc>
                <w:tcPr>
                  <w:tcW w:w="1178" w:type="dxa"/>
                  <w:tcBorders>
                    <w:top w:val="nil"/>
                    <w:left w:val="nil"/>
                    <w:bottom w:val="nil"/>
                    <w:right w:val="nil"/>
                  </w:tcBorders>
                  <w:tcMar>
                    <w:top w:w="80" w:type="dxa"/>
                    <w:left w:w="80" w:type="dxa"/>
                    <w:bottom w:w="80" w:type="dxa"/>
                    <w:right w:w="80" w:type="dxa"/>
                  </w:tcMar>
                  <w:hideMark/>
                </w:tcPr>
                <w:p w14:paraId="3FD9955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1077" w:type="dxa"/>
                  <w:tcBorders>
                    <w:top w:val="nil"/>
                    <w:left w:val="nil"/>
                    <w:bottom w:val="nil"/>
                    <w:right w:val="nil"/>
                  </w:tcBorders>
                  <w:tcMar>
                    <w:top w:w="80" w:type="dxa"/>
                    <w:left w:w="80" w:type="dxa"/>
                    <w:bottom w:w="80" w:type="dxa"/>
                    <w:right w:w="80" w:type="dxa"/>
                  </w:tcMar>
                  <w:hideMark/>
                </w:tcPr>
                <w:p w14:paraId="19424F4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 </w:t>
                  </w:r>
                  <w:proofErr w:type="spellStart"/>
                  <w:r w:rsidRPr="00C50FD1">
                    <w:rPr>
                      <w:rFonts w:ascii="Calibri" w:eastAsia="Times New Roman" w:hAnsi="Calibri" w:cs="Calibri"/>
                      <w:kern w:val="0"/>
                      <w:lang w:eastAsia="en-GB"/>
                      <w14:ligatures w14:val="none"/>
                    </w:rPr>
                    <w:t>m</w:t>
                  </w:r>
                  <w:r w:rsidRPr="00C50FD1">
                    <w:rPr>
                      <w:rFonts w:ascii="Calibri" w:eastAsia="Times New Roman" w:hAnsi="Calibri" w:cs="Calibri"/>
                      <w:kern w:val="0"/>
                      <w:vertAlign w:val="subscript"/>
                      <w:lang w:eastAsia="en-GB"/>
                      <w14:ligatures w14:val="none"/>
                    </w:rPr>
                    <w:t>solution</w:t>
                  </w:r>
                  <w:proofErr w:type="spellEnd"/>
                </w:p>
              </w:tc>
              <w:tc>
                <w:tcPr>
                  <w:tcW w:w="960" w:type="dxa"/>
                  <w:tcBorders>
                    <w:top w:val="nil"/>
                    <w:left w:val="nil"/>
                    <w:bottom w:val="nil"/>
                    <w:right w:val="nil"/>
                  </w:tcBorders>
                  <w:tcMar>
                    <w:top w:w="80" w:type="dxa"/>
                    <w:left w:w="80" w:type="dxa"/>
                    <w:bottom w:w="80" w:type="dxa"/>
                    <w:right w:w="80" w:type="dxa"/>
                  </w:tcMar>
                  <w:hideMark/>
                </w:tcPr>
                <w:p w14:paraId="1FE7D3C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960" w:type="dxa"/>
                  <w:tcBorders>
                    <w:top w:val="nil"/>
                    <w:left w:val="nil"/>
                    <w:bottom w:val="nil"/>
                    <w:right w:val="nil"/>
                  </w:tcBorders>
                  <w:tcMar>
                    <w:top w:w="80" w:type="dxa"/>
                    <w:left w:w="80" w:type="dxa"/>
                    <w:bottom w:w="80" w:type="dxa"/>
                    <w:right w:w="80" w:type="dxa"/>
                  </w:tcMar>
                  <w:hideMark/>
                </w:tcPr>
                <w:p w14:paraId="1BB508C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1096" w:type="dxa"/>
                  <w:tcBorders>
                    <w:top w:val="nil"/>
                    <w:left w:val="nil"/>
                    <w:bottom w:val="nil"/>
                    <w:right w:val="nil"/>
                  </w:tcBorders>
                  <w:tcMar>
                    <w:top w:w="80" w:type="dxa"/>
                    <w:left w:w="80" w:type="dxa"/>
                    <w:bottom w:w="80" w:type="dxa"/>
                    <w:right w:w="80" w:type="dxa"/>
                  </w:tcMar>
                  <w:hideMark/>
                </w:tcPr>
                <w:p w14:paraId="0B1DD78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 </w:t>
                  </w:r>
                  <w:proofErr w:type="spellStart"/>
                  <w:r w:rsidRPr="00C50FD1">
                    <w:rPr>
                      <w:rFonts w:ascii="Calibri" w:eastAsia="Times New Roman" w:hAnsi="Calibri" w:cs="Calibri"/>
                      <w:kern w:val="0"/>
                      <w:lang w:eastAsia="en-GB"/>
                      <w14:ligatures w14:val="none"/>
                    </w:rPr>
                    <w:t>m</w:t>
                  </w:r>
                  <w:r w:rsidRPr="00C50FD1">
                    <w:rPr>
                      <w:rFonts w:ascii="Calibri" w:eastAsia="Times New Roman" w:hAnsi="Calibri" w:cs="Calibri"/>
                      <w:kern w:val="0"/>
                      <w:vertAlign w:val="subscript"/>
                      <w:lang w:eastAsia="en-GB"/>
                      <w14:ligatures w14:val="none"/>
                    </w:rPr>
                    <w:t>solution</w:t>
                  </w:r>
                  <w:proofErr w:type="spellEnd"/>
                </w:p>
              </w:tc>
              <w:tc>
                <w:tcPr>
                  <w:tcW w:w="720" w:type="dxa"/>
                  <w:tcBorders>
                    <w:top w:val="nil"/>
                    <w:left w:val="nil"/>
                    <w:bottom w:val="nil"/>
                    <w:right w:val="nil"/>
                  </w:tcBorders>
                  <w:tcMar>
                    <w:top w:w="80" w:type="dxa"/>
                    <w:left w:w="80" w:type="dxa"/>
                    <w:bottom w:w="80" w:type="dxa"/>
                    <w:right w:w="80" w:type="dxa"/>
                  </w:tcMar>
                  <w:hideMark/>
                </w:tcPr>
                <w:p w14:paraId="12E2938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bl>
          <w:p w14:paraId="343621E7" w14:textId="77777777" w:rsidR="00C50FD1" w:rsidRPr="00C50FD1" w:rsidRDefault="00C50FD1" w:rsidP="00C50FD1">
            <w:pPr>
              <w:rPr>
                <w:rFonts w:ascii="Times New Roman" w:eastAsia="Times New Roman" w:hAnsi="Times New Roman" w:cs="Times New Roman"/>
                <w:kern w:val="0"/>
                <w:lang w:eastAsia="en-GB"/>
                <w14:ligatures w14:val="none"/>
              </w:rPr>
            </w:pPr>
          </w:p>
        </w:tc>
        <w:tc>
          <w:tcPr>
            <w:tcW w:w="7743"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1BBF68B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64565C6A" w14:textId="77777777" w:rsidTr="00C50FD1">
        <w:tc>
          <w:tcPr>
            <w:tcW w:w="3120"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04CFDAC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 xml:space="preserve">thorough and appropriate identification of the </w:t>
            </w:r>
            <w:r w:rsidRPr="00C50FD1">
              <w:rPr>
                <w:rFonts w:ascii="Calibri" w:eastAsia="Times New Roman" w:hAnsi="Calibri" w:cs="Calibri"/>
                <w:b/>
                <w:bCs/>
                <w:kern w:val="0"/>
                <w:highlight w:val="yellow"/>
                <w:lang w:val="en-GB" w:eastAsia="en-GB"/>
                <w14:ligatures w14:val="none"/>
              </w:rPr>
              <w:t>uncertainty</w:t>
            </w:r>
            <w:r w:rsidRPr="00C50FD1">
              <w:rPr>
                <w:rFonts w:ascii="Calibri" w:eastAsia="Times New Roman" w:hAnsi="Calibri" w:cs="Calibri"/>
                <w:kern w:val="0"/>
                <w:highlight w:val="yellow"/>
                <w:lang w:val="en-GB" w:eastAsia="en-GB"/>
                <w14:ligatures w14:val="none"/>
              </w:rPr>
              <w:t xml:space="preserve"> of evidence</w:t>
            </w:r>
            <w:r w:rsidRPr="00C50FD1">
              <w:rPr>
                <w:rFonts w:ascii="Calibri" w:eastAsia="Times New Roman" w:hAnsi="Calibri" w:cs="Calibri"/>
                <w:kern w:val="0"/>
                <w:highlight w:val="yellow"/>
                <w:lang w:eastAsia="en-GB"/>
                <w14:ligatures w14:val="none"/>
              </w:rPr>
              <w:t> </w:t>
            </w:r>
          </w:p>
          <w:p w14:paraId="3509A2B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4DB53CA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3.3 Uncertainty</w:t>
            </w:r>
          </w:p>
          <w:p w14:paraId="3CE570A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4920365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Don't forget you can combine this with the reliability and improvements sections as a table here</w:t>
            </w:r>
          </w:p>
        </w:tc>
        <w:tc>
          <w:tcPr>
            <w:tcW w:w="7364"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73D0DEB3"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How good was your data?</w:t>
            </w:r>
          </w:p>
          <w:p w14:paraId="2EFC5CFC"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2287EEDD" w14:textId="77777777" w:rsidR="00C50FD1" w:rsidRPr="00C50FD1" w:rsidRDefault="00C50FD1" w:rsidP="00C50FD1">
            <w:pPr>
              <w:numPr>
                <w:ilvl w:val="0"/>
                <w:numId w:val="13"/>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 xml:space="preserve">Use the uncertainty data from your calculations to discuss how </w:t>
            </w:r>
            <w:r w:rsidRPr="00C50FD1">
              <w:rPr>
                <w:rFonts w:ascii="Calibri" w:eastAsia="Times New Roman" w:hAnsi="Calibri" w:cs="Calibri"/>
                <w:b/>
                <w:bCs/>
                <w:kern w:val="0"/>
                <w:sz w:val="22"/>
                <w:szCs w:val="22"/>
                <w:lang w:eastAsia="en-GB"/>
                <w14:ligatures w14:val="none"/>
              </w:rPr>
              <w:t>precise</w:t>
            </w:r>
            <w:r w:rsidRPr="00C50FD1">
              <w:rPr>
                <w:rFonts w:ascii="Calibri" w:eastAsia="Times New Roman" w:hAnsi="Calibri" w:cs="Calibri"/>
                <w:kern w:val="0"/>
                <w:sz w:val="22"/>
                <w:szCs w:val="22"/>
                <w:lang w:eastAsia="en-GB"/>
                <w14:ligatures w14:val="none"/>
              </w:rPr>
              <w:t xml:space="preserve"> (spread from mean) your results are.</w:t>
            </w:r>
          </w:p>
          <w:p w14:paraId="53E35A6B" w14:textId="77777777" w:rsidR="00C50FD1" w:rsidRPr="00C50FD1" w:rsidRDefault="00C50FD1" w:rsidP="00C50FD1">
            <w:pPr>
              <w:numPr>
                <w:ilvl w:val="0"/>
                <w:numId w:val="13"/>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This links closely to the previous section and so you can discuss the implications of the uncertainty here.</w:t>
            </w:r>
          </w:p>
          <w:p w14:paraId="5410954F" w14:textId="77777777" w:rsidR="00C50FD1" w:rsidRPr="00C50FD1" w:rsidRDefault="00C50FD1" w:rsidP="00C50FD1">
            <w:pPr>
              <w:numPr>
                <w:ilvl w:val="0"/>
                <w:numId w:val="13"/>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The R</w:t>
            </w:r>
            <w:r w:rsidRPr="00C50FD1">
              <w:rPr>
                <w:rFonts w:ascii="Calibri" w:eastAsia="Times New Roman" w:hAnsi="Calibri" w:cs="Calibri"/>
                <w:kern w:val="0"/>
                <w:sz w:val="22"/>
                <w:szCs w:val="22"/>
                <w:vertAlign w:val="superscript"/>
                <w:lang w:eastAsia="en-GB"/>
                <w14:ligatures w14:val="none"/>
              </w:rPr>
              <w:t>2</w:t>
            </w:r>
            <w:r w:rsidRPr="00C50FD1">
              <w:rPr>
                <w:rFonts w:ascii="Calibri" w:eastAsia="Times New Roman" w:hAnsi="Calibri" w:cs="Calibri"/>
                <w:kern w:val="0"/>
                <w:sz w:val="22"/>
                <w:szCs w:val="22"/>
                <w:lang w:eastAsia="en-GB"/>
                <w14:ligatures w14:val="none"/>
              </w:rPr>
              <w:t xml:space="preserve"> value (effectively how closely the data fits the trendline) x it by 100 to get a percentage</w:t>
            </w:r>
          </w:p>
          <w:p w14:paraId="1B3CDAC2" w14:textId="77777777" w:rsidR="00C50FD1" w:rsidRPr="00C50FD1" w:rsidRDefault="00C50FD1" w:rsidP="00C50FD1">
            <w:pPr>
              <w:numPr>
                <w:ilvl w:val="0"/>
                <w:numId w:val="13"/>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The error bars - lots of error/not much error - more error at one point or at each end?</w:t>
            </w:r>
          </w:p>
        </w:tc>
        <w:tc>
          <w:tcPr>
            <w:tcW w:w="8175"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08A0FCE7"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2312D4C7" w14:textId="7277ECDF" w:rsidR="00C50FD1" w:rsidRPr="00C50FD1" w:rsidRDefault="00C50FD1" w:rsidP="00C50FD1">
            <w:pPr>
              <w:rPr>
                <w:rFonts w:ascii="Times New Roman" w:eastAsia="Times New Roman" w:hAnsi="Times New Roman" w:cs="Times New Roman"/>
                <w:kern w:val="0"/>
                <w:lang w:eastAsia="en-GB"/>
                <w14:ligatures w14:val="none"/>
              </w:rPr>
            </w:pPr>
            <w:r w:rsidRPr="00C50FD1">
              <w:rPr>
                <w:rFonts w:ascii="Times New Roman" w:eastAsia="Times New Roman" w:hAnsi="Times New Roman" w:cs="Times New Roman"/>
                <w:noProof/>
                <w:kern w:val="0"/>
                <w:lang w:eastAsia="en-GB"/>
                <w14:ligatures w14:val="none"/>
              </w:rPr>
              <w:drawing>
                <wp:inline distT="0" distB="0" distL="0" distR="0" wp14:anchorId="17AFF095" wp14:editId="3573A62A">
                  <wp:extent cx="1709159" cy="1137714"/>
                  <wp:effectExtent l="0" t="0" r="5715" b="5715"/>
                  <wp:docPr id="6845468" name="Picture 1" descr="What Is the Difference Between Accuracy and Pr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the Difference Between Accuracy and Precis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8606" cy="1163972"/>
                          </a:xfrm>
                          <a:prstGeom prst="rect">
                            <a:avLst/>
                          </a:prstGeom>
                          <a:noFill/>
                          <a:ln>
                            <a:noFill/>
                          </a:ln>
                        </pic:spPr>
                      </pic:pic>
                    </a:graphicData>
                  </a:graphic>
                </wp:inline>
              </w:drawing>
            </w:r>
          </w:p>
          <w:p w14:paraId="2479AC3D"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Example of combined uncertainty/reliability/improvements table: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3"/>
              <w:gridCol w:w="1159"/>
              <w:gridCol w:w="1376"/>
            </w:tblGrid>
            <w:tr w:rsidR="00C50FD1" w:rsidRPr="00C50FD1" w14:paraId="4A21E937" w14:textId="77777777" w:rsidTr="00C50FD1">
              <w:tc>
                <w:tcPr>
                  <w:tcW w:w="2336"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6AD160BF"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b/>
                      <w:bCs/>
                      <w:kern w:val="0"/>
                      <w:sz w:val="22"/>
                      <w:szCs w:val="22"/>
                      <w:lang w:eastAsia="en-GB"/>
                      <w14:ligatures w14:val="none"/>
                    </w:rPr>
                    <w:t>Uncertainty</w:t>
                  </w:r>
                </w:p>
              </w:tc>
              <w:tc>
                <w:tcPr>
                  <w:tcW w:w="2760"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7D796F40"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b/>
                      <w:bCs/>
                      <w:kern w:val="0"/>
                      <w:sz w:val="22"/>
                      <w:szCs w:val="22"/>
                      <w:lang w:eastAsia="en-GB"/>
                      <w14:ligatures w14:val="none"/>
                    </w:rPr>
                    <w:t>Effect of reliability</w:t>
                  </w:r>
                </w:p>
              </w:tc>
              <w:tc>
                <w:tcPr>
                  <w:tcW w:w="2732"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36ADF1CC"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b/>
                      <w:bCs/>
                      <w:kern w:val="0"/>
                      <w:sz w:val="22"/>
                      <w:szCs w:val="22"/>
                      <w:lang w:eastAsia="en-GB"/>
                      <w14:ligatures w14:val="none"/>
                    </w:rPr>
                    <w:t>Improvement to reduce uncertainty and therefore increase reliability</w:t>
                  </w:r>
                </w:p>
              </w:tc>
            </w:tr>
            <w:tr w:rsidR="00C50FD1" w:rsidRPr="00C50FD1" w14:paraId="4129A698" w14:textId="77777777" w:rsidTr="00C50FD1">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FCAF1C" w14:textId="77777777" w:rsidR="00C50FD1" w:rsidRPr="00C50FD1" w:rsidRDefault="00C50FD1" w:rsidP="00C50FD1">
                  <w:pPr>
                    <w:rPr>
                      <w:rFonts w:ascii="Calibri" w:eastAsia="Times New Roman" w:hAnsi="Calibri" w:cs="Calibri"/>
                      <w:kern w:val="0"/>
                      <w:sz w:val="22"/>
                      <w:szCs w:val="22"/>
                      <w:lang w:eastAsia="en-GB"/>
                      <w14:ligatures w14:val="none"/>
                    </w:rPr>
                  </w:pPr>
                  <w:proofErr w:type="spellStart"/>
                  <w:r w:rsidRPr="00C50FD1">
                    <w:rPr>
                      <w:rFonts w:ascii="Calibri" w:eastAsia="Times New Roman" w:hAnsi="Calibri" w:cs="Calibri"/>
                      <w:kern w:val="0"/>
                      <w:sz w:val="22"/>
                      <w:szCs w:val="22"/>
                      <w:lang w:eastAsia="en-GB"/>
                      <w14:ligatures w14:val="none"/>
                    </w:rPr>
                    <w:t>Eg</w:t>
                  </w:r>
                  <w:proofErr w:type="spellEnd"/>
                  <w:r w:rsidRPr="00C50FD1">
                    <w:rPr>
                      <w:rFonts w:ascii="Calibri" w:eastAsia="Times New Roman" w:hAnsi="Calibri" w:cs="Calibri"/>
                      <w:kern w:val="0"/>
                      <w:sz w:val="22"/>
                      <w:szCs w:val="22"/>
                      <w:lang w:eastAsia="en-GB"/>
                      <w14:ligatures w14:val="none"/>
                    </w:rPr>
                    <w:t xml:space="preserve"> error bars were large for all data </w:t>
                  </w:r>
                  <w:r w:rsidRPr="00C50FD1">
                    <w:rPr>
                      <w:rFonts w:ascii="Calibri" w:eastAsia="Times New Roman" w:hAnsi="Calibri" w:cs="Calibri"/>
                      <w:kern w:val="0"/>
                      <w:sz w:val="22"/>
                      <w:szCs w:val="22"/>
                      <w:lang w:eastAsia="en-GB"/>
                      <w14:ligatures w14:val="none"/>
                    </w:rPr>
                    <w:lastRenderedPageBreak/>
                    <w:t>points, this shows that the experimental method may have had errors such as…</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D68DA1"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 xml:space="preserve">Reduces reliability as the true </w:t>
                  </w:r>
                  <w:r w:rsidRPr="00C50FD1">
                    <w:rPr>
                      <w:rFonts w:ascii="Calibri" w:eastAsia="Times New Roman" w:hAnsi="Calibri" w:cs="Calibri"/>
                      <w:kern w:val="0"/>
                      <w:sz w:val="22"/>
                      <w:szCs w:val="22"/>
                      <w:lang w:eastAsia="en-GB"/>
                      <w14:ligatures w14:val="none"/>
                    </w:rPr>
                    <w:lastRenderedPageBreak/>
                    <w:t>value is not well defined, this means that there is uncertainty as to the exact gradient of the line of best fit because…</w:t>
                  </w:r>
                </w:p>
              </w:tc>
              <w:tc>
                <w:tcPr>
                  <w:tcW w:w="28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425C4"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 xml:space="preserve">More </w:t>
                  </w:r>
                  <w:proofErr w:type="gramStart"/>
                  <w:r w:rsidRPr="00C50FD1">
                    <w:rPr>
                      <w:rFonts w:ascii="Calibri" w:eastAsia="Times New Roman" w:hAnsi="Calibri" w:cs="Calibri"/>
                      <w:kern w:val="0"/>
                      <w:sz w:val="22"/>
                      <w:szCs w:val="22"/>
                      <w:lang w:eastAsia="en-GB"/>
                      <w14:ligatures w14:val="none"/>
                    </w:rPr>
                    <w:t>trials;</w:t>
                  </w:r>
                  <w:proofErr w:type="gramEnd"/>
                  <w:r w:rsidRPr="00C50FD1">
                    <w:rPr>
                      <w:rFonts w:ascii="Calibri" w:eastAsia="Times New Roman" w:hAnsi="Calibri" w:cs="Calibri"/>
                      <w:kern w:val="0"/>
                      <w:sz w:val="22"/>
                      <w:szCs w:val="22"/>
                      <w:lang w:eastAsia="en-GB"/>
                      <w14:ligatures w14:val="none"/>
                    </w:rPr>
                    <w:t xml:space="preserve"> this would enable the </w:t>
                  </w:r>
                  <w:r w:rsidRPr="00C50FD1">
                    <w:rPr>
                      <w:rFonts w:ascii="Calibri" w:eastAsia="Times New Roman" w:hAnsi="Calibri" w:cs="Calibri"/>
                      <w:kern w:val="0"/>
                      <w:sz w:val="22"/>
                      <w:szCs w:val="22"/>
                      <w:lang w:eastAsia="en-GB"/>
                      <w14:ligatures w14:val="none"/>
                    </w:rPr>
                    <w:lastRenderedPageBreak/>
                    <w:t xml:space="preserve">elimination of outliers using the </w:t>
                  </w:r>
                  <w:proofErr w:type="gramStart"/>
                  <w:r w:rsidRPr="00C50FD1">
                    <w:rPr>
                      <w:rFonts w:ascii="Calibri" w:eastAsia="Times New Roman" w:hAnsi="Calibri" w:cs="Calibri"/>
                      <w:kern w:val="0"/>
                      <w:sz w:val="22"/>
                      <w:szCs w:val="22"/>
                      <w:lang w:eastAsia="en-GB"/>
                      <w14:ligatures w14:val="none"/>
                    </w:rPr>
                    <w:t>5 figure</w:t>
                  </w:r>
                  <w:proofErr w:type="gramEnd"/>
                  <w:r w:rsidRPr="00C50FD1">
                    <w:rPr>
                      <w:rFonts w:ascii="Calibri" w:eastAsia="Times New Roman" w:hAnsi="Calibri" w:cs="Calibri"/>
                      <w:kern w:val="0"/>
                      <w:sz w:val="22"/>
                      <w:szCs w:val="22"/>
                      <w:lang w:eastAsia="en-GB"/>
                      <w14:ligatures w14:val="none"/>
                    </w:rPr>
                    <w:t xml:space="preserve"> method, this would result in lower uncertainty and therefore higher reliability because…</w:t>
                  </w:r>
                </w:p>
              </w:tc>
            </w:tr>
            <w:tr w:rsidR="00C50FD1" w:rsidRPr="00C50FD1" w14:paraId="34BEBB94" w14:textId="77777777" w:rsidTr="00C50FD1">
              <w:tc>
                <w:tcPr>
                  <w:tcW w:w="23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E8FF9D"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 </w:t>
                  </w:r>
                </w:p>
              </w:tc>
              <w:tc>
                <w:tcPr>
                  <w:tcW w:w="2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A3278B"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c>
                <w:tcPr>
                  <w:tcW w:w="26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30BC90"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r>
          </w:tbl>
          <w:p w14:paraId="142ED963" w14:textId="77777777" w:rsidR="00C50FD1" w:rsidRPr="00C50FD1" w:rsidRDefault="00C50FD1" w:rsidP="00C50FD1">
            <w:pPr>
              <w:rPr>
                <w:rFonts w:ascii="Times New Roman" w:eastAsia="Times New Roman" w:hAnsi="Times New Roman" w:cs="Times New Roman"/>
                <w:kern w:val="0"/>
                <w:lang w:eastAsia="en-GB"/>
                <w14:ligatures w14:val="none"/>
              </w:rPr>
            </w:pPr>
          </w:p>
        </w:tc>
      </w:tr>
      <w:tr w:rsidR="00C50FD1" w:rsidRPr="00C50FD1" w14:paraId="636EC62F"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60244A3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lastRenderedPageBreak/>
              <w:t xml:space="preserve">thorough and appropriate identification of the </w:t>
            </w:r>
            <w:r w:rsidRPr="00C50FD1">
              <w:rPr>
                <w:rFonts w:ascii="Calibri" w:eastAsia="Times New Roman" w:hAnsi="Calibri" w:cs="Calibri"/>
                <w:b/>
                <w:bCs/>
                <w:kern w:val="0"/>
                <w:highlight w:val="yellow"/>
                <w:lang w:val="en-GB" w:eastAsia="en-GB"/>
                <w14:ligatures w14:val="none"/>
              </w:rPr>
              <w:t>limitations</w:t>
            </w:r>
            <w:r w:rsidRPr="00C50FD1">
              <w:rPr>
                <w:rFonts w:ascii="Calibri" w:eastAsia="Times New Roman" w:hAnsi="Calibri" w:cs="Calibri"/>
                <w:kern w:val="0"/>
                <w:highlight w:val="yellow"/>
                <w:lang w:val="en-GB" w:eastAsia="en-GB"/>
                <w14:ligatures w14:val="none"/>
              </w:rPr>
              <w:t xml:space="preserve"> of evidence</w:t>
            </w:r>
            <w:r w:rsidRPr="00C50FD1">
              <w:rPr>
                <w:rFonts w:ascii="Calibri" w:eastAsia="Times New Roman" w:hAnsi="Calibri" w:cs="Calibri"/>
                <w:kern w:val="0"/>
                <w:highlight w:val="yellow"/>
                <w:lang w:eastAsia="en-GB"/>
                <w14:ligatures w14:val="none"/>
              </w:rPr>
              <w:t> </w:t>
            </w:r>
          </w:p>
          <w:p w14:paraId="6B3FF58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0FBBE65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3.4 Limitations</w:t>
            </w:r>
          </w:p>
          <w:p w14:paraId="3680291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6DB4310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Don't forget you can combine this with the validity and extensions sections as a table here</w:t>
            </w:r>
          </w:p>
          <w:p w14:paraId="34C9370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264FDF08"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These are the things that limited your ability to fully answer the RQ</w:t>
            </w:r>
          </w:p>
          <w:p w14:paraId="612BFC30"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6F76A5CF" w14:textId="77777777" w:rsidR="00C50FD1" w:rsidRPr="00C50FD1" w:rsidRDefault="00C50FD1" w:rsidP="00C50FD1">
            <w:pPr>
              <w:numPr>
                <w:ilvl w:val="0"/>
                <w:numId w:val="1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Was the range of values for the IV large enough? - could you see a clear trend?</w:t>
            </w:r>
          </w:p>
          <w:p w14:paraId="35C3F760" w14:textId="77777777" w:rsidR="00C50FD1" w:rsidRPr="00C50FD1" w:rsidRDefault="00C50FD1" w:rsidP="00C50FD1">
            <w:pPr>
              <w:numPr>
                <w:ilvl w:val="0"/>
                <w:numId w:val="1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 xml:space="preserve">Would extending the values for the IV show a </w:t>
            </w:r>
            <w:proofErr w:type="gramStart"/>
            <w:r w:rsidRPr="00C50FD1">
              <w:rPr>
                <w:rFonts w:ascii="Calibri" w:eastAsia="Times New Roman" w:hAnsi="Calibri" w:cs="Calibri"/>
                <w:kern w:val="0"/>
                <w:sz w:val="22"/>
                <w:szCs w:val="22"/>
                <w:lang w:eastAsia="en-GB"/>
                <w14:ligatures w14:val="none"/>
              </w:rPr>
              <w:t>more clear</w:t>
            </w:r>
            <w:proofErr w:type="gramEnd"/>
            <w:r w:rsidRPr="00C50FD1">
              <w:rPr>
                <w:rFonts w:ascii="Calibri" w:eastAsia="Times New Roman" w:hAnsi="Calibri" w:cs="Calibri"/>
                <w:kern w:val="0"/>
                <w:sz w:val="22"/>
                <w:szCs w:val="22"/>
                <w:lang w:eastAsia="en-GB"/>
                <w14:ligatures w14:val="none"/>
              </w:rPr>
              <w:t xml:space="preserve"> relationship (either lower values or higher)? Why?</w:t>
            </w:r>
          </w:p>
          <w:p w14:paraId="39F5FD69" w14:textId="77777777" w:rsidR="00C50FD1" w:rsidRPr="00C50FD1" w:rsidRDefault="00C50FD1" w:rsidP="00C50FD1">
            <w:pPr>
              <w:numPr>
                <w:ilvl w:val="0"/>
                <w:numId w:val="1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Would taking more values for the IV (</w:t>
            </w:r>
            <w:proofErr w:type="spellStart"/>
            <w:r w:rsidRPr="00C50FD1">
              <w:rPr>
                <w:rFonts w:ascii="Calibri" w:eastAsia="Times New Roman" w:hAnsi="Calibri" w:cs="Calibri"/>
                <w:kern w:val="0"/>
                <w:sz w:val="22"/>
                <w:szCs w:val="22"/>
                <w:lang w:eastAsia="en-GB"/>
                <w14:ligatures w14:val="none"/>
              </w:rPr>
              <w:t>ie</w:t>
            </w:r>
            <w:proofErr w:type="spellEnd"/>
            <w:r w:rsidRPr="00C50FD1">
              <w:rPr>
                <w:rFonts w:ascii="Calibri" w:eastAsia="Times New Roman" w:hAnsi="Calibri" w:cs="Calibri"/>
                <w:kern w:val="0"/>
                <w:sz w:val="22"/>
                <w:szCs w:val="22"/>
                <w:lang w:eastAsia="en-GB"/>
                <w14:ligatures w14:val="none"/>
              </w:rPr>
              <w:t xml:space="preserve"> smaller increments etc) have improved the data/relationship? Why?</w:t>
            </w:r>
          </w:p>
          <w:p w14:paraId="2D076F53" w14:textId="77777777" w:rsidR="00C50FD1" w:rsidRPr="00C50FD1" w:rsidRDefault="00C50FD1" w:rsidP="00C50FD1">
            <w:pPr>
              <w:numPr>
                <w:ilvl w:val="0"/>
                <w:numId w:val="14"/>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Would doing more trials have improved it? Why?</w:t>
            </w:r>
          </w:p>
          <w:p w14:paraId="11469640"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5BFED995"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xml:space="preserve">You don't have to do all these, 2-3 is enough, but remember to say the why! </w:t>
            </w:r>
          </w:p>
        </w:tc>
        <w:tc>
          <w:tcPr>
            <w:tcW w:w="8145" w:type="dxa"/>
            <w:tcBorders>
              <w:top w:val="single" w:sz="8" w:space="0" w:color="A3A3A3"/>
              <w:left w:val="single" w:sz="8" w:space="0" w:color="A3A3A3"/>
              <w:bottom w:val="single" w:sz="8" w:space="0" w:color="A3A3A3"/>
              <w:right w:val="single" w:sz="8" w:space="0" w:color="A3A3A3"/>
            </w:tcBorders>
            <w:shd w:val="clear" w:color="auto" w:fill="E2EFD9"/>
            <w:tcMar>
              <w:top w:w="80" w:type="dxa"/>
              <w:left w:w="80" w:type="dxa"/>
              <w:bottom w:w="80" w:type="dxa"/>
              <w:right w:w="80" w:type="dxa"/>
            </w:tcMar>
            <w:hideMark/>
          </w:tcPr>
          <w:p w14:paraId="5AEE1C2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Example of combined limitations/validity/extensions table: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1"/>
              <w:gridCol w:w="1321"/>
              <w:gridCol w:w="1206"/>
            </w:tblGrid>
            <w:tr w:rsidR="00C50FD1" w:rsidRPr="00C50FD1" w14:paraId="6DF40F04" w14:textId="77777777" w:rsidTr="00C50FD1">
              <w:tc>
                <w:tcPr>
                  <w:tcW w:w="234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BBA8A4F"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Limitation</w:t>
                  </w:r>
                </w:p>
              </w:tc>
              <w:tc>
                <w:tcPr>
                  <w:tcW w:w="3043"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E58F4DB"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Effect of Validity</w:t>
                  </w:r>
                </w:p>
              </w:tc>
              <w:tc>
                <w:tcPr>
                  <w:tcW w:w="2595"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5B64EA5"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Extension of experiment to reduce limitation and therefore increase validity</w:t>
                  </w:r>
                </w:p>
              </w:tc>
            </w:tr>
            <w:tr w:rsidR="00C50FD1" w:rsidRPr="00C50FD1" w14:paraId="65694C69" w14:textId="77777777" w:rsidTr="00C50FD1">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F10F0E"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The lower and upper bounds of the IV tested during the experiment are a limitation as the true relationship between the variables is not fully visible, the R</w:t>
                  </w:r>
                  <w:r w:rsidRPr="00C50FD1">
                    <w:rPr>
                      <w:rFonts w:ascii="Calibri" w:eastAsia="Times New Roman" w:hAnsi="Calibri" w:cs="Calibri"/>
                      <w:kern w:val="0"/>
                      <w:sz w:val="22"/>
                      <w:szCs w:val="22"/>
                      <w:vertAlign w:val="superscript"/>
                      <w:lang w:eastAsia="en-GB"/>
                      <w14:ligatures w14:val="none"/>
                    </w:rPr>
                    <w:t>2</w:t>
                  </w:r>
                  <w:r w:rsidRPr="00C50FD1">
                    <w:rPr>
                      <w:rFonts w:ascii="Calibri" w:eastAsia="Times New Roman" w:hAnsi="Calibri" w:cs="Calibri"/>
                      <w:kern w:val="0"/>
                      <w:sz w:val="22"/>
                      <w:szCs w:val="22"/>
                      <w:lang w:eastAsia="en-GB"/>
                      <w14:ligatures w14:val="none"/>
                    </w:rPr>
                    <w:t xml:space="preserve"> value of 0.87 demonstrates this.</w:t>
                  </w:r>
                </w:p>
              </w:tc>
              <w:tc>
                <w:tcPr>
                  <w:tcW w:w="3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DB56A4"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Reduces the validity of the results because the true relationship is not known. The y=mx</w:t>
                  </w:r>
                  <w:r w:rsidRPr="00C50FD1">
                    <w:rPr>
                      <w:rFonts w:ascii="Calibri" w:eastAsia="Times New Roman" w:hAnsi="Calibri" w:cs="Calibri"/>
                      <w:kern w:val="0"/>
                      <w:sz w:val="22"/>
                      <w:szCs w:val="22"/>
                      <w:vertAlign w:val="superscript"/>
                      <w:lang w:eastAsia="en-GB"/>
                      <w14:ligatures w14:val="none"/>
                    </w:rPr>
                    <w:t>-0.4</w:t>
                  </w:r>
                  <w:r w:rsidRPr="00C50FD1">
                    <w:rPr>
                      <w:rFonts w:ascii="Calibri" w:eastAsia="Times New Roman" w:hAnsi="Calibri" w:cs="Calibri"/>
                      <w:kern w:val="0"/>
                      <w:sz w:val="22"/>
                      <w:szCs w:val="22"/>
                      <w:lang w:eastAsia="en-GB"/>
                      <w14:ligatures w14:val="none"/>
                    </w:rPr>
                    <w:t>+c for the experimental data is close to the theoretical relationship of y=mx</w:t>
                  </w:r>
                  <w:r w:rsidRPr="00C50FD1">
                    <w:rPr>
                      <w:rFonts w:ascii="Calibri" w:eastAsia="Times New Roman" w:hAnsi="Calibri" w:cs="Calibri"/>
                      <w:kern w:val="0"/>
                      <w:sz w:val="22"/>
                      <w:szCs w:val="22"/>
                      <w:vertAlign w:val="superscript"/>
                      <w:lang w:eastAsia="en-GB"/>
                      <w14:ligatures w14:val="none"/>
                    </w:rPr>
                    <w:t>-0.5</w:t>
                  </w:r>
                  <w:r w:rsidRPr="00C50FD1">
                    <w:rPr>
                      <w:rFonts w:ascii="Calibri" w:eastAsia="Times New Roman" w:hAnsi="Calibri" w:cs="Calibri"/>
                      <w:kern w:val="0"/>
                      <w:sz w:val="22"/>
                      <w:szCs w:val="22"/>
                      <w:lang w:eastAsia="en-GB"/>
                      <w14:ligatures w14:val="none"/>
                    </w:rPr>
                    <w:t xml:space="preserve">+c. </w:t>
                  </w:r>
                </w:p>
                <w:p w14:paraId="0197A128"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310E2B43"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xml:space="preserve">The difference demonstrates that the experimental methodology may have resulted in </w:t>
                  </w:r>
                  <w:r w:rsidRPr="00C50FD1">
                    <w:rPr>
                      <w:rFonts w:ascii="Calibri" w:eastAsia="Times New Roman" w:hAnsi="Calibri" w:cs="Calibri"/>
                      <w:kern w:val="0"/>
                      <w:sz w:val="22"/>
                      <w:szCs w:val="22"/>
                      <w:lang w:eastAsia="en-GB"/>
                      <w14:ligatures w14:val="none"/>
                    </w:rPr>
                    <w:lastRenderedPageBreak/>
                    <w:t>errors that led to this discrepancy, or there is some unknown factor not considered in the theoretical relationship, or that there is not a broad enough set of data to fully see the full relationship.</w:t>
                  </w:r>
                </w:p>
              </w:tc>
              <w:tc>
                <w:tcPr>
                  <w:tcW w:w="25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9E77DF"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Running the experiment with higher and lower values of the IV (</w:t>
                  </w:r>
                  <w:r w:rsidRPr="00C50FD1">
                    <w:rPr>
                      <w:rFonts w:ascii="Calibri" w:eastAsia="Times New Roman" w:hAnsi="Calibri" w:cs="Calibri"/>
                      <w:i/>
                      <w:iCs/>
                      <w:kern w:val="0"/>
                      <w:sz w:val="22"/>
                      <w:szCs w:val="22"/>
                      <w:lang w:eastAsia="en-GB"/>
                      <w14:ligatures w14:val="none"/>
                    </w:rPr>
                    <w:t>use values here</w:t>
                  </w:r>
                  <w:r w:rsidRPr="00C50FD1">
                    <w:rPr>
                      <w:rFonts w:ascii="Calibri" w:eastAsia="Times New Roman" w:hAnsi="Calibri" w:cs="Calibri"/>
                      <w:kern w:val="0"/>
                      <w:sz w:val="22"/>
                      <w:szCs w:val="22"/>
                      <w:lang w:eastAsia="en-GB"/>
                      <w14:ligatures w14:val="none"/>
                    </w:rPr>
                    <w:t xml:space="preserve">) would reduce the effects of the limitation and therefore enable a </w:t>
                  </w:r>
                  <w:proofErr w:type="gramStart"/>
                  <w:r w:rsidRPr="00C50FD1">
                    <w:rPr>
                      <w:rFonts w:ascii="Calibri" w:eastAsia="Times New Roman" w:hAnsi="Calibri" w:cs="Calibri"/>
                      <w:kern w:val="0"/>
                      <w:sz w:val="22"/>
                      <w:szCs w:val="22"/>
                      <w:lang w:eastAsia="en-GB"/>
                      <w14:ligatures w14:val="none"/>
                    </w:rPr>
                    <w:t>more full</w:t>
                  </w:r>
                  <w:proofErr w:type="gramEnd"/>
                  <w:r w:rsidRPr="00C50FD1">
                    <w:rPr>
                      <w:rFonts w:ascii="Calibri" w:eastAsia="Times New Roman" w:hAnsi="Calibri" w:cs="Calibri"/>
                      <w:kern w:val="0"/>
                      <w:sz w:val="22"/>
                      <w:szCs w:val="22"/>
                      <w:lang w:eastAsia="en-GB"/>
                      <w14:ligatures w14:val="none"/>
                    </w:rPr>
                    <w:t xml:space="preserve"> expression of the true relationship, thus increasing the validity of the results.</w:t>
                  </w:r>
                </w:p>
              </w:tc>
            </w:tr>
            <w:tr w:rsidR="00C50FD1" w:rsidRPr="00C50FD1" w14:paraId="26F80FCE" w14:textId="77777777" w:rsidTr="00C50FD1">
              <w:tc>
                <w:tcPr>
                  <w:tcW w:w="23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A548A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lastRenderedPageBreak/>
                    <w:t> </w:t>
                  </w:r>
                </w:p>
              </w:tc>
              <w:tc>
                <w:tcPr>
                  <w:tcW w:w="3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E0EB2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A9679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bl>
          <w:p w14:paraId="158326A8" w14:textId="77777777" w:rsidR="00C50FD1" w:rsidRPr="00C50FD1" w:rsidRDefault="00C50FD1" w:rsidP="00C50FD1">
            <w:pPr>
              <w:rPr>
                <w:rFonts w:ascii="Times New Roman" w:eastAsia="Times New Roman" w:hAnsi="Times New Roman" w:cs="Times New Roman"/>
                <w:kern w:val="0"/>
                <w:lang w:eastAsia="en-GB"/>
                <w14:ligatures w14:val="none"/>
              </w:rPr>
            </w:pPr>
          </w:p>
        </w:tc>
      </w:tr>
      <w:tr w:rsidR="00C50FD1" w:rsidRPr="00C50FD1" w14:paraId="45B0ED6F" w14:textId="77777777" w:rsidTr="00C50FD1">
        <w:tc>
          <w:tcPr>
            <w:tcW w:w="3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B5DA0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lastRenderedPageBreak/>
              <w:t> </w:t>
            </w:r>
          </w:p>
        </w:tc>
        <w:tc>
          <w:tcPr>
            <w:tcW w:w="7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7A406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5343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55C1DC4C" w14:textId="77777777" w:rsidTr="00C50FD1">
        <w:tc>
          <w:tcPr>
            <w:tcW w:w="3204" w:type="dxa"/>
            <w:tcBorders>
              <w:top w:val="single" w:sz="8" w:space="0" w:color="A3A3A3"/>
              <w:left w:val="single" w:sz="8" w:space="0" w:color="A3A3A3"/>
              <w:bottom w:val="single" w:sz="8" w:space="0" w:color="A3A3A3"/>
              <w:right w:val="single" w:sz="8" w:space="0" w:color="A3A3A3"/>
            </w:tcBorders>
            <w:shd w:val="clear" w:color="auto" w:fill="CCC1D9"/>
            <w:tcMar>
              <w:top w:w="80" w:type="dxa"/>
              <w:left w:w="80" w:type="dxa"/>
              <w:bottom w:w="80" w:type="dxa"/>
              <w:right w:w="80" w:type="dxa"/>
            </w:tcMar>
            <w:hideMark/>
          </w:tcPr>
          <w:p w14:paraId="2F9191CB" w14:textId="77777777" w:rsidR="00C50FD1" w:rsidRPr="00C50FD1" w:rsidRDefault="00C50FD1" w:rsidP="00C50FD1">
            <w:pPr>
              <w:numPr>
                <w:ilvl w:val="1"/>
                <w:numId w:val="15"/>
              </w:numPr>
              <w:ind w:left="332"/>
              <w:textAlignment w:val="center"/>
              <w:rPr>
                <w:rFonts w:ascii="Calibri" w:eastAsia="Times New Roman" w:hAnsi="Calibri" w:cs="Calibri"/>
                <w:b/>
                <w:bCs/>
                <w:color w:val="000000"/>
                <w:kern w:val="0"/>
                <w:lang w:eastAsia="en-GB"/>
                <w14:ligatures w14:val="none"/>
              </w:rPr>
            </w:pPr>
            <w:r w:rsidRPr="00C50FD1">
              <w:rPr>
                <w:rFonts w:ascii="Calibri" w:eastAsia="Times New Roman" w:hAnsi="Calibri" w:cs="Calibri"/>
                <w:b/>
                <w:bCs/>
                <w:color w:val="000000"/>
                <w:kern w:val="0"/>
                <w:lang w:val="en-GB" w:eastAsia="en-GB"/>
                <w14:ligatures w14:val="none"/>
              </w:rPr>
              <w:t xml:space="preserve">Interpreting and </w:t>
            </w:r>
            <w:proofErr w:type="gramStart"/>
            <w:r w:rsidRPr="00C50FD1">
              <w:rPr>
                <w:rFonts w:ascii="Calibri" w:eastAsia="Times New Roman" w:hAnsi="Calibri" w:cs="Calibri"/>
                <w:b/>
                <w:bCs/>
                <w:color w:val="000000"/>
                <w:kern w:val="0"/>
                <w:lang w:val="en-GB" w:eastAsia="en-GB"/>
                <w14:ligatures w14:val="none"/>
              </w:rPr>
              <w:t>Evaluating</w:t>
            </w:r>
            <w:proofErr w:type="gramEnd"/>
            <w:r w:rsidRPr="00C50FD1">
              <w:rPr>
                <w:rFonts w:ascii="Calibri" w:eastAsia="Times New Roman" w:hAnsi="Calibri" w:cs="Calibri"/>
                <w:b/>
                <w:bCs/>
                <w:color w:val="000000"/>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shd w:val="clear" w:color="auto" w:fill="CCC1D9"/>
            <w:tcMar>
              <w:top w:w="80" w:type="dxa"/>
              <w:left w:w="80" w:type="dxa"/>
              <w:bottom w:w="80" w:type="dxa"/>
              <w:right w:w="80" w:type="dxa"/>
            </w:tcMar>
            <w:hideMark/>
          </w:tcPr>
          <w:p w14:paraId="7E92E3B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654" w:type="dxa"/>
            <w:tcBorders>
              <w:top w:val="single" w:sz="8" w:space="0" w:color="A3A3A3"/>
              <w:left w:val="single" w:sz="8" w:space="0" w:color="A3A3A3"/>
              <w:bottom w:val="single" w:sz="8" w:space="0" w:color="A3A3A3"/>
              <w:right w:val="single" w:sz="8" w:space="0" w:color="A3A3A3"/>
            </w:tcBorders>
            <w:shd w:val="clear" w:color="auto" w:fill="CCC1D9"/>
            <w:tcMar>
              <w:top w:w="80" w:type="dxa"/>
              <w:left w:w="80" w:type="dxa"/>
              <w:bottom w:w="80" w:type="dxa"/>
              <w:right w:w="80" w:type="dxa"/>
            </w:tcMar>
            <w:hideMark/>
          </w:tcPr>
          <w:p w14:paraId="64380FC5"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r>
      <w:tr w:rsidR="00C50FD1" w:rsidRPr="00C50FD1" w14:paraId="3A33F1C6" w14:textId="77777777" w:rsidTr="00C50FD1">
        <w:tc>
          <w:tcPr>
            <w:tcW w:w="3120"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092D206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 xml:space="preserve">justified discussion of the </w:t>
            </w:r>
            <w:r w:rsidRPr="00C50FD1">
              <w:rPr>
                <w:rFonts w:ascii="Calibri" w:eastAsia="Times New Roman" w:hAnsi="Calibri" w:cs="Calibri"/>
                <w:b/>
                <w:bCs/>
                <w:kern w:val="0"/>
                <w:highlight w:val="yellow"/>
                <w:lang w:val="en-GB" w:eastAsia="en-GB"/>
                <w14:ligatures w14:val="none"/>
              </w:rPr>
              <w:t>reliability</w:t>
            </w:r>
            <w:r w:rsidRPr="00C50FD1">
              <w:rPr>
                <w:rFonts w:ascii="Calibri" w:eastAsia="Times New Roman" w:hAnsi="Calibri" w:cs="Calibri"/>
                <w:kern w:val="0"/>
                <w:highlight w:val="yellow"/>
                <w:lang w:val="en-GB" w:eastAsia="en-GB"/>
                <w14:ligatures w14:val="none"/>
              </w:rPr>
              <w:t xml:space="preserve"> of the experimental process</w:t>
            </w:r>
            <w:r w:rsidRPr="00C50FD1">
              <w:rPr>
                <w:rFonts w:ascii="Calibri" w:eastAsia="Times New Roman" w:hAnsi="Calibri" w:cs="Calibri"/>
                <w:kern w:val="0"/>
                <w:highlight w:val="yellow"/>
                <w:lang w:eastAsia="en-GB"/>
                <w14:ligatures w14:val="none"/>
              </w:rPr>
              <w:t> </w:t>
            </w:r>
          </w:p>
          <w:p w14:paraId="2340221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6E68F26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4.1 Reliability</w:t>
            </w:r>
          </w:p>
          <w:p w14:paraId="4B27FA5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57BA9F0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Don't forget you can combine this with the reliability and improvements sections as a table</w:t>
            </w:r>
          </w:p>
          <w:p w14:paraId="2D7308A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31201BAE"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xml:space="preserve">Link these </w:t>
            </w:r>
            <w:r w:rsidRPr="00C50FD1">
              <w:rPr>
                <w:rFonts w:ascii="Calibri" w:eastAsia="Times New Roman" w:hAnsi="Calibri" w:cs="Calibri"/>
                <w:b/>
                <w:bCs/>
                <w:kern w:val="0"/>
                <w:sz w:val="22"/>
                <w:szCs w:val="22"/>
                <w:lang w:eastAsia="en-GB"/>
                <w14:ligatures w14:val="none"/>
              </w:rPr>
              <w:t>directly</w:t>
            </w:r>
            <w:r w:rsidRPr="00C50FD1">
              <w:rPr>
                <w:rFonts w:ascii="Calibri" w:eastAsia="Times New Roman" w:hAnsi="Calibri" w:cs="Calibri"/>
                <w:kern w:val="0"/>
                <w:sz w:val="22"/>
                <w:szCs w:val="22"/>
                <w:lang w:eastAsia="en-GB"/>
                <w14:ligatures w14:val="none"/>
              </w:rPr>
              <w:t xml:space="preserve"> to the uncertainty that you discussed earlier</w:t>
            </w:r>
          </w:p>
          <w:p w14:paraId="37D2A559" w14:textId="77777777" w:rsidR="00C50FD1" w:rsidRPr="00C50FD1" w:rsidRDefault="00C50FD1" w:rsidP="00C50FD1">
            <w:pPr>
              <w:numPr>
                <w:ilvl w:val="0"/>
                <w:numId w:val="16"/>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How did your methodology result in reliable data - use evidence from your data here!</w:t>
            </w:r>
          </w:p>
          <w:p w14:paraId="271E1795"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487B7736"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Uncertainty -&gt; reliability</w:t>
            </w:r>
          </w:p>
          <w:p w14:paraId="4399226A"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64CA2781" w14:textId="77777777" w:rsidR="00C50FD1" w:rsidRPr="00C50FD1" w:rsidRDefault="00C50FD1" w:rsidP="00C50FD1">
            <w:pPr>
              <w:rPr>
                <w:rFonts w:ascii="Calibri" w:eastAsia="Times New Roman" w:hAnsi="Calibri" w:cs="Calibri"/>
                <w:kern w:val="0"/>
                <w:sz w:val="22"/>
                <w:szCs w:val="22"/>
                <w:lang w:eastAsia="en-GB"/>
                <w14:ligatures w14:val="none"/>
              </w:rPr>
            </w:pPr>
            <w:proofErr w:type="spellStart"/>
            <w:r w:rsidRPr="00C50FD1">
              <w:rPr>
                <w:rFonts w:ascii="Calibri" w:eastAsia="Times New Roman" w:hAnsi="Calibri" w:cs="Calibri"/>
                <w:kern w:val="0"/>
                <w:sz w:val="22"/>
                <w:szCs w:val="22"/>
                <w:lang w:eastAsia="en-GB"/>
                <w14:ligatures w14:val="none"/>
              </w:rPr>
              <w:t>Eg.</w:t>
            </w:r>
            <w:proofErr w:type="spellEnd"/>
          </w:p>
          <w:p w14:paraId="3A5A6864"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How do your % uncertainty show that your results are reliable/unreliable?</w:t>
            </w:r>
          </w:p>
        </w:tc>
        <w:tc>
          <w:tcPr>
            <w:tcW w:w="7716"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396386B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0165B189" w14:textId="77777777" w:rsidTr="00C50FD1">
        <w:tc>
          <w:tcPr>
            <w:tcW w:w="3092"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75CF03D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 xml:space="preserve">justified discussion of the </w:t>
            </w:r>
            <w:r w:rsidRPr="00C50FD1">
              <w:rPr>
                <w:rFonts w:ascii="Calibri" w:eastAsia="Times New Roman" w:hAnsi="Calibri" w:cs="Calibri"/>
                <w:b/>
                <w:bCs/>
                <w:kern w:val="0"/>
                <w:highlight w:val="yellow"/>
                <w:lang w:val="en-GB" w:eastAsia="en-GB"/>
                <w14:ligatures w14:val="none"/>
              </w:rPr>
              <w:t>validity</w:t>
            </w:r>
            <w:r w:rsidRPr="00C50FD1">
              <w:rPr>
                <w:rFonts w:ascii="Calibri" w:eastAsia="Times New Roman" w:hAnsi="Calibri" w:cs="Calibri"/>
                <w:kern w:val="0"/>
                <w:highlight w:val="yellow"/>
                <w:lang w:val="en-GB" w:eastAsia="en-GB"/>
                <w14:ligatures w14:val="none"/>
              </w:rPr>
              <w:t xml:space="preserve"> of the experimental process</w:t>
            </w:r>
            <w:r w:rsidRPr="00C50FD1">
              <w:rPr>
                <w:rFonts w:ascii="Calibri" w:eastAsia="Times New Roman" w:hAnsi="Calibri" w:cs="Calibri"/>
                <w:kern w:val="0"/>
                <w:highlight w:val="yellow"/>
                <w:lang w:eastAsia="en-GB"/>
                <w14:ligatures w14:val="none"/>
              </w:rPr>
              <w:t> </w:t>
            </w:r>
          </w:p>
          <w:p w14:paraId="21D3DAF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57846A62"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lastRenderedPageBreak/>
              <w:t>4.2 Validity</w:t>
            </w:r>
          </w:p>
          <w:p w14:paraId="0DF208F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194EE3F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Don't forget you can combine this with the validity and extensions sections as a table</w:t>
            </w:r>
          </w:p>
          <w:p w14:paraId="028D4F3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403"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0224661F"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Discussion of how and why the limitations you specified earlier will result in your data being valid or not valid</w:t>
            </w:r>
          </w:p>
          <w:p w14:paraId="496E59C7"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2976FFB5"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Limitation --&gt; validity</w:t>
            </w:r>
          </w:p>
          <w:p w14:paraId="553C7B79"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0C59BE0E"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 xml:space="preserve">In this section you'll </w:t>
            </w:r>
            <w:r w:rsidRPr="00C50FD1">
              <w:rPr>
                <w:rFonts w:ascii="Calibri" w:eastAsia="Times New Roman" w:hAnsi="Calibri" w:cs="Calibri"/>
                <w:b/>
                <w:bCs/>
                <w:kern w:val="0"/>
                <w:sz w:val="22"/>
                <w:szCs w:val="22"/>
                <w:lang w:eastAsia="en-GB"/>
                <w14:ligatures w14:val="none"/>
              </w:rPr>
              <w:t>also</w:t>
            </w:r>
            <w:r w:rsidRPr="00C50FD1">
              <w:rPr>
                <w:rFonts w:ascii="Calibri" w:eastAsia="Times New Roman" w:hAnsi="Calibri" w:cs="Calibri"/>
                <w:kern w:val="0"/>
                <w:sz w:val="22"/>
                <w:szCs w:val="22"/>
                <w:lang w:eastAsia="en-GB"/>
                <w14:ligatures w14:val="none"/>
              </w:rPr>
              <w:t xml:space="preserve"> be validating your result by comparing your experimental values to the theoretical / accepted values </w:t>
            </w:r>
          </w:p>
          <w:p w14:paraId="69DCE48B"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5A3890F2"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Plot your theoretical data as a graph and get the y=</w:t>
            </w:r>
            <w:proofErr w:type="spellStart"/>
            <w:r w:rsidRPr="00C50FD1">
              <w:rPr>
                <w:rFonts w:ascii="Calibri" w:eastAsia="Times New Roman" w:hAnsi="Calibri" w:cs="Calibri"/>
                <w:kern w:val="0"/>
                <w:sz w:val="22"/>
                <w:szCs w:val="22"/>
                <w:lang w:eastAsia="en-GB"/>
                <w14:ligatures w14:val="none"/>
              </w:rPr>
              <w:t>mx+c</w:t>
            </w:r>
            <w:proofErr w:type="spellEnd"/>
          </w:p>
          <w:p w14:paraId="471D75B2"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50390913"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Compare the gradient of this line with your y=</w:t>
            </w:r>
            <w:proofErr w:type="spellStart"/>
            <w:r w:rsidRPr="00C50FD1">
              <w:rPr>
                <w:rFonts w:ascii="Calibri" w:eastAsia="Times New Roman" w:hAnsi="Calibri" w:cs="Calibri"/>
                <w:kern w:val="0"/>
                <w:sz w:val="22"/>
                <w:szCs w:val="22"/>
                <w:lang w:eastAsia="en-GB"/>
                <w14:ligatures w14:val="none"/>
              </w:rPr>
              <w:t>mx+c</w:t>
            </w:r>
            <w:proofErr w:type="spellEnd"/>
            <w:r w:rsidRPr="00C50FD1">
              <w:rPr>
                <w:rFonts w:ascii="Calibri" w:eastAsia="Times New Roman" w:hAnsi="Calibri" w:cs="Calibri"/>
                <w:kern w:val="0"/>
                <w:sz w:val="22"/>
                <w:szCs w:val="22"/>
                <w:lang w:eastAsia="en-GB"/>
                <w14:ligatures w14:val="none"/>
              </w:rPr>
              <w:t xml:space="preserve"> from the experimental data</w:t>
            </w:r>
          </w:p>
          <w:p w14:paraId="371E0ED2"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172B5DDE"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xml:space="preserve">Use % error = </w:t>
            </w:r>
            <w:r w:rsidRPr="00C50FD1">
              <w:rPr>
                <w:rFonts w:ascii="Calibri" w:eastAsia="Times New Roman" w:hAnsi="Calibri" w:cs="Calibri"/>
                <w:kern w:val="0"/>
                <w:sz w:val="22"/>
                <w:szCs w:val="22"/>
                <w:u w:val="single"/>
                <w:lang w:eastAsia="en-GB"/>
                <w14:ligatures w14:val="none"/>
              </w:rPr>
              <w:t>true (theoretical) value - experimental value</w:t>
            </w:r>
            <w:r w:rsidRPr="00C50FD1">
              <w:rPr>
                <w:rFonts w:ascii="Calibri" w:eastAsia="Times New Roman" w:hAnsi="Calibri" w:cs="Calibri"/>
                <w:kern w:val="0"/>
                <w:sz w:val="22"/>
                <w:szCs w:val="22"/>
                <w:lang w:eastAsia="en-GB"/>
                <w14:ligatures w14:val="none"/>
              </w:rPr>
              <w:t xml:space="preserve"> x 100%</w:t>
            </w:r>
          </w:p>
          <w:p w14:paraId="75BCBD60" w14:textId="77777777" w:rsidR="00C50FD1" w:rsidRPr="00C50FD1" w:rsidRDefault="00C50FD1" w:rsidP="00C50FD1">
            <w:pPr>
              <w:ind w:left="540"/>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xml:space="preserve">                               true (theoretical) value</w:t>
            </w:r>
          </w:p>
          <w:p w14:paraId="64BA00C3" w14:textId="77777777" w:rsidR="00C50FD1" w:rsidRPr="00C50FD1" w:rsidRDefault="00C50FD1" w:rsidP="00C50FD1">
            <w:pPr>
              <w:ind w:left="540"/>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4EBC2077"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You can then use this as a talking point validating your experimental results</w:t>
            </w:r>
          </w:p>
          <w:p w14:paraId="22365717"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c>
          <w:tcPr>
            <w:tcW w:w="7716"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19B7C960"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Example of gradient comparison:</w:t>
            </w:r>
          </w:p>
          <w:p w14:paraId="3AB52E4F"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53BE5CA6"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xml:space="preserve">Theoretical gradient vs experimental gradient </w:t>
            </w:r>
          </w:p>
          <w:p w14:paraId="48F51EE0"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error calculation</w:t>
            </w:r>
          </w:p>
          <w:p w14:paraId="7EAE57A8"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Comment on validity of results based on % error</w:t>
            </w:r>
          </w:p>
        </w:tc>
      </w:tr>
      <w:tr w:rsidR="00C50FD1" w:rsidRPr="00C50FD1" w14:paraId="61543E26" w14:textId="77777777" w:rsidTr="00C50FD1">
        <w:tc>
          <w:tcPr>
            <w:tcW w:w="3120"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35587EA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 xml:space="preserve">suggested </w:t>
            </w:r>
            <w:r w:rsidRPr="00C50FD1">
              <w:rPr>
                <w:rFonts w:ascii="Calibri" w:eastAsia="Times New Roman" w:hAnsi="Calibri" w:cs="Calibri"/>
                <w:b/>
                <w:bCs/>
                <w:kern w:val="0"/>
                <w:highlight w:val="yellow"/>
                <w:lang w:val="en-GB" w:eastAsia="en-GB"/>
                <w14:ligatures w14:val="none"/>
              </w:rPr>
              <w:t>improvements</w:t>
            </w:r>
            <w:r w:rsidRPr="00C50FD1">
              <w:rPr>
                <w:rFonts w:ascii="Calibri" w:eastAsia="Times New Roman" w:hAnsi="Calibri" w:cs="Calibri"/>
                <w:kern w:val="0"/>
                <w:highlight w:val="yellow"/>
                <w:lang w:val="en-GB" w:eastAsia="en-GB"/>
                <w14:ligatures w14:val="none"/>
              </w:rPr>
              <w:t xml:space="preserve"> to the experiment that are logically derived from the analysis of evidence</w:t>
            </w:r>
            <w:r w:rsidRPr="00C50FD1">
              <w:rPr>
                <w:rFonts w:ascii="Calibri" w:eastAsia="Times New Roman" w:hAnsi="Calibri" w:cs="Calibri"/>
                <w:kern w:val="0"/>
                <w:highlight w:val="yellow"/>
                <w:lang w:eastAsia="en-GB"/>
                <w14:ligatures w14:val="none"/>
              </w:rPr>
              <w:t> </w:t>
            </w:r>
          </w:p>
          <w:p w14:paraId="1EFFBB1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53BA22D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4.3 Improvements</w:t>
            </w:r>
          </w:p>
          <w:p w14:paraId="26D73F07"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A99B22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Don't forget you can combine this with the reliability and improvements sections as a table</w:t>
            </w:r>
          </w:p>
          <w:p w14:paraId="65546E5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731ACAB6"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The improvements you suggest should link directly to the uncertainty and reliability you mentioned above</w:t>
            </w:r>
          </w:p>
          <w:p w14:paraId="65DF9BA8"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4E635951"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Uncertainty -&gt; reliability -&gt; improvement</w:t>
            </w:r>
          </w:p>
          <w:p w14:paraId="546657BC"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7540A2EE" w14:textId="77777777" w:rsidR="00C50FD1" w:rsidRPr="00C50FD1" w:rsidRDefault="00C50FD1" w:rsidP="00C50FD1">
            <w:pPr>
              <w:rPr>
                <w:rFonts w:ascii="Calibri" w:eastAsia="Times New Roman" w:hAnsi="Calibri" w:cs="Calibri"/>
                <w:kern w:val="0"/>
                <w:sz w:val="22"/>
                <w:szCs w:val="22"/>
                <w:lang w:eastAsia="en-GB"/>
                <w14:ligatures w14:val="none"/>
              </w:rPr>
            </w:pPr>
            <w:proofErr w:type="spellStart"/>
            <w:r w:rsidRPr="00C50FD1">
              <w:rPr>
                <w:rFonts w:ascii="Calibri" w:eastAsia="Times New Roman" w:hAnsi="Calibri" w:cs="Calibri"/>
                <w:kern w:val="0"/>
                <w:sz w:val="22"/>
                <w:szCs w:val="22"/>
                <w:lang w:eastAsia="en-GB"/>
                <w14:ligatures w14:val="none"/>
              </w:rPr>
              <w:t>Eg.</w:t>
            </w:r>
            <w:proofErr w:type="spellEnd"/>
            <w:r w:rsidRPr="00C50FD1">
              <w:rPr>
                <w:rFonts w:ascii="Calibri" w:eastAsia="Times New Roman" w:hAnsi="Calibri" w:cs="Calibri"/>
                <w:kern w:val="0"/>
                <w:sz w:val="22"/>
                <w:szCs w:val="22"/>
                <w:lang w:eastAsia="en-GB"/>
                <w14:ligatures w14:val="none"/>
              </w:rPr>
              <w:t xml:space="preserve"> </w:t>
            </w:r>
          </w:p>
          <w:p w14:paraId="4BB78A48"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errors are all high -&gt; means results are not very reliable -&gt; run more trials to increase precision of results = more reliable</w:t>
            </w:r>
          </w:p>
        </w:tc>
        <w:tc>
          <w:tcPr>
            <w:tcW w:w="7716"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5B40D5B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5994FC4B" w14:textId="77777777" w:rsidTr="00C50FD1">
        <w:tc>
          <w:tcPr>
            <w:tcW w:w="3120"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77E1222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 xml:space="preserve">suggested </w:t>
            </w:r>
            <w:r w:rsidRPr="00C50FD1">
              <w:rPr>
                <w:rFonts w:ascii="Calibri" w:eastAsia="Times New Roman" w:hAnsi="Calibri" w:cs="Calibri"/>
                <w:b/>
                <w:bCs/>
                <w:kern w:val="0"/>
                <w:highlight w:val="yellow"/>
                <w:lang w:val="en-GB" w:eastAsia="en-GB"/>
                <w14:ligatures w14:val="none"/>
              </w:rPr>
              <w:t>extensions</w:t>
            </w:r>
            <w:r w:rsidRPr="00C50FD1">
              <w:rPr>
                <w:rFonts w:ascii="Calibri" w:eastAsia="Times New Roman" w:hAnsi="Calibri" w:cs="Calibri"/>
                <w:kern w:val="0"/>
                <w:highlight w:val="yellow"/>
                <w:lang w:val="en-GB" w:eastAsia="en-GB"/>
                <w14:ligatures w14:val="none"/>
              </w:rPr>
              <w:t xml:space="preserve"> to the experiment that are logically derived from the analysis of evidence</w:t>
            </w:r>
            <w:r w:rsidRPr="00C50FD1">
              <w:rPr>
                <w:rFonts w:ascii="Calibri" w:eastAsia="Times New Roman" w:hAnsi="Calibri" w:cs="Calibri"/>
                <w:kern w:val="0"/>
                <w:highlight w:val="yellow"/>
                <w:lang w:eastAsia="en-GB"/>
                <w14:ligatures w14:val="none"/>
              </w:rPr>
              <w:t> </w:t>
            </w:r>
          </w:p>
          <w:p w14:paraId="12E71C2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4730385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4.4 Extensions</w:t>
            </w:r>
          </w:p>
          <w:p w14:paraId="1FEF686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3E862E96"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lastRenderedPageBreak/>
              <w:t>Don't forget you can combine this with the validity and extensions sections as a table</w:t>
            </w:r>
          </w:p>
          <w:p w14:paraId="3CB5F62D"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2BB1F357"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lastRenderedPageBreak/>
              <w:t>The extensions you suggest should link directly to the limitations and validity you mentioned above</w:t>
            </w:r>
          </w:p>
          <w:p w14:paraId="64D12606"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46AC90B7"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Limitation / validity -&gt; extension</w:t>
            </w:r>
          </w:p>
          <w:p w14:paraId="6538A2D5"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p w14:paraId="48CBA3DD" w14:textId="77777777" w:rsidR="00C50FD1" w:rsidRPr="00C50FD1" w:rsidRDefault="00C50FD1" w:rsidP="00C50FD1">
            <w:pPr>
              <w:rPr>
                <w:rFonts w:ascii="Calibri" w:eastAsia="Times New Roman" w:hAnsi="Calibri" w:cs="Calibri"/>
                <w:kern w:val="0"/>
                <w:sz w:val="22"/>
                <w:szCs w:val="22"/>
                <w:lang w:eastAsia="en-GB"/>
                <w14:ligatures w14:val="none"/>
              </w:rPr>
            </w:pPr>
            <w:proofErr w:type="spellStart"/>
            <w:r w:rsidRPr="00C50FD1">
              <w:rPr>
                <w:rFonts w:ascii="Calibri" w:eastAsia="Times New Roman" w:hAnsi="Calibri" w:cs="Calibri"/>
                <w:kern w:val="0"/>
                <w:sz w:val="22"/>
                <w:szCs w:val="22"/>
                <w:lang w:eastAsia="en-GB"/>
                <w14:ligatures w14:val="none"/>
              </w:rPr>
              <w:t>Eg.</w:t>
            </w:r>
            <w:proofErr w:type="spellEnd"/>
            <w:r w:rsidRPr="00C50FD1">
              <w:rPr>
                <w:rFonts w:ascii="Calibri" w:eastAsia="Times New Roman" w:hAnsi="Calibri" w:cs="Calibri"/>
                <w:kern w:val="0"/>
                <w:sz w:val="22"/>
                <w:szCs w:val="22"/>
                <w:lang w:eastAsia="en-GB"/>
                <w14:ligatures w14:val="none"/>
              </w:rPr>
              <w:t xml:space="preserve"> </w:t>
            </w:r>
          </w:p>
          <w:p w14:paraId="475A30FF"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Limitation in the range of IV values (not low enough to see clear pattern) -&gt; extend range of IV values (0.1m, 0.05m etc)</w:t>
            </w:r>
          </w:p>
          <w:p w14:paraId="6A168D10" w14:textId="77777777" w:rsidR="00C50FD1" w:rsidRPr="00C50FD1" w:rsidRDefault="00C50FD1" w:rsidP="00C50FD1">
            <w:pPr>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error between experimental value for g (from data) and accepted value (9.81) is high -&gt; conduct more trials / extend range of IV / more precise timing (video/light gates) etc</w:t>
            </w:r>
          </w:p>
        </w:tc>
        <w:tc>
          <w:tcPr>
            <w:tcW w:w="7716"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7E2E844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0A6748E2" w14:textId="77777777" w:rsidTr="00C50FD1">
        <w:tc>
          <w:tcPr>
            <w:tcW w:w="3054"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439FB01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val="en-GB" w:eastAsia="en-GB"/>
                <w14:ligatures w14:val="none"/>
              </w:rPr>
              <w:t>justified conclusion/s linked to the research question</w:t>
            </w:r>
            <w:r w:rsidRPr="00C50FD1">
              <w:rPr>
                <w:rFonts w:ascii="Calibri" w:eastAsia="Times New Roman" w:hAnsi="Calibri" w:cs="Calibri"/>
                <w:kern w:val="0"/>
                <w:highlight w:val="yellow"/>
                <w:lang w:eastAsia="en-GB"/>
                <w14:ligatures w14:val="none"/>
              </w:rPr>
              <w:t> </w:t>
            </w:r>
          </w:p>
          <w:p w14:paraId="60347E2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58D8D01F"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4.5 Conclusions</w:t>
            </w:r>
          </w:p>
          <w:p w14:paraId="10B51E5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515"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0F58AFDE" w14:textId="77777777" w:rsidR="00C50FD1" w:rsidRPr="00C50FD1" w:rsidRDefault="00C50FD1" w:rsidP="00C50FD1">
            <w:pPr>
              <w:numPr>
                <w:ilvl w:val="1"/>
                <w:numId w:val="1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Restate the RQ</w:t>
            </w:r>
          </w:p>
          <w:p w14:paraId="585F9217" w14:textId="77777777" w:rsidR="00C50FD1" w:rsidRPr="00C50FD1" w:rsidRDefault="00C50FD1" w:rsidP="00C50FD1">
            <w:pPr>
              <w:numPr>
                <w:ilvl w:val="1"/>
                <w:numId w:val="1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State that the RQ was answered - explain what the relationship was that you found (equation)</w:t>
            </w:r>
          </w:p>
          <w:p w14:paraId="65747044" w14:textId="77777777" w:rsidR="00C50FD1" w:rsidRPr="00C50FD1" w:rsidRDefault="00C50FD1" w:rsidP="00C50FD1">
            <w:pPr>
              <w:numPr>
                <w:ilvl w:val="1"/>
                <w:numId w:val="1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Summarise the process for changing raw data into linearised data (only if present)</w:t>
            </w:r>
          </w:p>
          <w:p w14:paraId="3F03E0D5" w14:textId="77777777" w:rsidR="00C50FD1" w:rsidRPr="00C50FD1" w:rsidRDefault="00C50FD1" w:rsidP="00C50FD1">
            <w:pPr>
              <w:numPr>
                <w:ilvl w:val="1"/>
                <w:numId w:val="1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Give your experimental relationship and the comparison with theoretical / accepted relationship</w:t>
            </w:r>
          </w:p>
          <w:p w14:paraId="12D51616" w14:textId="77777777" w:rsidR="00C50FD1" w:rsidRPr="00C50FD1" w:rsidRDefault="00C50FD1" w:rsidP="00C50FD1">
            <w:pPr>
              <w:numPr>
                <w:ilvl w:val="1"/>
                <w:numId w:val="1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Summarise why your value is close/not close to the accepted value</w:t>
            </w:r>
          </w:p>
          <w:p w14:paraId="13BD0124" w14:textId="77777777" w:rsidR="00C50FD1" w:rsidRPr="00C50FD1" w:rsidRDefault="00C50FD1" w:rsidP="00C50FD1">
            <w:pPr>
              <w:numPr>
                <w:ilvl w:val="1"/>
                <w:numId w:val="17"/>
              </w:numPr>
              <w:textAlignment w:val="center"/>
              <w:rPr>
                <w:rFonts w:ascii="Times New Roman" w:eastAsia="Times New Roman" w:hAnsi="Times New Roman" w:cs="Times New Roman"/>
                <w:kern w:val="0"/>
                <w:lang w:eastAsia="en-GB"/>
                <w14:ligatures w14:val="none"/>
              </w:rPr>
            </w:pPr>
            <w:r w:rsidRPr="00C50FD1">
              <w:rPr>
                <w:rFonts w:ascii="Calibri" w:eastAsia="Times New Roman" w:hAnsi="Calibri" w:cs="Calibri"/>
                <w:kern w:val="0"/>
                <w:sz w:val="22"/>
                <w:szCs w:val="22"/>
                <w:lang w:eastAsia="en-GB"/>
                <w14:ligatures w14:val="none"/>
              </w:rPr>
              <w:t>Summarise how the experiment could be improved to improve reliability and extended to improve validity</w:t>
            </w:r>
          </w:p>
          <w:p w14:paraId="54E18FED" w14:textId="77777777" w:rsidR="00C50FD1" w:rsidRPr="00C50FD1" w:rsidRDefault="00C50FD1" w:rsidP="00C50FD1">
            <w:pPr>
              <w:ind w:left="720"/>
              <w:rPr>
                <w:rFonts w:ascii="Calibri" w:eastAsia="Times New Roman" w:hAnsi="Calibri" w:cs="Calibri"/>
                <w:kern w:val="0"/>
                <w:sz w:val="22"/>
                <w:szCs w:val="22"/>
                <w:lang w:eastAsia="en-GB"/>
                <w14:ligatures w14:val="none"/>
              </w:rPr>
            </w:pPr>
            <w:r w:rsidRPr="00C50FD1">
              <w:rPr>
                <w:rFonts w:ascii="Calibri" w:eastAsia="Times New Roman" w:hAnsi="Calibri" w:cs="Calibri"/>
                <w:kern w:val="0"/>
                <w:sz w:val="22"/>
                <w:szCs w:val="22"/>
                <w:lang w:eastAsia="en-GB"/>
                <w14:ligatures w14:val="none"/>
              </w:rPr>
              <w:t> </w:t>
            </w:r>
          </w:p>
        </w:tc>
        <w:tc>
          <w:tcPr>
            <w:tcW w:w="7641" w:type="dxa"/>
            <w:tcBorders>
              <w:top w:val="single" w:sz="8" w:space="0" w:color="A3A3A3"/>
              <w:left w:val="single" w:sz="8" w:space="0" w:color="A3A3A3"/>
              <w:bottom w:val="single" w:sz="8" w:space="0" w:color="A3A3A3"/>
              <w:right w:val="single" w:sz="8" w:space="0" w:color="A3A3A3"/>
            </w:tcBorders>
            <w:shd w:val="clear" w:color="auto" w:fill="E5E0EC"/>
            <w:tcMar>
              <w:top w:w="80" w:type="dxa"/>
              <w:left w:w="80" w:type="dxa"/>
              <w:bottom w:w="80" w:type="dxa"/>
              <w:right w:w="80" w:type="dxa"/>
            </w:tcMar>
            <w:hideMark/>
          </w:tcPr>
          <w:p w14:paraId="6C5B6CB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1FF569B0" w14:textId="77777777" w:rsidTr="00C50FD1">
        <w:tc>
          <w:tcPr>
            <w:tcW w:w="3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63BED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3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9C6B6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7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07A6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r w:rsidR="00C50FD1" w:rsidRPr="00C50FD1" w14:paraId="2FAC5B2A" w14:textId="77777777" w:rsidTr="00C50FD1">
        <w:tc>
          <w:tcPr>
            <w:tcW w:w="3204" w:type="dxa"/>
            <w:tcBorders>
              <w:top w:val="single" w:sz="8" w:space="0" w:color="A3A3A3"/>
              <w:left w:val="single" w:sz="8" w:space="0" w:color="A3A3A3"/>
              <w:bottom w:val="single" w:sz="8" w:space="0" w:color="A3A3A3"/>
              <w:right w:val="single" w:sz="8" w:space="0" w:color="A3A3A3"/>
            </w:tcBorders>
            <w:shd w:val="clear" w:color="auto" w:fill="BDD7EE"/>
            <w:tcMar>
              <w:top w:w="80" w:type="dxa"/>
              <w:left w:w="80" w:type="dxa"/>
              <w:bottom w:w="80" w:type="dxa"/>
              <w:right w:w="80" w:type="dxa"/>
            </w:tcMar>
            <w:hideMark/>
          </w:tcPr>
          <w:p w14:paraId="24E4405C" w14:textId="77777777" w:rsidR="00C50FD1" w:rsidRPr="00C50FD1" w:rsidRDefault="00C50FD1" w:rsidP="00C50FD1">
            <w:pPr>
              <w:numPr>
                <w:ilvl w:val="1"/>
                <w:numId w:val="18"/>
              </w:numPr>
              <w:ind w:left="332"/>
              <w:textAlignment w:val="center"/>
              <w:rPr>
                <w:rFonts w:ascii="Calibri" w:eastAsia="Times New Roman" w:hAnsi="Calibri" w:cs="Calibri"/>
                <w:b/>
                <w:bCs/>
                <w:kern w:val="0"/>
                <w:lang w:eastAsia="en-GB"/>
                <w14:ligatures w14:val="none"/>
              </w:rPr>
            </w:pPr>
            <w:r w:rsidRPr="00C50FD1">
              <w:rPr>
                <w:rFonts w:ascii="Calibri" w:eastAsia="Times New Roman" w:hAnsi="Calibri" w:cs="Calibri"/>
                <w:b/>
                <w:bCs/>
                <w:kern w:val="0"/>
                <w:lang w:eastAsia="en-GB"/>
                <w14:ligatures w14:val="none"/>
              </w:rPr>
              <w:t>References</w:t>
            </w:r>
          </w:p>
        </w:tc>
        <w:tc>
          <w:tcPr>
            <w:tcW w:w="7376" w:type="dxa"/>
            <w:tcBorders>
              <w:top w:val="single" w:sz="8" w:space="0" w:color="A3A3A3"/>
              <w:left w:val="single" w:sz="8" w:space="0" w:color="A3A3A3"/>
              <w:bottom w:val="single" w:sz="8" w:space="0" w:color="A3A3A3"/>
              <w:right w:val="single" w:sz="8" w:space="0" w:color="A3A3A3"/>
            </w:tcBorders>
            <w:shd w:val="clear" w:color="auto" w:fill="BDD7EE"/>
            <w:tcMar>
              <w:top w:w="80" w:type="dxa"/>
              <w:left w:w="80" w:type="dxa"/>
              <w:bottom w:w="80" w:type="dxa"/>
              <w:right w:w="80" w:type="dxa"/>
            </w:tcMar>
            <w:hideMark/>
          </w:tcPr>
          <w:p w14:paraId="6385BE7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c>
          <w:tcPr>
            <w:tcW w:w="7654" w:type="dxa"/>
            <w:tcBorders>
              <w:top w:val="single" w:sz="8" w:space="0" w:color="A3A3A3"/>
              <w:left w:val="single" w:sz="8" w:space="0" w:color="A3A3A3"/>
              <w:bottom w:val="single" w:sz="8" w:space="0" w:color="A3A3A3"/>
              <w:right w:val="single" w:sz="8" w:space="0" w:color="A3A3A3"/>
            </w:tcBorders>
            <w:shd w:val="clear" w:color="auto" w:fill="BDD7EE"/>
            <w:tcMar>
              <w:top w:w="80" w:type="dxa"/>
              <w:left w:w="80" w:type="dxa"/>
              <w:bottom w:w="80" w:type="dxa"/>
              <w:right w:w="80" w:type="dxa"/>
            </w:tcMar>
            <w:hideMark/>
          </w:tcPr>
          <w:p w14:paraId="1CE8F283"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Marked as part of Forming section</w:t>
            </w:r>
          </w:p>
        </w:tc>
      </w:tr>
      <w:tr w:rsidR="00C50FD1" w:rsidRPr="00C50FD1" w14:paraId="58BF6286" w14:textId="77777777" w:rsidTr="00C50FD1">
        <w:tc>
          <w:tcPr>
            <w:tcW w:w="312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232305B"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yellow"/>
                <w:lang w:eastAsia="en-GB"/>
                <w14:ligatures w14:val="none"/>
              </w:rPr>
              <w:t>Appropriate use of genre and referencing conventions</w:t>
            </w:r>
          </w:p>
          <w:p w14:paraId="5A75BB3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719C3AF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highlight w:val="green"/>
                <w:lang w:eastAsia="en-GB"/>
                <w14:ligatures w14:val="none"/>
              </w:rPr>
              <w:t>5.1 References</w:t>
            </w:r>
          </w:p>
        </w:tc>
        <w:tc>
          <w:tcPr>
            <w:tcW w:w="737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18F34F5"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Make sure to use in text citation and appropriate referencing (Harvard/APA)</w:t>
            </w:r>
          </w:p>
          <w:p w14:paraId="3DEF4E08"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20915722" w14:textId="77777777" w:rsidR="00C50FD1" w:rsidRPr="00C50FD1" w:rsidRDefault="00C50FD1" w:rsidP="00C50FD1">
            <w:pPr>
              <w:rPr>
                <w:rFonts w:ascii="Calibri" w:eastAsia="Times New Roman" w:hAnsi="Calibri" w:cs="Calibri"/>
                <w:kern w:val="0"/>
                <w:lang w:eastAsia="en-GB"/>
                <w14:ligatures w14:val="none"/>
              </w:rPr>
            </w:pPr>
            <w:proofErr w:type="spellStart"/>
            <w:r w:rsidRPr="00C50FD1">
              <w:rPr>
                <w:rFonts w:ascii="Calibri" w:eastAsia="Times New Roman" w:hAnsi="Calibri" w:cs="Calibri"/>
                <w:kern w:val="0"/>
                <w:lang w:eastAsia="en-GB"/>
                <w14:ligatures w14:val="none"/>
              </w:rPr>
              <w:t>Eg</w:t>
            </w:r>
            <w:proofErr w:type="spellEnd"/>
            <w:r w:rsidRPr="00C50FD1">
              <w:rPr>
                <w:rFonts w:ascii="Calibri" w:eastAsia="Times New Roman" w:hAnsi="Calibri" w:cs="Calibri"/>
                <w:kern w:val="0"/>
                <w:lang w:eastAsia="en-GB"/>
                <w14:ligatures w14:val="none"/>
              </w:rPr>
              <w:t xml:space="preserve"> - Citations</w:t>
            </w:r>
          </w:p>
          <w:p w14:paraId="02C87F1C"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As noted by Munroe (2025), the result is that both the CMBR and supernova methods of calculating the age of the universe disagree, leaving a so called "crisis in cosmology" (Cox et al, 2017)</w:t>
            </w:r>
          </w:p>
          <w:p w14:paraId="60C0FAC9"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6661D1E7" w14:textId="77777777" w:rsidR="00C50FD1" w:rsidRPr="00C50FD1" w:rsidRDefault="00C50FD1" w:rsidP="00C50FD1">
            <w:pPr>
              <w:rPr>
                <w:rFonts w:ascii="Calibri" w:eastAsia="Times New Roman" w:hAnsi="Calibri" w:cs="Calibri"/>
                <w:kern w:val="0"/>
                <w:lang w:eastAsia="en-GB"/>
                <w14:ligatures w14:val="none"/>
              </w:rPr>
            </w:pPr>
            <w:proofErr w:type="spellStart"/>
            <w:r w:rsidRPr="00C50FD1">
              <w:rPr>
                <w:rFonts w:ascii="Calibri" w:eastAsia="Times New Roman" w:hAnsi="Calibri" w:cs="Calibri"/>
                <w:kern w:val="0"/>
                <w:lang w:eastAsia="en-GB"/>
                <w14:ligatures w14:val="none"/>
              </w:rPr>
              <w:t>Eg</w:t>
            </w:r>
            <w:proofErr w:type="spellEnd"/>
            <w:r w:rsidRPr="00C50FD1">
              <w:rPr>
                <w:rFonts w:ascii="Calibri" w:eastAsia="Times New Roman" w:hAnsi="Calibri" w:cs="Calibri"/>
                <w:kern w:val="0"/>
                <w:lang w:eastAsia="en-GB"/>
                <w14:ligatures w14:val="none"/>
              </w:rPr>
              <w:t xml:space="preserve"> References</w:t>
            </w:r>
          </w:p>
          <w:p w14:paraId="51BE7670"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12D299A1"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Cox, B., Penrose, R. &amp; Munroe, G. (2017). </w:t>
            </w:r>
            <w:r w:rsidRPr="00C50FD1">
              <w:rPr>
                <w:rFonts w:ascii="Calibri" w:eastAsia="Times New Roman" w:hAnsi="Calibri" w:cs="Calibri"/>
                <w:i/>
                <w:iCs/>
                <w:kern w:val="0"/>
                <w:lang w:eastAsia="en-GB"/>
                <w14:ligatures w14:val="none"/>
              </w:rPr>
              <w:t>The future of the start of time</w:t>
            </w:r>
            <w:r w:rsidRPr="00C50FD1">
              <w:rPr>
                <w:rFonts w:ascii="Calibri" w:eastAsia="Times New Roman" w:hAnsi="Calibri" w:cs="Calibri"/>
                <w:kern w:val="0"/>
                <w:lang w:eastAsia="en-GB"/>
                <w14:ligatures w14:val="none"/>
              </w:rPr>
              <w:t>. Oxford University Press, London.</w:t>
            </w:r>
          </w:p>
          <w:p w14:paraId="345C8164"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p w14:paraId="5BDCB33E"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xml:space="preserve">Munroe, G. (2025). </w:t>
            </w:r>
            <w:r w:rsidRPr="00C50FD1">
              <w:rPr>
                <w:rFonts w:ascii="Calibri" w:eastAsia="Times New Roman" w:hAnsi="Calibri" w:cs="Calibri"/>
                <w:i/>
                <w:iCs/>
                <w:kern w:val="0"/>
                <w:lang w:eastAsia="en-GB"/>
                <w14:ligatures w14:val="none"/>
              </w:rPr>
              <w:t>Why is the start date for the universe unknown</w:t>
            </w:r>
            <w:r w:rsidRPr="00C50FD1">
              <w:rPr>
                <w:rFonts w:ascii="Calibri" w:eastAsia="Times New Roman" w:hAnsi="Calibri" w:cs="Calibri"/>
                <w:kern w:val="0"/>
                <w:lang w:eastAsia="en-GB"/>
                <w14:ligatures w14:val="none"/>
              </w:rPr>
              <w:t>? Oxford University Press, London.</w:t>
            </w:r>
          </w:p>
        </w:tc>
        <w:tc>
          <w:tcPr>
            <w:tcW w:w="77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CD52A2A" w14:textId="77777777" w:rsidR="00C50FD1" w:rsidRPr="00C50FD1" w:rsidRDefault="00C50FD1" w:rsidP="00C50FD1">
            <w:pPr>
              <w:rPr>
                <w:rFonts w:ascii="Calibri" w:eastAsia="Times New Roman" w:hAnsi="Calibri" w:cs="Calibri"/>
                <w:kern w:val="0"/>
                <w:lang w:eastAsia="en-GB"/>
                <w14:ligatures w14:val="none"/>
              </w:rPr>
            </w:pPr>
            <w:r w:rsidRPr="00C50FD1">
              <w:rPr>
                <w:rFonts w:ascii="Calibri" w:eastAsia="Times New Roman" w:hAnsi="Calibri" w:cs="Calibri"/>
                <w:kern w:val="0"/>
                <w:lang w:eastAsia="en-GB"/>
                <w14:ligatures w14:val="none"/>
              </w:rPr>
              <w:t> </w:t>
            </w:r>
          </w:p>
        </w:tc>
      </w:tr>
    </w:tbl>
    <w:p w14:paraId="6AA1F940" w14:textId="77777777" w:rsidR="004074AB" w:rsidRDefault="004074AB"/>
    <w:sectPr w:rsidR="004074AB" w:rsidSect="00C50F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54E"/>
    <w:multiLevelType w:val="multilevel"/>
    <w:tmpl w:val="A69074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5D27"/>
    <w:multiLevelType w:val="multilevel"/>
    <w:tmpl w:val="B628B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6B1D"/>
    <w:multiLevelType w:val="multilevel"/>
    <w:tmpl w:val="E6C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15B52"/>
    <w:multiLevelType w:val="multilevel"/>
    <w:tmpl w:val="5CC2FD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F3318"/>
    <w:multiLevelType w:val="multilevel"/>
    <w:tmpl w:val="CE063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375951"/>
    <w:multiLevelType w:val="multilevel"/>
    <w:tmpl w:val="859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604767"/>
    <w:multiLevelType w:val="multilevel"/>
    <w:tmpl w:val="1730DA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E6B89"/>
    <w:multiLevelType w:val="multilevel"/>
    <w:tmpl w:val="581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FD62F4"/>
    <w:multiLevelType w:val="multilevel"/>
    <w:tmpl w:val="F1A60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B797F"/>
    <w:multiLevelType w:val="multilevel"/>
    <w:tmpl w:val="7940F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C3622"/>
    <w:multiLevelType w:val="multilevel"/>
    <w:tmpl w:val="C6788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A69EC"/>
    <w:multiLevelType w:val="multilevel"/>
    <w:tmpl w:val="7EFC1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76DB5"/>
    <w:multiLevelType w:val="multilevel"/>
    <w:tmpl w:val="074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4C441C"/>
    <w:multiLevelType w:val="multilevel"/>
    <w:tmpl w:val="504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E019D7"/>
    <w:multiLevelType w:val="multilevel"/>
    <w:tmpl w:val="E7FC4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F2C7A"/>
    <w:multiLevelType w:val="multilevel"/>
    <w:tmpl w:val="0B0E6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6705A"/>
    <w:multiLevelType w:val="multilevel"/>
    <w:tmpl w:val="D9B81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208B0"/>
    <w:multiLevelType w:val="multilevel"/>
    <w:tmpl w:val="04E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3097834">
    <w:abstractNumId w:val="15"/>
    <w:lvlOverride w:ilvl="1">
      <w:startOverride w:val="1"/>
    </w:lvlOverride>
  </w:num>
  <w:num w:numId="2" w16cid:durableId="1799910330">
    <w:abstractNumId w:val="9"/>
  </w:num>
  <w:num w:numId="3" w16cid:durableId="193733935">
    <w:abstractNumId w:val="1"/>
  </w:num>
  <w:num w:numId="4" w16cid:durableId="1319919593">
    <w:abstractNumId w:val="8"/>
  </w:num>
  <w:num w:numId="5" w16cid:durableId="1488548894">
    <w:abstractNumId w:val="10"/>
  </w:num>
  <w:num w:numId="6" w16cid:durableId="228929681">
    <w:abstractNumId w:val="0"/>
    <w:lvlOverride w:ilvl="1">
      <w:startOverride w:val="2"/>
    </w:lvlOverride>
  </w:num>
  <w:num w:numId="7" w16cid:durableId="1123765803">
    <w:abstractNumId w:val="14"/>
  </w:num>
  <w:num w:numId="8" w16cid:durableId="1299996708">
    <w:abstractNumId w:val="17"/>
  </w:num>
  <w:num w:numId="9" w16cid:durableId="1679037509">
    <w:abstractNumId w:val="4"/>
  </w:num>
  <w:num w:numId="10" w16cid:durableId="886449041">
    <w:abstractNumId w:val="13"/>
  </w:num>
  <w:num w:numId="11" w16cid:durableId="522597210">
    <w:abstractNumId w:val="5"/>
  </w:num>
  <w:num w:numId="12" w16cid:durableId="439301782">
    <w:abstractNumId w:val="11"/>
    <w:lvlOverride w:ilvl="1">
      <w:startOverride w:val="3"/>
    </w:lvlOverride>
  </w:num>
  <w:num w:numId="13" w16cid:durableId="289366031">
    <w:abstractNumId w:val="7"/>
  </w:num>
  <w:num w:numId="14" w16cid:durableId="868567152">
    <w:abstractNumId w:val="12"/>
  </w:num>
  <w:num w:numId="15" w16cid:durableId="983853443">
    <w:abstractNumId w:val="16"/>
    <w:lvlOverride w:ilvl="1">
      <w:startOverride w:val="4"/>
    </w:lvlOverride>
  </w:num>
  <w:num w:numId="16" w16cid:durableId="1687823642">
    <w:abstractNumId w:val="2"/>
  </w:num>
  <w:num w:numId="17" w16cid:durableId="1320041535">
    <w:abstractNumId w:val="6"/>
  </w:num>
  <w:num w:numId="18" w16cid:durableId="1415513863">
    <w:abstractNumId w:val="3"/>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D1"/>
    <w:rsid w:val="000200E0"/>
    <w:rsid w:val="004074AB"/>
    <w:rsid w:val="008C21FB"/>
    <w:rsid w:val="00C50FD1"/>
    <w:rsid w:val="00FA78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672A9FF"/>
  <w15:chartTrackingRefBased/>
  <w15:docId w15:val="{F5AC9DE9-FDAE-BF4D-ACFE-2403F35FF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F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D1"/>
    <w:rPr>
      <w:rFonts w:eastAsiaTheme="majorEastAsia" w:cstheme="majorBidi"/>
      <w:color w:val="272727" w:themeColor="text1" w:themeTint="D8"/>
    </w:rPr>
  </w:style>
  <w:style w:type="paragraph" w:styleId="Title">
    <w:name w:val="Title"/>
    <w:basedOn w:val="Normal"/>
    <w:next w:val="Normal"/>
    <w:link w:val="TitleChar"/>
    <w:uiPriority w:val="10"/>
    <w:qFormat/>
    <w:rsid w:val="00C50F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0FD1"/>
    <w:rPr>
      <w:i/>
      <w:iCs/>
      <w:color w:val="404040" w:themeColor="text1" w:themeTint="BF"/>
    </w:rPr>
  </w:style>
  <w:style w:type="paragraph" w:styleId="ListParagraph">
    <w:name w:val="List Paragraph"/>
    <w:basedOn w:val="Normal"/>
    <w:uiPriority w:val="34"/>
    <w:qFormat/>
    <w:rsid w:val="00C50FD1"/>
    <w:pPr>
      <w:ind w:left="720"/>
      <w:contextualSpacing/>
    </w:pPr>
  </w:style>
  <w:style w:type="character" w:styleId="IntenseEmphasis">
    <w:name w:val="Intense Emphasis"/>
    <w:basedOn w:val="DefaultParagraphFont"/>
    <w:uiPriority w:val="21"/>
    <w:qFormat/>
    <w:rsid w:val="00C50FD1"/>
    <w:rPr>
      <w:i/>
      <w:iCs/>
      <w:color w:val="2F5496" w:themeColor="accent1" w:themeShade="BF"/>
    </w:rPr>
  </w:style>
  <w:style w:type="paragraph" w:styleId="IntenseQuote">
    <w:name w:val="Intense Quote"/>
    <w:basedOn w:val="Normal"/>
    <w:next w:val="Normal"/>
    <w:link w:val="IntenseQuoteChar"/>
    <w:uiPriority w:val="30"/>
    <w:qFormat/>
    <w:rsid w:val="00C50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FD1"/>
    <w:rPr>
      <w:i/>
      <w:iCs/>
      <w:color w:val="2F5496" w:themeColor="accent1" w:themeShade="BF"/>
    </w:rPr>
  </w:style>
  <w:style w:type="character" w:styleId="IntenseReference">
    <w:name w:val="Intense Reference"/>
    <w:basedOn w:val="DefaultParagraphFont"/>
    <w:uiPriority w:val="32"/>
    <w:qFormat/>
    <w:rsid w:val="00C50FD1"/>
    <w:rPr>
      <w:b/>
      <w:bCs/>
      <w:smallCaps/>
      <w:color w:val="2F5496" w:themeColor="accent1" w:themeShade="BF"/>
      <w:spacing w:val="5"/>
    </w:rPr>
  </w:style>
  <w:style w:type="paragraph" w:styleId="NormalWeb">
    <w:name w:val="Normal (Web)"/>
    <w:basedOn w:val="Normal"/>
    <w:uiPriority w:val="99"/>
    <w:semiHidden/>
    <w:unhideWhenUsed/>
    <w:rsid w:val="00C50FD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513404">
      <w:bodyDiv w:val="1"/>
      <w:marLeft w:val="0"/>
      <w:marRight w:val="0"/>
      <w:marTop w:val="0"/>
      <w:marBottom w:val="0"/>
      <w:divBdr>
        <w:top w:val="none" w:sz="0" w:space="0" w:color="auto"/>
        <w:left w:val="none" w:sz="0" w:space="0" w:color="auto"/>
        <w:bottom w:val="none" w:sz="0" w:space="0" w:color="auto"/>
        <w:right w:val="none" w:sz="0" w:space="0" w:color="auto"/>
      </w:divBdr>
      <w:divsChild>
        <w:div w:id="2134052517">
          <w:marLeft w:val="0"/>
          <w:marRight w:val="0"/>
          <w:marTop w:val="0"/>
          <w:marBottom w:val="0"/>
          <w:divBdr>
            <w:top w:val="none" w:sz="0" w:space="0" w:color="auto"/>
            <w:left w:val="none" w:sz="0" w:space="0" w:color="auto"/>
            <w:bottom w:val="none" w:sz="0" w:space="0" w:color="auto"/>
            <w:right w:val="none" w:sz="0" w:space="0" w:color="auto"/>
          </w:divBdr>
          <w:divsChild>
            <w:div w:id="96290481">
              <w:marLeft w:val="0"/>
              <w:marRight w:val="0"/>
              <w:marTop w:val="0"/>
              <w:marBottom w:val="0"/>
              <w:divBdr>
                <w:top w:val="none" w:sz="0" w:space="0" w:color="auto"/>
                <w:left w:val="none" w:sz="0" w:space="0" w:color="auto"/>
                <w:bottom w:val="none" w:sz="0" w:space="0" w:color="auto"/>
                <w:right w:val="none" w:sz="0" w:space="0" w:color="auto"/>
              </w:divBdr>
            </w:div>
            <w:div w:id="899244468">
              <w:marLeft w:val="0"/>
              <w:marRight w:val="0"/>
              <w:marTop w:val="0"/>
              <w:marBottom w:val="0"/>
              <w:divBdr>
                <w:top w:val="none" w:sz="0" w:space="0" w:color="auto"/>
                <w:left w:val="none" w:sz="0" w:space="0" w:color="auto"/>
                <w:bottom w:val="none" w:sz="0" w:space="0" w:color="auto"/>
                <w:right w:val="none" w:sz="0" w:space="0" w:color="auto"/>
              </w:divBdr>
            </w:div>
            <w:div w:id="732387167">
              <w:marLeft w:val="0"/>
              <w:marRight w:val="0"/>
              <w:marTop w:val="0"/>
              <w:marBottom w:val="0"/>
              <w:divBdr>
                <w:top w:val="none" w:sz="0" w:space="0" w:color="auto"/>
                <w:left w:val="none" w:sz="0" w:space="0" w:color="auto"/>
                <w:bottom w:val="none" w:sz="0" w:space="0" w:color="auto"/>
                <w:right w:val="none" w:sz="0" w:space="0" w:color="auto"/>
              </w:divBdr>
            </w:div>
            <w:div w:id="1404257079">
              <w:marLeft w:val="0"/>
              <w:marRight w:val="0"/>
              <w:marTop w:val="0"/>
              <w:marBottom w:val="0"/>
              <w:divBdr>
                <w:top w:val="none" w:sz="0" w:space="0" w:color="auto"/>
                <w:left w:val="none" w:sz="0" w:space="0" w:color="auto"/>
                <w:bottom w:val="none" w:sz="0" w:space="0" w:color="auto"/>
                <w:right w:val="none" w:sz="0" w:space="0" w:color="auto"/>
              </w:divBdr>
            </w:div>
            <w:div w:id="729156444">
              <w:marLeft w:val="0"/>
              <w:marRight w:val="0"/>
              <w:marTop w:val="0"/>
              <w:marBottom w:val="0"/>
              <w:divBdr>
                <w:top w:val="none" w:sz="0" w:space="0" w:color="auto"/>
                <w:left w:val="none" w:sz="0" w:space="0" w:color="auto"/>
                <w:bottom w:val="none" w:sz="0" w:space="0" w:color="auto"/>
                <w:right w:val="none" w:sz="0" w:space="0" w:color="auto"/>
              </w:divBdr>
            </w:div>
            <w:div w:id="77471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1742</Words>
  <Characters>9935</Characters>
  <Application>Microsoft Office Word</Application>
  <DocSecurity>0</DocSecurity>
  <Lines>82</Lines>
  <Paragraphs>23</Paragraphs>
  <ScaleCrop>false</ScaleCrop>
  <Company/>
  <LinksUpToDate>false</LinksUpToDate>
  <CharactersWithSpaces>11654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Munroe</dc:creator>
  <cp:keywords/>
  <dc:description/>
  <cp:lastModifiedBy>Gareth Munroe</cp:lastModifiedBy>
  <cp:revision>1</cp:revision>
  <dcterms:created xsi:type="dcterms:W3CDTF">2025-04-30T22:00:00Z</dcterms:created>
  <dcterms:modified xsi:type="dcterms:W3CDTF">2025-04-30T22:03:00Z</dcterms:modified>
</cp:coreProperties>
</file>