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000000">
      <w:pPr>
        <w:widowControl w:val="0"/>
        <w:spacing w:after="200" w:line="276" w:lineRule="auto"/>
      </w:pPr>
      <w:r>
        <w:rPr>
          <w:lang w:val="en"/>
        </w:rPr>
        <w:tab/>
      </w:r>
      <w:r>
        <w:rPr>
          <w:lang w:val="en"/>
        </w:rPr>
        <w:tab/>
      </w:r>
    </w:p>
    <w:p w:rsidR="00000000" w:rsidRDefault="00000000">
      <w:pPr>
        <w:widowControl w:val="0"/>
        <w:spacing w:after="200" w:line="276" w:lineRule="auto"/>
        <w:rPr>
          <w:rFonts w:cs="Times New Roman"/>
          <w:szCs w:val="24"/>
          <w:lang w:val="en"/>
        </w:rPr>
      </w:pPr>
    </w:p>
    <w:p w:rsidR="00000000" w:rsidRDefault="00000000">
      <w:pPr>
        <w:widowControl w:val="0"/>
        <w:spacing w:after="200" w:line="276" w:lineRule="auto"/>
        <w:rPr>
          <w:rFonts w:cs="Times New Roman"/>
          <w:szCs w:val="24"/>
          <w:lang w:val="en"/>
        </w:rPr>
      </w:pPr>
    </w:p>
    <w:p w:rsidR="00000000" w:rsidRDefault="00000000">
      <w:pPr>
        <w:widowControl w:val="0"/>
        <w:spacing w:after="200" w:line="276" w:lineRule="auto"/>
        <w:rPr>
          <w:rFonts w:cs="Times New Roman"/>
          <w:szCs w:val="24"/>
        </w:rPr>
      </w:pPr>
      <w:r>
        <w:rPr>
          <w:rFonts w:cs="Times New Roman"/>
          <w:szCs w:val="24"/>
          <w:lang w:val="en"/>
        </w:rPr>
        <w:tab/>
      </w:r>
      <w:r>
        <w:rPr>
          <w:rFonts w:cs="Times New Roman"/>
          <w:szCs w:val="24"/>
          <w:lang w:val="en"/>
        </w:rPr>
        <w:tab/>
      </w:r>
      <w:r>
        <w:rPr>
          <w:rFonts w:cs="Times New Roman"/>
          <w:szCs w:val="24"/>
          <w:lang w:val="en"/>
        </w:rPr>
        <w:tab/>
      </w:r>
    </w:p>
    <w:p w:rsidR="00000000" w:rsidRDefault="00000000">
      <w:pPr>
        <w:widowControl w:val="0"/>
        <w:spacing w:after="200" w:line="276" w:lineRule="auto"/>
        <w:jc w:val="center"/>
        <w:rPr>
          <w:rFonts w:cs="Times New Roman"/>
          <w:szCs w:val="24"/>
        </w:rPr>
      </w:pPr>
      <w:r>
        <w:rPr>
          <w:rFonts w:ascii="Arial" w:hAnsi="Arial" w:cs="Arial"/>
          <w:color w:val="000000"/>
          <w:sz w:val="48"/>
          <w:szCs w:val="48"/>
        </w:rPr>
        <w:t>CPSC 449 - Web Back-End Engineering</w:t>
      </w:r>
    </w:p>
    <w:p w:rsidR="00000000" w:rsidRDefault="00000000">
      <w:pPr>
        <w:widowControl w:val="0"/>
        <w:spacing w:after="200" w:line="276" w:lineRule="auto"/>
        <w:jc w:val="center"/>
        <w:rPr>
          <w:rFonts w:cs="Times New Roman"/>
          <w:szCs w:val="24"/>
        </w:rPr>
      </w:pPr>
      <w:r>
        <w:rPr>
          <w:rFonts w:ascii="Arial" w:hAnsi="Arial" w:cs="Arial"/>
          <w:color w:val="666666"/>
          <w:sz w:val="36"/>
          <w:szCs w:val="36"/>
        </w:rPr>
        <w:t>Project 2 – Microservices Implementation</w:t>
      </w:r>
    </w:p>
    <w:p w:rsidR="00000000" w:rsidRDefault="00000000">
      <w:pPr>
        <w:widowControl w:val="0"/>
        <w:spacing w:after="200" w:line="276" w:lineRule="auto"/>
        <w:ind w:left="2880" w:firstLine="720"/>
        <w:rPr>
          <w:rFonts w:cs="Times New Roman"/>
          <w:szCs w:val="24"/>
        </w:rPr>
      </w:pPr>
      <w:r>
        <w:rPr>
          <w:rFonts w:ascii="Arial" w:hAnsi="Arial" w:cs="Arial"/>
          <w:color w:val="666666"/>
          <w:sz w:val="28"/>
          <w:szCs w:val="28"/>
        </w:rPr>
        <w:t>Spring 2022</w:t>
      </w:r>
    </w:p>
    <w:p w:rsidR="00000000" w:rsidRDefault="00000000">
      <w:pPr>
        <w:widowControl w:val="0"/>
        <w:spacing w:after="200" w:line="276" w:lineRule="auto"/>
        <w:ind w:left="2880" w:firstLine="720"/>
        <w:rPr>
          <w:rFonts w:ascii="Arial" w:hAnsi="Arial" w:cs="Arial"/>
          <w:color w:val="666666"/>
          <w:sz w:val="28"/>
          <w:szCs w:val="28"/>
        </w:rPr>
      </w:pPr>
    </w:p>
    <w:p w:rsidR="00000000" w:rsidRDefault="00000000">
      <w:pPr>
        <w:rPr>
          <w:rFonts w:ascii="Times New Roman" w:hAnsi="Times New Roman" w:cs="Times New Roman"/>
          <w:b/>
          <w:bCs/>
          <w:sz w:val="28"/>
          <w:szCs w:val="28"/>
        </w:rPr>
      </w:pPr>
    </w:p>
    <w:p w:rsidR="00000000" w:rsidRDefault="00000000">
      <w:pPr>
        <w:jc w:val="center"/>
        <w:rPr>
          <w:rFonts w:cs="Times New Roman"/>
          <w:szCs w:val="24"/>
        </w:rPr>
      </w:pPr>
      <w:r>
        <w:rPr>
          <w:rFonts w:ascii="Times New Roman" w:hAnsi="Times New Roman" w:cs="Times New Roman"/>
          <w:b/>
          <w:bCs/>
          <w:sz w:val="28"/>
          <w:szCs w:val="28"/>
        </w:rPr>
        <w:t>GROUP 7</w:t>
      </w:r>
    </w:p>
    <w:p w:rsidR="00000000" w:rsidRDefault="00000000">
      <w:pPr>
        <w:jc w:val="center"/>
        <w:rPr>
          <w:rFonts w:cs="Times New Roman"/>
          <w:szCs w:val="24"/>
        </w:rPr>
      </w:pPr>
      <w:r>
        <w:rPr>
          <w:rFonts w:ascii="Times New Roman" w:hAnsi="Times New Roman" w:cs="Times New Roman"/>
          <w:b/>
          <w:sz w:val="24"/>
          <w:szCs w:val="24"/>
        </w:rPr>
        <w:t>TEAM MEMBERS</w:t>
      </w:r>
    </w:p>
    <w:p w:rsidR="00000000" w:rsidRDefault="00000000">
      <w:pPr>
        <w:jc w:val="center"/>
        <w:rPr>
          <w:rFonts w:cs="Times New Roman"/>
          <w:szCs w:val="24"/>
        </w:rPr>
      </w:pPr>
      <w:r>
        <w:rPr>
          <w:rFonts w:ascii="Times New Roman" w:hAnsi="Times New Roman" w:cs="Times New Roman"/>
          <w:sz w:val="26"/>
          <w:szCs w:val="26"/>
        </w:rPr>
        <w:t>ROHAN PATWARDHAN</w:t>
      </w:r>
    </w:p>
    <w:p w:rsidR="00000000" w:rsidRDefault="00000000">
      <w:pPr>
        <w:jc w:val="center"/>
        <w:rPr>
          <w:rFonts w:cs="Times New Roman"/>
          <w:szCs w:val="24"/>
        </w:rPr>
      </w:pPr>
      <w:r>
        <w:rPr>
          <w:rFonts w:ascii="Times New Roman" w:hAnsi="Times New Roman" w:cs="Times New Roman"/>
          <w:sz w:val="26"/>
          <w:szCs w:val="26"/>
        </w:rPr>
        <w:t>VIVEK REDDY GADDAM</w:t>
      </w:r>
    </w:p>
    <w:p w:rsidR="00000000" w:rsidRDefault="00000000">
      <w:pPr>
        <w:jc w:val="center"/>
        <w:rPr>
          <w:rFonts w:cs="Times New Roman"/>
          <w:szCs w:val="24"/>
        </w:rPr>
      </w:pPr>
      <w:r>
        <w:rPr>
          <w:rFonts w:ascii="Times New Roman" w:hAnsi="Times New Roman" w:cs="Times New Roman"/>
          <w:sz w:val="26"/>
          <w:szCs w:val="26"/>
        </w:rPr>
        <w:t>ATHARVA PATHAK</w:t>
      </w:r>
    </w:p>
    <w:p w:rsidR="00000000" w:rsidRDefault="00000000">
      <w:pPr>
        <w:jc w:val="center"/>
        <w:rPr>
          <w:rFonts w:cs="Times New Roman"/>
          <w:szCs w:val="24"/>
        </w:rPr>
      </w:pPr>
      <w:r>
        <w:rPr>
          <w:rFonts w:ascii="Times New Roman" w:hAnsi="Times New Roman" w:cs="Times New Roman"/>
          <w:sz w:val="26"/>
          <w:szCs w:val="26"/>
        </w:rPr>
        <w:t>SAONI MUSTAFI</w:t>
      </w:r>
    </w:p>
    <w:p w:rsidR="00000000" w:rsidRDefault="00000000">
      <w:pPr>
        <w:rPr>
          <w:rFonts w:ascii="Times New Roman" w:hAnsi="Times New Roman" w:cs="Times New Roman"/>
          <w:sz w:val="24"/>
          <w:szCs w:val="24"/>
        </w:rPr>
      </w:pPr>
    </w:p>
    <w:p w:rsidR="00000000" w:rsidRDefault="00000000">
      <w:pPr>
        <w:widowControl w:val="0"/>
        <w:spacing w:after="200" w:line="276" w:lineRule="auto"/>
        <w:jc w:val="both"/>
        <w:rPr>
          <w:rFonts w:cs="Times New Roman"/>
          <w:szCs w:val="24"/>
          <w:lang w:val="en"/>
        </w:rPr>
      </w:pPr>
    </w:p>
    <w:p w:rsidR="00000000" w:rsidRDefault="00000000">
      <w:pPr>
        <w:widowControl w:val="0"/>
        <w:spacing w:after="200" w:line="276" w:lineRule="auto"/>
        <w:jc w:val="both"/>
        <w:rPr>
          <w:rFonts w:cs="Times New Roman"/>
          <w:szCs w:val="24"/>
          <w:lang w:val="en"/>
        </w:rPr>
      </w:pPr>
    </w:p>
    <w:p w:rsidR="00000000" w:rsidRDefault="00000000">
      <w:pPr>
        <w:widowControl w:val="0"/>
        <w:spacing w:after="200" w:line="276" w:lineRule="auto"/>
        <w:jc w:val="both"/>
        <w:rPr>
          <w:rFonts w:cs="Times New Roman"/>
          <w:szCs w:val="24"/>
          <w:lang w:val="en"/>
        </w:rPr>
      </w:pPr>
    </w:p>
    <w:p w:rsidR="00000000" w:rsidRDefault="00000000">
      <w:pPr>
        <w:widowControl w:val="0"/>
        <w:spacing w:after="200" w:line="276" w:lineRule="auto"/>
        <w:jc w:val="right"/>
        <w:rPr>
          <w:rFonts w:ascii="Arial" w:hAnsi="Arial" w:cs="Arial"/>
          <w:color w:val="666666"/>
          <w:szCs w:val="24"/>
        </w:rPr>
      </w:pPr>
    </w:p>
    <w:p w:rsidR="00000000" w:rsidRDefault="00000000">
      <w:pPr>
        <w:widowControl w:val="0"/>
        <w:spacing w:after="200" w:line="276" w:lineRule="auto"/>
        <w:jc w:val="right"/>
        <w:rPr>
          <w:rFonts w:ascii="Arial" w:hAnsi="Arial" w:cs="Arial"/>
          <w:color w:val="666666"/>
          <w:szCs w:val="24"/>
        </w:rPr>
      </w:pPr>
    </w:p>
    <w:p w:rsidR="00000000" w:rsidRDefault="00000000">
      <w:pPr>
        <w:widowControl w:val="0"/>
        <w:spacing w:after="200" w:line="276" w:lineRule="auto"/>
        <w:jc w:val="right"/>
        <w:rPr>
          <w:rFonts w:ascii="Arial" w:hAnsi="Arial" w:cs="Arial"/>
          <w:color w:val="666666"/>
          <w:szCs w:val="24"/>
        </w:rPr>
      </w:pPr>
    </w:p>
    <w:p w:rsidR="00000000" w:rsidRDefault="00000000">
      <w:pPr>
        <w:widowControl w:val="0"/>
        <w:spacing w:after="200" w:line="276" w:lineRule="auto"/>
        <w:jc w:val="right"/>
        <w:rPr>
          <w:rFonts w:cs="Times New Roman"/>
          <w:szCs w:val="24"/>
        </w:rPr>
      </w:pPr>
      <w:r>
        <w:rPr>
          <w:rFonts w:ascii="Arial" w:hAnsi="Arial" w:cs="Arial"/>
          <w:color w:val="666666"/>
          <w:szCs w:val="24"/>
        </w:rPr>
        <w:t>California State University, Fullerton</w:t>
      </w:r>
    </w:p>
    <w:p w:rsidR="00000000" w:rsidRDefault="00000000">
      <w:pPr>
        <w:widowControl w:val="0"/>
        <w:spacing w:after="200" w:line="276" w:lineRule="auto"/>
        <w:jc w:val="right"/>
        <w:rPr>
          <w:rFonts w:cs="Times New Roman"/>
          <w:szCs w:val="24"/>
        </w:rPr>
      </w:pPr>
      <w:r>
        <w:rPr>
          <w:rFonts w:ascii="Arial" w:hAnsi="Arial" w:cs="Arial"/>
          <w:color w:val="666666"/>
          <w:szCs w:val="24"/>
        </w:rPr>
        <w:t>800 N State College Blvd, Fullerton, CA 92831</w:t>
      </w:r>
    </w:p>
    <w:p w:rsidR="00000000" w:rsidRDefault="00000000">
      <w:pPr>
        <w:widowControl w:val="0"/>
        <w:spacing w:after="200" w:line="276" w:lineRule="auto"/>
        <w:jc w:val="right"/>
        <w:rPr>
          <w:rFonts w:cs="Times New Roman"/>
          <w:szCs w:val="24"/>
        </w:rPr>
      </w:pPr>
      <w:r>
        <w:rPr>
          <w:rFonts w:ascii="Arial" w:hAnsi="Arial" w:cs="Arial"/>
          <w:color w:val="666666"/>
          <w:szCs w:val="24"/>
        </w:rPr>
        <w:t xml:space="preserve">Prof. </w:t>
      </w:r>
      <w:proofErr w:type="spellStart"/>
      <w:r>
        <w:rPr>
          <w:rFonts w:ascii="Arial" w:hAnsi="Arial" w:cs="Arial"/>
          <w:color w:val="666666"/>
          <w:szCs w:val="24"/>
        </w:rPr>
        <w:t>Kenytt</w:t>
      </w:r>
      <w:proofErr w:type="spellEnd"/>
      <w:r>
        <w:rPr>
          <w:rFonts w:ascii="Arial" w:hAnsi="Arial" w:cs="Arial"/>
          <w:color w:val="666666"/>
          <w:szCs w:val="24"/>
        </w:rPr>
        <w:t xml:space="preserve"> Avery</w:t>
      </w:r>
    </w:p>
    <w:p w:rsidR="00000000" w:rsidRDefault="00000000">
      <w:pPr>
        <w:widowControl w:val="0"/>
        <w:spacing w:after="200" w:line="276" w:lineRule="auto"/>
        <w:jc w:val="both"/>
        <w:rPr>
          <w:rFonts w:cs="Times New Roman"/>
          <w:szCs w:val="24"/>
        </w:rPr>
      </w:pPr>
      <w:r>
        <w:rPr>
          <w:rFonts w:ascii="Times New Roman" w:hAnsi="Times New Roman" w:cs="Times New Roman"/>
          <w:b/>
          <w:bCs/>
          <w:sz w:val="28"/>
          <w:szCs w:val="28"/>
          <w:lang w:val="en"/>
        </w:rPr>
        <w:lastRenderedPageBreak/>
        <w:t>Introduction</w:t>
      </w:r>
    </w:p>
    <w:p w:rsidR="00000000" w:rsidRDefault="00000000">
      <w:pPr>
        <w:widowControl w:val="0"/>
        <w:spacing w:after="200" w:line="276" w:lineRule="auto"/>
        <w:jc w:val="both"/>
        <w:rPr>
          <w:rFonts w:cs="Times New Roman"/>
          <w:szCs w:val="24"/>
        </w:rPr>
      </w:pPr>
      <w:r>
        <w:rPr>
          <w:rFonts w:ascii="Times New Roman" w:hAnsi="Times New Roman" w:cs="Times New Roman"/>
          <w:sz w:val="24"/>
          <w:szCs w:val="24"/>
          <w:lang w:val="en"/>
        </w:rPr>
        <w:t xml:space="preserve">In this project, we developed two services, one for the word list of valid guesses and one for checking guesses against answers - </w:t>
      </w:r>
    </w:p>
    <w:p w:rsidR="00000000" w:rsidRDefault="00000000">
      <w:pPr>
        <w:widowControl w:val="0"/>
        <w:spacing w:after="200" w:line="276" w:lineRule="auto"/>
        <w:rPr>
          <w:rFonts w:cs="Times New Roman"/>
          <w:szCs w:val="24"/>
        </w:rPr>
      </w:pPr>
      <w:r>
        <w:rPr>
          <w:rFonts w:ascii="Times New Roman" w:hAnsi="Times New Roman" w:cs="Times New Roman"/>
          <w:sz w:val="24"/>
          <w:szCs w:val="24"/>
          <w:lang w:val="en"/>
        </w:rPr>
        <w:t>1. The word validation service should expose the following operations:</w:t>
      </w:r>
    </w:p>
    <w:p w:rsidR="00000000" w:rsidRDefault="00000000">
      <w:pPr>
        <w:widowControl w:val="0"/>
        <w:numPr>
          <w:ilvl w:val="0"/>
          <w:numId w:val="1"/>
        </w:numPr>
        <w:spacing w:after="200" w:line="276" w:lineRule="auto"/>
        <w:jc w:val="both"/>
        <w:rPr>
          <w:rFonts w:cs="Times New Roman"/>
          <w:szCs w:val="24"/>
        </w:rPr>
      </w:pPr>
      <w:r>
        <w:rPr>
          <w:rFonts w:ascii="Times New Roman" w:hAnsi="Times New Roman" w:cs="Times New Roman"/>
          <w:sz w:val="24"/>
          <w:szCs w:val="24"/>
          <w:lang w:val="en"/>
        </w:rPr>
        <w:t xml:space="preserve">Checking if a guess is a valid five-letter word - This service checks if the word entered is a valid dictionary word. If yes, this word can be entered to play the game. </w:t>
      </w:r>
    </w:p>
    <w:p w:rsidR="00000000" w:rsidRDefault="00000000">
      <w:pPr>
        <w:widowControl w:val="0"/>
        <w:numPr>
          <w:ilvl w:val="0"/>
          <w:numId w:val="1"/>
        </w:numPr>
        <w:spacing w:after="200" w:line="276" w:lineRule="auto"/>
        <w:jc w:val="both"/>
        <w:rPr>
          <w:rFonts w:cs="Times New Roman"/>
          <w:szCs w:val="24"/>
        </w:rPr>
      </w:pPr>
      <w:r>
        <w:rPr>
          <w:rFonts w:ascii="Times New Roman" w:hAnsi="Times New Roman" w:cs="Times New Roman"/>
          <w:sz w:val="24"/>
          <w:szCs w:val="24"/>
          <w:lang w:val="en"/>
        </w:rPr>
        <w:t>Adding and removing possible guesses - This service helps in adding and deleting possible guesses in the future.</w:t>
      </w:r>
    </w:p>
    <w:p w:rsidR="00000000" w:rsidRDefault="00000000">
      <w:pPr>
        <w:widowControl w:val="0"/>
        <w:spacing w:after="200" w:line="276" w:lineRule="auto"/>
        <w:jc w:val="both"/>
        <w:rPr>
          <w:rFonts w:cs="Times New Roman"/>
          <w:szCs w:val="24"/>
        </w:rPr>
      </w:pPr>
      <w:r>
        <w:rPr>
          <w:rFonts w:ascii="Times New Roman" w:hAnsi="Times New Roman" w:cs="Times New Roman"/>
          <w:sz w:val="24"/>
          <w:szCs w:val="24"/>
          <w:lang w:val="en"/>
        </w:rPr>
        <w:t>The database used to accomplish these tasks is '</w:t>
      </w:r>
      <w:proofErr w:type="spellStart"/>
      <w:r>
        <w:rPr>
          <w:rFonts w:ascii="Times New Roman" w:hAnsi="Times New Roman" w:cs="Times New Roman"/>
          <w:sz w:val="24"/>
          <w:szCs w:val="24"/>
          <w:lang w:val="en"/>
        </w:rPr>
        <w:t>wordlist.db</w:t>
      </w:r>
      <w:proofErr w:type="spellEnd"/>
      <w:r>
        <w:rPr>
          <w:rFonts w:ascii="Times New Roman" w:hAnsi="Times New Roman" w:cs="Times New Roman"/>
          <w:sz w:val="24"/>
          <w:szCs w:val="24"/>
          <w:lang w:val="en"/>
        </w:rPr>
        <w:t>' and the table created to store all the valid dictionary words is 'dictionary'. We created the required endpoints to accomplish these tasks.</w:t>
      </w:r>
    </w:p>
    <w:p w:rsidR="00000000" w:rsidRDefault="00000000">
      <w:pPr>
        <w:widowControl w:val="0"/>
        <w:spacing w:after="200" w:line="276" w:lineRule="auto"/>
        <w:rPr>
          <w:rFonts w:cs="Times New Roman"/>
          <w:szCs w:val="24"/>
        </w:rPr>
      </w:pPr>
      <w:r>
        <w:rPr>
          <w:rFonts w:ascii="Times New Roman" w:hAnsi="Times New Roman" w:cs="Times New Roman"/>
          <w:sz w:val="24"/>
          <w:szCs w:val="24"/>
          <w:lang w:val="en"/>
        </w:rPr>
        <w:t>2. The answer checking service should expose the following operations:</w:t>
      </w:r>
    </w:p>
    <w:p w:rsidR="00000000" w:rsidRDefault="00000000">
      <w:pPr>
        <w:widowControl w:val="0"/>
        <w:numPr>
          <w:ilvl w:val="0"/>
          <w:numId w:val="1"/>
        </w:numPr>
        <w:spacing w:after="200" w:line="276" w:lineRule="auto"/>
        <w:jc w:val="both"/>
        <w:rPr>
          <w:rFonts w:cs="Times New Roman"/>
          <w:szCs w:val="24"/>
        </w:rPr>
      </w:pPr>
      <w:r>
        <w:rPr>
          <w:rFonts w:ascii="Times New Roman" w:hAnsi="Times New Roman" w:cs="Times New Roman"/>
          <w:sz w:val="24"/>
          <w:szCs w:val="24"/>
          <w:lang w:val="en"/>
        </w:rPr>
        <w:t xml:space="preserve">Checking a valid guess against the answer for the current day - This service takes the guess </w:t>
      </w:r>
      <w:proofErr w:type="spellStart"/>
      <w:r>
        <w:rPr>
          <w:rFonts w:ascii="Times New Roman" w:hAnsi="Times New Roman" w:cs="Times New Roman"/>
          <w:sz w:val="24"/>
          <w:szCs w:val="24"/>
          <w:lang w:val="en"/>
        </w:rPr>
        <w:t>word</w:t>
      </w:r>
      <w:proofErr w:type="spellEnd"/>
      <w:r>
        <w:rPr>
          <w:rFonts w:ascii="Times New Roman" w:hAnsi="Times New Roman" w:cs="Times New Roman"/>
          <w:sz w:val="24"/>
          <w:szCs w:val="24"/>
          <w:lang w:val="en"/>
        </w:rPr>
        <w:t xml:space="preserve"> and the game id that the user wants to play against. It compares this guessed word with the word that corresponds to this game id. It returns a message that the word has been guessed successfully if it matches. If the guess is incorrect, it provides details of the correctly placed letters, incorrectly placed but is present in the word, and letters that are not present in the word. </w:t>
      </w:r>
    </w:p>
    <w:p w:rsidR="00000000" w:rsidRDefault="00000000">
      <w:pPr>
        <w:widowControl w:val="0"/>
        <w:numPr>
          <w:ilvl w:val="0"/>
          <w:numId w:val="1"/>
        </w:numPr>
        <w:spacing w:after="200" w:line="276" w:lineRule="auto"/>
        <w:jc w:val="both"/>
        <w:rPr>
          <w:rFonts w:cs="Times New Roman"/>
          <w:szCs w:val="24"/>
        </w:rPr>
      </w:pPr>
      <w:r>
        <w:rPr>
          <w:rFonts w:ascii="Times New Roman" w:hAnsi="Times New Roman" w:cs="Times New Roman"/>
          <w:sz w:val="24"/>
          <w:szCs w:val="24"/>
          <w:lang w:val="en"/>
        </w:rPr>
        <w:t>Changing the answers for future games - This service helps in updating the word against a particular game id. It takes two path parameters - game id (against which the word needs to be updated) and the updated word.</w:t>
      </w:r>
    </w:p>
    <w:p w:rsidR="00000000" w:rsidRDefault="00000000">
      <w:pPr>
        <w:widowControl w:val="0"/>
        <w:spacing w:after="200" w:line="276" w:lineRule="auto"/>
        <w:rPr>
          <w:rFonts w:ascii="Times New Roman" w:hAnsi="Times New Roman" w:cs="Times New Roman"/>
          <w:b/>
          <w:bCs/>
          <w:sz w:val="24"/>
          <w:szCs w:val="24"/>
          <w:lang w:val="en"/>
        </w:rPr>
      </w:pPr>
    </w:p>
    <w:p w:rsidR="00000000" w:rsidRDefault="00000000">
      <w:pPr>
        <w:widowControl w:val="0"/>
        <w:spacing w:after="200" w:line="276" w:lineRule="auto"/>
        <w:rPr>
          <w:rFonts w:cs="Times New Roman"/>
          <w:szCs w:val="24"/>
        </w:rPr>
      </w:pPr>
      <w:r>
        <w:rPr>
          <w:rFonts w:ascii="Times New Roman" w:hAnsi="Times New Roman" w:cs="Times New Roman"/>
          <w:b/>
          <w:bCs/>
          <w:sz w:val="28"/>
          <w:szCs w:val="28"/>
          <w:lang w:val="en"/>
        </w:rPr>
        <w:t>Steps to Initiate the Databases and Run the Processes</w:t>
      </w:r>
      <w:r>
        <w:rPr>
          <w:rFonts w:ascii="Times New Roman" w:hAnsi="Times New Roman" w:cs="Times New Roman"/>
          <w:sz w:val="28"/>
          <w:szCs w:val="28"/>
          <w:lang w:val="en"/>
        </w:rPr>
        <w:t xml:space="preserve"> – </w:t>
      </w:r>
    </w:p>
    <w:p w:rsidR="00000000" w:rsidRDefault="00000000">
      <w:pPr>
        <w:widowControl w:val="0"/>
        <w:spacing w:after="200" w:line="276" w:lineRule="auto"/>
        <w:rPr>
          <w:rFonts w:cs="Times New Roman"/>
          <w:szCs w:val="24"/>
        </w:rPr>
      </w:pPr>
      <w:r>
        <w:rPr>
          <w:rFonts w:ascii="Times New Roman" w:hAnsi="Times New Roman" w:cs="Times New Roman"/>
          <w:sz w:val="24"/>
          <w:szCs w:val="24"/>
          <w:lang w:val="en"/>
        </w:rPr>
        <w:t>1. Run the DB initialization file by typing the command -  python3 db_init.py</w:t>
      </w:r>
    </w:p>
    <w:p w:rsidR="00000000" w:rsidRDefault="00000000">
      <w:pPr>
        <w:widowControl w:val="0"/>
        <w:spacing w:after="200" w:line="276" w:lineRule="auto"/>
        <w:rPr>
          <w:rFonts w:cs="Times New Roman"/>
          <w:szCs w:val="24"/>
        </w:rPr>
      </w:pPr>
      <w:r>
        <w:rPr>
          <w:rFonts w:ascii="Times New Roman" w:hAnsi="Times New Roman" w:cs="Times New Roman"/>
          <w:sz w:val="24"/>
          <w:szCs w:val="24"/>
          <w:lang w:val="en"/>
        </w:rPr>
        <w:t>2. Run the services using the commands – foreman start</w:t>
      </w:r>
    </w:p>
    <w:p w:rsidR="002E744C" w:rsidRDefault="00000000">
      <w:pPr>
        <w:widowControl w:val="0"/>
        <w:spacing w:after="200" w:line="276" w:lineRule="auto"/>
        <w:rPr>
          <w:rFonts w:cs="Times New Roman"/>
          <w:szCs w:val="24"/>
        </w:rPr>
      </w:pPr>
      <w:r>
        <w:rPr>
          <w:rFonts w:ascii="Times New Roman" w:hAnsi="Times New Roman" w:cs="Times New Roman"/>
          <w:sz w:val="24"/>
          <w:szCs w:val="24"/>
          <w:lang w:val="en"/>
        </w:rPr>
        <w:t xml:space="preserve">3. Microservice 1 would run on 5000 port and Microservice 2 would run on 5100 port. You can access these links by copy and pasting them in your browser with “/docs” addition at the end of </w:t>
      </w:r>
      <w:proofErr w:type="spellStart"/>
      <w:r>
        <w:rPr>
          <w:rFonts w:ascii="Times New Roman" w:hAnsi="Times New Roman" w:cs="Times New Roman"/>
          <w:sz w:val="24"/>
          <w:szCs w:val="24"/>
          <w:lang w:val="en"/>
        </w:rPr>
        <w:t>url</w:t>
      </w:r>
      <w:proofErr w:type="spellEnd"/>
      <w:r>
        <w:rPr>
          <w:rFonts w:ascii="Times New Roman" w:hAnsi="Times New Roman" w:cs="Times New Roman"/>
          <w:sz w:val="24"/>
          <w:szCs w:val="24"/>
          <w:lang w:val="en"/>
        </w:rPr>
        <w:t>.</w:t>
      </w:r>
    </w:p>
    <w:sectPr w:rsidR="002E744C">
      <w:type w:val="continuous"/>
      <w:pgSz w:w="12240" w:h="15840"/>
      <w:pgMar w:top="1440" w:right="1440" w:bottom="1440" w:left="1440" w:header="720" w:footer="720" w:gutter="0"/>
      <w:cols w:space="720"/>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744C" w:rsidRDefault="002E744C">
      <w:pPr>
        <w:spacing w:after="0" w:line="240" w:lineRule="auto"/>
      </w:pPr>
      <w:r>
        <w:separator/>
      </w:r>
    </w:p>
  </w:endnote>
  <w:endnote w:type="continuationSeparator" w:id="0">
    <w:p w:rsidR="002E744C" w:rsidRDefault="002E7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744C" w:rsidRDefault="002E744C">
      <w:r>
        <w:rPr>
          <w:rFonts w:ascii="Liberation Serif" w:cs="Times New Roman"/>
          <w:kern w:val="0"/>
          <w:sz w:val="24"/>
          <w:szCs w:val="24"/>
          <w:lang w:val="en-US" w:bidi="ar-SA"/>
        </w:rPr>
        <w:separator/>
      </w:r>
    </w:p>
  </w:footnote>
  <w:footnote w:type="continuationSeparator" w:id="0">
    <w:p w:rsidR="002E744C" w:rsidRDefault="002E7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numFmt w:val="bullet"/>
      <w:lvlText w:val=""/>
      <w:lvlJc w:val="left"/>
      <w:rPr>
        <w:rFonts w:ascii="Liberation Serif" w:hAnsi="Liberation Serif" w:cs="Liberation Serif"/>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FFFFFFFF"/>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num w:numId="1" w16cid:durableId="384647908">
    <w:abstractNumId w:val="0"/>
  </w:num>
  <w:num w:numId="2" w16cid:durableId="1578594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autoHyphenation/>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6C64"/>
    <w:rsid w:val="002E744C"/>
    <w:rsid w:val="00D5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59DDDC9-FF3C-4A29-9E4E-A079841F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autoSpaceDN w:val="0"/>
      <w:adjustRightInd w:val="0"/>
      <w:spacing w:after="160" w:line="254" w:lineRule="auto"/>
    </w:pPr>
    <w:rPr>
      <w:rFonts w:hAnsi="Liberation Serif" w:cs="Calibri"/>
      <w:kern w:val="1"/>
      <w:sz w:val="22"/>
      <w:szCs w:val="22"/>
      <w:lang w:val="en-IN" w:bidi="hi-IN"/>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uiPriority w:val="99"/>
    <w:pPr>
      <w:keepNext/>
      <w:spacing w:before="240" w:after="120"/>
    </w:pPr>
    <w:rPr>
      <w:rFonts w:ascii="Liberation Sans" w:cs="Liberation Sans"/>
      <w:sz w:val="28"/>
      <w:szCs w:val="28"/>
      <w:lang w:bidi="ar-SA"/>
    </w:rPr>
  </w:style>
  <w:style w:type="paragraph" w:customStyle="1" w:styleId="TextBody">
    <w:name w:val="Text Body"/>
    <w:basedOn w:val="Normal"/>
    <w:uiPriority w:val="99"/>
    <w:pPr>
      <w:spacing w:after="140" w:line="276" w:lineRule="exact"/>
    </w:pPr>
    <w:rPr>
      <w:lang w:bidi="ar-SA"/>
    </w:rPr>
  </w:style>
  <w:style w:type="paragraph" w:styleId="List">
    <w:name w:val="List"/>
    <w:basedOn w:val="TextBody"/>
    <w:uiPriority w:val="99"/>
  </w:style>
  <w:style w:type="paragraph" w:styleId="Caption">
    <w:name w:val="caption"/>
    <w:basedOn w:val="Normal"/>
    <w:uiPriority w:val="99"/>
    <w:qFormat/>
    <w:pPr>
      <w:spacing w:before="120" w:after="120"/>
    </w:pPr>
    <w:rPr>
      <w:i/>
      <w:iCs/>
      <w:sz w:val="24"/>
      <w:szCs w:val="24"/>
      <w:lang w:bidi="ar-SA"/>
    </w:rPr>
  </w:style>
  <w:style w:type="paragraph" w:customStyle="1" w:styleId="Index">
    <w:name w:val="Index"/>
    <w:basedOn w:val="Normal"/>
    <w:uiPriority w:val="99"/>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1786</Characters>
  <Application>Microsoft Office Word</Application>
  <DocSecurity>0</DocSecurity>
  <Lines>54</Lines>
  <Paragraphs>30</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Atharva</dc:creator>
  <cp:keywords/>
  <dc:description/>
  <cp:lastModifiedBy>Pathak, Atharva</cp:lastModifiedBy>
  <cp:revision>2</cp:revision>
  <dcterms:created xsi:type="dcterms:W3CDTF">2023-03-01T08:54:00Z</dcterms:created>
  <dcterms:modified xsi:type="dcterms:W3CDTF">2023-03-01T08:54:00Z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Saoni Mustafi</vt:lpwstr>
  </property>
</Properties>
</file>